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0D7A5A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0D7A5A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0D7A5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3B1EAF92" w:rsidR="00B7608C" w:rsidRPr="000D7A5A" w:rsidRDefault="001E1C20">
            <w:pPr>
              <w:pStyle w:val="ConsPlusNormal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«Повышение правовой культуры в Республике Тыва»</w:t>
            </w:r>
          </w:p>
        </w:tc>
      </w:tr>
      <w:tr w:rsidR="00B7608C" w:rsidRPr="000D7A5A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0D7A5A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0D7A5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0BD700E3" w:rsidR="00B7608C" w:rsidRPr="000D7A5A" w:rsidRDefault="001E1C20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eastAsia="Times New Roman" w:hAnsi="Times New Roman" w:cs="Times New Roman"/>
                <w:color w:val="000000"/>
              </w:rPr>
              <w:t>Министерство юстиции Республики Тыва</w:t>
            </w:r>
          </w:p>
        </w:tc>
      </w:tr>
      <w:tr w:rsidR="00B7608C" w:rsidRPr="000D7A5A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0D7A5A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0D7A5A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7A5A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0D7A5A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77777777" w:rsidR="00B7608C" w:rsidRPr="000D7A5A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13" w:type="dxa"/>
                </w:tcPr>
                <w:p w14:paraId="1CEA6C11" w14:textId="20D39A66" w:rsidR="00B7608C" w:rsidRPr="000D7A5A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D7A5A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0D7A5A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215817D" w14:textId="5C254105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Развитие в Республике Тыва системы правового просвещения и юридической грамотности граждан, ориентированной на формирование правового сознания и правовой культуры населения, путем обеспечения доступа к официальной правовой информации и выработки у населения установки на правомерное поведение</w:t>
            </w:r>
          </w:p>
          <w:p w14:paraId="053203B1" w14:textId="2BF39549" w:rsidR="00B7608C" w:rsidRPr="000D7A5A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0D7A5A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68DC8" w14:textId="6B1E02FB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Направления (подпрограммы) программы -</w:t>
            </w:r>
          </w:p>
          <w:p w14:paraId="40FC02D7" w14:textId="648C8927" w:rsidR="00B7608C" w:rsidRPr="000D7A5A" w:rsidRDefault="00B7608C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E7718ED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 xml:space="preserve">ведомственный </w:t>
            </w:r>
            <w:hyperlink r:id="rId4" w:history="1">
              <w:r w:rsidRPr="000D7A5A">
                <w:rPr>
                  <w:rFonts w:ascii="Times New Roman" w:hAnsi="Times New Roman" w:cs="Times New Roman"/>
                  <w:color w:val="0000FF"/>
                </w:rPr>
                <w:t>проект 1</w:t>
              </w:r>
            </w:hyperlink>
            <w:r w:rsidRPr="000D7A5A">
              <w:rPr>
                <w:rFonts w:ascii="Times New Roman" w:hAnsi="Times New Roman" w:cs="Times New Roman"/>
              </w:rPr>
              <w:t xml:space="preserve"> "Развитие правового воспитания подрастающего поколения";</w:t>
            </w:r>
          </w:p>
          <w:p w14:paraId="4A041244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 xml:space="preserve">ведомственный </w:t>
            </w:r>
            <w:hyperlink r:id="rId5" w:history="1">
              <w:r w:rsidRPr="000D7A5A">
                <w:rPr>
                  <w:rFonts w:ascii="Times New Roman" w:hAnsi="Times New Roman" w:cs="Times New Roman"/>
                  <w:color w:val="0000FF"/>
                </w:rPr>
                <w:t>проект 2</w:t>
              </w:r>
            </w:hyperlink>
            <w:r w:rsidRPr="000D7A5A">
              <w:rPr>
                <w:rFonts w:ascii="Times New Roman" w:hAnsi="Times New Roman" w:cs="Times New Roman"/>
              </w:rPr>
              <w:t xml:space="preserve"> "Правовое просвещение населения Республики Тыва";</w:t>
            </w:r>
          </w:p>
          <w:p w14:paraId="193D9033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 xml:space="preserve">ведомственный </w:t>
            </w:r>
            <w:hyperlink r:id="rId6" w:history="1">
              <w:r w:rsidRPr="000D7A5A">
                <w:rPr>
                  <w:rFonts w:ascii="Times New Roman" w:hAnsi="Times New Roman" w:cs="Times New Roman"/>
                  <w:color w:val="0000FF"/>
                </w:rPr>
                <w:t>проект 3</w:t>
              </w:r>
            </w:hyperlink>
            <w:r w:rsidRPr="000D7A5A">
              <w:rPr>
                <w:rFonts w:ascii="Times New Roman" w:hAnsi="Times New Roman" w:cs="Times New Roman"/>
              </w:rPr>
              <w:t xml:space="preserve"> "Правовое информирование населения Республики Тыва";</w:t>
            </w:r>
          </w:p>
          <w:p w14:paraId="69D1B1AB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 xml:space="preserve">ведомственный </w:t>
            </w:r>
            <w:hyperlink r:id="rId7" w:history="1">
              <w:r w:rsidRPr="000D7A5A">
                <w:rPr>
                  <w:rFonts w:ascii="Times New Roman" w:hAnsi="Times New Roman" w:cs="Times New Roman"/>
                  <w:color w:val="0000FF"/>
                </w:rPr>
                <w:t>проект 4</w:t>
              </w:r>
            </w:hyperlink>
            <w:r w:rsidRPr="000D7A5A">
              <w:rPr>
                <w:rFonts w:ascii="Times New Roman" w:hAnsi="Times New Roman" w:cs="Times New Roman"/>
              </w:rPr>
              <w:t xml:space="preserve"> "Оказание бесплатной юридической помощи населению";</w:t>
            </w:r>
          </w:p>
          <w:p w14:paraId="2C99CF5B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 xml:space="preserve">ведомственный </w:t>
            </w:r>
            <w:hyperlink r:id="rId8" w:history="1">
              <w:r w:rsidRPr="000D7A5A">
                <w:rPr>
                  <w:rFonts w:ascii="Times New Roman" w:hAnsi="Times New Roman" w:cs="Times New Roman"/>
                  <w:color w:val="0000FF"/>
                </w:rPr>
                <w:t>проект 5</w:t>
              </w:r>
            </w:hyperlink>
            <w:r w:rsidRPr="000D7A5A">
              <w:rPr>
                <w:rFonts w:ascii="Times New Roman" w:hAnsi="Times New Roman" w:cs="Times New Roman"/>
              </w:rPr>
              <w:t xml:space="preserve"> "Развитие уровня профессиональных знаний юристов органов исполнительной власти Республики Тыва, органов местного самоуправления муниципальных образований Республики Тыва"</w:t>
            </w:r>
          </w:p>
          <w:p w14:paraId="3B3A426D" w14:textId="77777777" w:rsidR="00B7608C" w:rsidRPr="000D7A5A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0D7A5A" w14:paraId="73C71444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8CDDE5D" w14:textId="441C4F42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Объемы финансового обеспечения за счет -всех источников за весь период реализации</w:t>
            </w:r>
          </w:p>
          <w:p w14:paraId="4EC3651D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52CA882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общий объем финансирования - 12036,0 тыс. рублей, из них:</w:t>
            </w:r>
          </w:p>
          <w:p w14:paraId="3D495653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2024 г. - 1358 тыс. рублей;</w:t>
            </w:r>
          </w:p>
          <w:p w14:paraId="4181727D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2025 г. - 1513 тыс. рублей;</w:t>
            </w:r>
          </w:p>
          <w:p w14:paraId="1E11F210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2026 г. - 1663 тыс. рублей;</w:t>
            </w:r>
          </w:p>
          <w:p w14:paraId="318022AF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2027 г. - 1768 тыс. рублей;</w:t>
            </w:r>
          </w:p>
          <w:p w14:paraId="1BBF695F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2028 г. - 1848 тыс. рублей;</w:t>
            </w:r>
          </w:p>
          <w:p w14:paraId="193A142A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2029 г. - 1913 тыс. рублей;</w:t>
            </w:r>
          </w:p>
          <w:p w14:paraId="64246101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 2030 г. - 1973 тыс. рублей, в том числе:</w:t>
            </w:r>
          </w:p>
          <w:p w14:paraId="62AA43B8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средства федерального бюджета - 0 тыс. рублей;</w:t>
            </w:r>
          </w:p>
          <w:p w14:paraId="38F4DA50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средства республиканского бюджета Республики Тыва - 12036,0 тыс. рублей;</w:t>
            </w:r>
          </w:p>
          <w:p w14:paraId="2467FB31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внебюджетные средства - 0 тыс. рублей</w:t>
            </w:r>
          </w:p>
          <w:p w14:paraId="390AF0DD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8C" w:rsidRPr="000D7A5A" w14:paraId="43846D54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1E7C084" w14:textId="77777777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0AB30B50" w14:textId="77777777" w:rsidR="00B7608C" w:rsidRPr="000D7A5A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67EFB1" w14:textId="1A1951D3" w:rsidR="001E1C20" w:rsidRPr="000D7A5A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D7A5A">
              <w:rPr>
                <w:rFonts w:ascii="Times New Roman" w:hAnsi="Times New Roman" w:cs="Times New Roman"/>
              </w:rPr>
              <w:t>Не связана с национальными целями развития Российской Федерации/ государственной программой.</w:t>
            </w:r>
          </w:p>
          <w:p w14:paraId="65C14BC3" w14:textId="77777777" w:rsidR="00B7608C" w:rsidRPr="000D7A5A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0D7A5A" w:rsidRDefault="001F0174" w:rsidP="00FF5EDA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0D7A5A" w:rsidSect="00DF53A0">
      <w:pgSz w:w="11905" w:h="16838" w:code="9"/>
      <w:pgMar w:top="993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6226D"/>
    <w:rsid w:val="000A4324"/>
    <w:rsid w:val="000D7A5A"/>
    <w:rsid w:val="001A3FF4"/>
    <w:rsid w:val="001E1C20"/>
    <w:rsid w:val="001F0174"/>
    <w:rsid w:val="003359CF"/>
    <w:rsid w:val="00377822"/>
    <w:rsid w:val="00470CBE"/>
    <w:rsid w:val="005332A6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B7608C"/>
    <w:rsid w:val="00BA5989"/>
    <w:rsid w:val="00BE178F"/>
    <w:rsid w:val="00C01CC0"/>
    <w:rsid w:val="00C56F8F"/>
    <w:rsid w:val="00C74018"/>
    <w:rsid w:val="00CD5A15"/>
    <w:rsid w:val="00D573DA"/>
    <w:rsid w:val="00DF53A0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939&amp;dst=1002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0939&amp;dst=1001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0939&amp;dst=100174" TargetMode="External"/><Relationship Id="rId5" Type="http://schemas.openxmlformats.org/officeDocument/2006/relationships/hyperlink" Target="https://login.consultant.ru/link/?req=doc&amp;base=RLAW434&amp;n=40939&amp;dst=1001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ogin.consultant.ru/link/?req=doc&amp;base=RLAW434&amp;n=40939&amp;dst=10013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4</cp:revision>
  <dcterms:created xsi:type="dcterms:W3CDTF">2024-01-11T07:40:00Z</dcterms:created>
  <dcterms:modified xsi:type="dcterms:W3CDTF">2024-01-11T10:08:00Z</dcterms:modified>
</cp:coreProperties>
</file>