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2E7405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2E7405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22613813" w:rsidR="00FE1353" w:rsidRPr="002E7405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культуры и искусства Республики Тыва»</w:t>
            </w:r>
          </w:p>
        </w:tc>
      </w:tr>
      <w:tr w:rsidR="00FE1353" w:rsidRPr="005332A6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2E7405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766075D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Министерство культуры Республики Тыва</w:t>
            </w:r>
          </w:p>
          <w:p w14:paraId="578660B3" w14:textId="5E2B1F8B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7A132340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7E21FDC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Сохранение и развитие культурного наследия;</w:t>
            </w:r>
          </w:p>
          <w:p w14:paraId="08ECFAD7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укрепление международных культурных связей и формирование многообразной и доступной культурной жизни населения Республики Тыва;</w:t>
            </w:r>
          </w:p>
          <w:p w14:paraId="065FBB43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создание условий для воспитания граждан;</w:t>
            </w:r>
          </w:p>
          <w:p w14:paraId="219FB2D0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обеспечение доступа к культурным благам и ценностям</w:t>
            </w:r>
          </w:p>
          <w:p w14:paraId="053203B1" w14:textId="2BF39549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9B9A13A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74AA041" w14:textId="069B9541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2E7405" w14:paraId="24534F02" w14:textId="77777777" w:rsidTr="00A41A21">
              <w:tc>
                <w:tcPr>
                  <w:tcW w:w="5613" w:type="dxa"/>
                </w:tcPr>
                <w:p w14:paraId="681B5702" w14:textId="77777777" w:rsidR="00FE1353" w:rsidRPr="002E7405" w:rsidRDefault="002E7405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FE1353" w:rsidRPr="002E7405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FE1353" w:rsidRPr="002E7405">
                    <w:rPr>
                      <w:rFonts w:ascii="Times New Roman" w:hAnsi="Times New Roman" w:cs="Times New Roman"/>
                    </w:rPr>
                    <w:t xml:space="preserve"> "Профессиональное искусство";</w:t>
                  </w:r>
                </w:p>
                <w:p w14:paraId="7BE5D08C" w14:textId="77777777" w:rsidR="00FE1353" w:rsidRPr="002E7405" w:rsidRDefault="002E7405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FE1353" w:rsidRPr="002E7405">
                      <w:rPr>
                        <w:rFonts w:ascii="Times New Roman" w:hAnsi="Times New Roman" w:cs="Times New Roman"/>
                        <w:color w:val="0000FF"/>
                      </w:rPr>
                      <w:t>подпрограмма 2</w:t>
                    </w:r>
                  </w:hyperlink>
                  <w:r w:rsidR="00FE1353" w:rsidRPr="002E7405">
                    <w:rPr>
                      <w:rFonts w:ascii="Times New Roman" w:hAnsi="Times New Roman" w:cs="Times New Roman"/>
                    </w:rPr>
                    <w:t xml:space="preserve"> "Сохранение потенциала и развитие культурного наследия";</w:t>
                  </w:r>
                </w:p>
                <w:p w14:paraId="3A7E8F7C" w14:textId="77777777" w:rsidR="00FE1353" w:rsidRPr="002E7405" w:rsidRDefault="002E7405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FE1353" w:rsidRPr="002E7405">
                      <w:rPr>
                        <w:rFonts w:ascii="Times New Roman" w:hAnsi="Times New Roman" w:cs="Times New Roman"/>
                        <w:color w:val="0000FF"/>
                      </w:rPr>
                      <w:t>подпрограмма 3</w:t>
                    </w:r>
                  </w:hyperlink>
                  <w:r w:rsidR="00FE1353" w:rsidRPr="002E7405">
                    <w:rPr>
                      <w:rFonts w:ascii="Times New Roman" w:hAnsi="Times New Roman" w:cs="Times New Roman"/>
                    </w:rPr>
                    <w:t xml:space="preserve"> "Поддержка материально-технической базы и инфраструктуры учреждений культуры"</w:t>
                  </w:r>
                </w:p>
              </w:tc>
            </w:tr>
          </w:tbl>
          <w:p w14:paraId="79D46417" w14:textId="0C737297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0AB3BA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2E7405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2E7405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4558D09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Общий объем финансирования Программы - 6145898 тыс. рублей, в том числе по годам:</w:t>
            </w:r>
          </w:p>
          <w:p w14:paraId="21106BBC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2024 год - 1332142 тыс. рублей;</w:t>
            </w:r>
          </w:p>
          <w:p w14:paraId="0E01E07E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2025 год - 802293 тыс. рублей;</w:t>
            </w:r>
          </w:p>
          <w:p w14:paraId="790E0967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2026 год - 802293 тыс. рублей;</w:t>
            </w:r>
          </w:p>
          <w:p w14:paraId="2A8BA723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2027 год - 802293 тыс. рублей;</w:t>
            </w:r>
          </w:p>
          <w:p w14:paraId="4A97A0C9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2028 год - 802293 тыс. рублей;</w:t>
            </w:r>
          </w:p>
          <w:p w14:paraId="36002C44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2029 год - 802293 тыс. рублей;</w:t>
            </w:r>
          </w:p>
          <w:p w14:paraId="3FAF0019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2030 год - 802293 тыс. рублей,</w:t>
            </w:r>
          </w:p>
          <w:p w14:paraId="37A39F4A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в том числе:</w:t>
            </w:r>
          </w:p>
          <w:p w14:paraId="1B22BC6B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за счет средств федерального бюджета - 553409 тыс. рублей, в том числе:</w:t>
            </w:r>
          </w:p>
          <w:p w14:paraId="1EA302E1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2024 год - 389073 тыс. рублей;</w:t>
            </w:r>
          </w:p>
          <w:p w14:paraId="6EB23971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2025 год - 27389 тыс. рублей;</w:t>
            </w:r>
          </w:p>
          <w:p w14:paraId="46529DBC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2026 год - 27389 тыс. рублей;</w:t>
            </w:r>
          </w:p>
          <w:p w14:paraId="6A7A0E89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2027 год - 27389 тыс. рублей;</w:t>
            </w:r>
          </w:p>
          <w:p w14:paraId="678C846B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2028 год - 27389 тыс. рублей;</w:t>
            </w:r>
          </w:p>
          <w:p w14:paraId="14C0F73B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2029 год - 27389 тыс. рублей;</w:t>
            </w:r>
          </w:p>
          <w:p w14:paraId="49D95DA9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2030 год - 27389 тыс. рублей;</w:t>
            </w:r>
          </w:p>
          <w:p w14:paraId="32EB0452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за счет средств республиканского бюджета - 5592490 тыс. рублей, в том числе:</w:t>
            </w:r>
          </w:p>
          <w:p w14:paraId="7D119527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2024 год - 943068 тыс. рублей;</w:t>
            </w:r>
          </w:p>
          <w:p w14:paraId="2693F16E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2025 год - 774904 тыс. рублей;</w:t>
            </w:r>
          </w:p>
          <w:p w14:paraId="14A1D0F8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2026 год - 774904 тыс. рублей;</w:t>
            </w:r>
          </w:p>
          <w:p w14:paraId="1EDA82ED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2027 год - 774904 тыс. рублей;</w:t>
            </w:r>
          </w:p>
          <w:p w14:paraId="3FDD86DA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2028 год - 774904 тыс. рублей;</w:t>
            </w:r>
          </w:p>
          <w:p w14:paraId="308B4159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2029 год - 774904 тыс. рублей;</w:t>
            </w:r>
          </w:p>
          <w:p w14:paraId="6956B93D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2030 год - 774904 тыс. рублей.</w:t>
            </w:r>
          </w:p>
          <w:p w14:paraId="3F0D450F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</w:t>
            </w:r>
          </w:p>
          <w:p w14:paraId="54D095C4" w14:textId="028EFEF8" w:rsidR="00FE1353" w:rsidRPr="002E7405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1F1980" w14:textId="77777777" w:rsidR="00FE1353" w:rsidRPr="002E7405" w:rsidRDefault="00FE1353" w:rsidP="00A4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</w:t>
            </w:r>
          </w:p>
          <w:p w14:paraId="0294FC26" w14:textId="44B835F8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E7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2E7405" w14:paraId="3F537D77" w14:textId="77777777" w:rsidTr="00F14713">
              <w:tc>
                <w:tcPr>
                  <w:tcW w:w="5613" w:type="dxa"/>
                </w:tcPr>
                <w:p w14:paraId="07107172" w14:textId="77777777" w:rsidR="00FE1353" w:rsidRPr="002E7405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405">
                    <w:rPr>
                      <w:rFonts w:ascii="Times New Roman" w:hAnsi="Times New Roman" w:cs="Times New Roman"/>
                    </w:rPr>
                    <w:t>Национальная цель - "Возможности для самореализации и развития талантов", показатели:</w:t>
                  </w:r>
                </w:p>
                <w:p w14:paraId="1CDCDC1C" w14:textId="77777777" w:rsidR="00FE1353" w:rsidRPr="002E7405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405">
                    <w:rPr>
                      <w:rFonts w:ascii="Times New Roman" w:hAnsi="Times New Roman" w:cs="Times New Roman"/>
                    </w:rPr>
      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      </w:r>
                </w:p>
                <w:p w14:paraId="5FF4F2C4" w14:textId="77777777" w:rsidR="00FE1353" w:rsidRPr="002E7405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405">
                    <w:rPr>
                      <w:rFonts w:ascii="Times New Roman" w:hAnsi="Times New Roman" w:cs="Times New Roman"/>
                    </w:rPr>
                    <w:t xml:space="preserve">увеличение доли граждан, занимающихся волонтерской (добровольческой) деятельностью или вовлеченных в </w:t>
                  </w:r>
                  <w:r w:rsidRPr="002E7405">
                    <w:rPr>
                      <w:rFonts w:ascii="Times New Roman" w:hAnsi="Times New Roman" w:cs="Times New Roman"/>
                    </w:rPr>
                    <w:lastRenderedPageBreak/>
                    <w:t>деятельность волонтерских (добровольческих) организаций, до 15 процентов;</w:t>
                  </w:r>
                </w:p>
                <w:p w14:paraId="531225D0" w14:textId="77777777" w:rsidR="00FE1353" w:rsidRPr="002E7405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405">
                    <w:rPr>
                      <w:rFonts w:ascii="Times New Roman" w:hAnsi="Times New Roman" w:cs="Times New Roman"/>
                    </w:rPr>
                    <w:t>увеличение числа посещений культурных мероприятий в три раза по сравнению с показателем 2019 года.</w:t>
                  </w:r>
                </w:p>
                <w:p w14:paraId="7A4189E1" w14:textId="77777777" w:rsidR="00FE1353" w:rsidRPr="002E7405" w:rsidRDefault="00FE135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2E7405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3EC1592" w14:textId="77777777" w:rsidTr="007B0296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7BEC76" w14:textId="1F7E2B0C" w:rsidR="00FE1353" w:rsidRPr="007B029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33516310" w:rsidR="00FE1353" w:rsidRPr="007B029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C556AB9" w14:textId="06D4342C" w:rsidR="00FE1353" w:rsidRPr="007B029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2E7405">
      <w:pgSz w:w="11905" w:h="16838"/>
      <w:pgMar w:top="426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2E7405"/>
    <w:rsid w:val="003359CF"/>
    <w:rsid w:val="005332A6"/>
    <w:rsid w:val="00613F1F"/>
    <w:rsid w:val="007B0296"/>
    <w:rsid w:val="007E7C77"/>
    <w:rsid w:val="00810837"/>
    <w:rsid w:val="00A41A21"/>
    <w:rsid w:val="00C01CC0"/>
    <w:rsid w:val="00CD5A15"/>
    <w:rsid w:val="00E22288"/>
    <w:rsid w:val="00F14713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82&amp;dst=100122" TargetMode="External"/><Relationship Id="rId5" Type="http://schemas.openxmlformats.org/officeDocument/2006/relationships/hyperlink" Target="https://login.consultant.ru/link/?req=doc&amp;base=RLAW434&amp;n=41082&amp;dst=100107" TargetMode="External"/><Relationship Id="rId4" Type="http://schemas.openxmlformats.org/officeDocument/2006/relationships/hyperlink" Target="https://login.consultant.ru/link/?req=doc&amp;base=RLAW434&amp;n=41082&amp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2024-01-11T04:07:00Z</dcterms:created>
  <dcterms:modified xsi:type="dcterms:W3CDTF">2024-01-11T09:35:00Z</dcterms:modified>
</cp:coreProperties>
</file>