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DA9C" w14:textId="77777777" w:rsidR="00C84873" w:rsidRPr="00EA35CB" w:rsidRDefault="00C84873" w:rsidP="00C84873">
      <w:pPr>
        <w:pStyle w:val="ConsPlusTitle"/>
        <w:jc w:val="right"/>
        <w:rPr>
          <w:rFonts w:ascii="Times New Roman" w:hAnsi="Times New Roman" w:cs="Times New Roman"/>
          <w:b w:val="0"/>
          <w:sz w:val="28"/>
          <w:szCs w:val="28"/>
        </w:rPr>
      </w:pPr>
      <w:r w:rsidRPr="00EA35CB">
        <w:rPr>
          <w:rFonts w:ascii="Times New Roman" w:hAnsi="Times New Roman" w:cs="Times New Roman"/>
          <w:b w:val="0"/>
          <w:sz w:val="28"/>
          <w:szCs w:val="28"/>
        </w:rPr>
        <w:t>Проект</w:t>
      </w:r>
    </w:p>
    <w:p w14:paraId="0B2F74FB" w14:textId="77777777" w:rsidR="00C84873" w:rsidRPr="00EA35CB" w:rsidRDefault="00C84873" w:rsidP="00C84873">
      <w:pPr>
        <w:pStyle w:val="ConsPlusTitle"/>
        <w:jc w:val="right"/>
        <w:rPr>
          <w:rFonts w:ascii="Times New Roman" w:hAnsi="Times New Roman" w:cs="Times New Roman"/>
          <w:b w:val="0"/>
          <w:sz w:val="36"/>
          <w:szCs w:val="36"/>
        </w:rPr>
      </w:pPr>
    </w:p>
    <w:p w14:paraId="36A780A6" w14:textId="77777777" w:rsidR="00C84873" w:rsidRPr="00EA35CB" w:rsidRDefault="00C84873" w:rsidP="00C84873">
      <w:pPr>
        <w:pStyle w:val="ConsPlusTitle"/>
        <w:jc w:val="center"/>
        <w:rPr>
          <w:rFonts w:ascii="Times New Roman" w:hAnsi="Times New Roman" w:cs="Times New Roman"/>
          <w:b w:val="0"/>
          <w:sz w:val="36"/>
          <w:szCs w:val="36"/>
        </w:rPr>
      </w:pPr>
      <w:r w:rsidRPr="00EA35CB">
        <w:rPr>
          <w:rFonts w:ascii="Times New Roman" w:hAnsi="Times New Roman" w:cs="Times New Roman"/>
          <w:b w:val="0"/>
          <w:sz w:val="36"/>
          <w:szCs w:val="36"/>
        </w:rPr>
        <w:t>ПРАВИТЕЛЬСТВО РЕСПУБЛИКИ ТЫВА</w:t>
      </w:r>
    </w:p>
    <w:p w14:paraId="52FF3460" w14:textId="77777777" w:rsidR="00C84873" w:rsidRPr="00EA35CB" w:rsidRDefault="00C84873" w:rsidP="00C84873">
      <w:pPr>
        <w:pStyle w:val="ConsPlusTitle"/>
        <w:jc w:val="center"/>
        <w:rPr>
          <w:rFonts w:ascii="Times New Roman" w:hAnsi="Times New Roman" w:cs="Times New Roman"/>
          <w:b w:val="0"/>
          <w:sz w:val="36"/>
          <w:szCs w:val="36"/>
        </w:rPr>
      </w:pPr>
    </w:p>
    <w:p w14:paraId="23891913" w14:textId="77777777" w:rsidR="00C84873" w:rsidRPr="00EA35CB" w:rsidRDefault="00C84873" w:rsidP="00C84873">
      <w:pPr>
        <w:pStyle w:val="ConsPlusTitle"/>
        <w:jc w:val="center"/>
        <w:rPr>
          <w:rFonts w:ascii="Times New Roman" w:hAnsi="Times New Roman" w:cs="Times New Roman"/>
          <w:b w:val="0"/>
          <w:sz w:val="36"/>
          <w:szCs w:val="36"/>
        </w:rPr>
      </w:pPr>
      <w:r w:rsidRPr="00EA35CB">
        <w:rPr>
          <w:rFonts w:ascii="Times New Roman" w:hAnsi="Times New Roman" w:cs="Times New Roman"/>
          <w:b w:val="0"/>
          <w:sz w:val="36"/>
          <w:szCs w:val="36"/>
        </w:rPr>
        <w:t>ПОСТАНОВЛЕНИЕ</w:t>
      </w:r>
    </w:p>
    <w:p w14:paraId="5D93AB58" w14:textId="77777777" w:rsidR="00C84873" w:rsidRPr="00EA35CB" w:rsidRDefault="00C84873" w:rsidP="00C84873">
      <w:pPr>
        <w:pStyle w:val="ConsPlusTitle"/>
        <w:jc w:val="center"/>
        <w:rPr>
          <w:rFonts w:ascii="Times New Roman" w:hAnsi="Times New Roman" w:cs="Times New Roman"/>
          <w:sz w:val="28"/>
          <w:szCs w:val="28"/>
        </w:rPr>
      </w:pPr>
    </w:p>
    <w:p w14:paraId="052126B7" w14:textId="77777777" w:rsidR="00C84873" w:rsidRPr="00EA35CB" w:rsidRDefault="00C84873" w:rsidP="00C84873">
      <w:pPr>
        <w:pStyle w:val="ConsPlusTitle"/>
        <w:jc w:val="center"/>
        <w:rPr>
          <w:rFonts w:ascii="Times New Roman" w:hAnsi="Times New Roman" w:cs="Times New Roman"/>
          <w:sz w:val="28"/>
          <w:szCs w:val="28"/>
        </w:rPr>
      </w:pPr>
    </w:p>
    <w:p w14:paraId="63D6E27E" w14:textId="77777777" w:rsidR="00C84873" w:rsidRPr="00EA35CB" w:rsidRDefault="00C84873" w:rsidP="00C84873">
      <w:pPr>
        <w:pStyle w:val="ConsPlusTitle"/>
        <w:jc w:val="center"/>
        <w:rPr>
          <w:rFonts w:ascii="Times New Roman" w:hAnsi="Times New Roman" w:cs="Times New Roman"/>
          <w:sz w:val="28"/>
          <w:szCs w:val="28"/>
        </w:rPr>
      </w:pPr>
    </w:p>
    <w:p w14:paraId="45BBD576" w14:textId="77777777" w:rsidR="00C84873" w:rsidRPr="00EA35CB" w:rsidRDefault="00C84873" w:rsidP="00C84873">
      <w:pPr>
        <w:pStyle w:val="ConsPlusTitle"/>
        <w:jc w:val="center"/>
        <w:rPr>
          <w:rFonts w:ascii="Times New Roman" w:hAnsi="Times New Roman" w:cs="Times New Roman"/>
          <w:sz w:val="28"/>
          <w:szCs w:val="28"/>
        </w:rPr>
      </w:pPr>
      <w:r w:rsidRPr="00EA35CB">
        <w:rPr>
          <w:rFonts w:ascii="Times New Roman" w:hAnsi="Times New Roman" w:cs="Times New Roman"/>
          <w:sz w:val="28"/>
          <w:szCs w:val="28"/>
        </w:rPr>
        <w:t xml:space="preserve">О внесении изменений в государственную программу Республики Тыва </w:t>
      </w:r>
    </w:p>
    <w:p w14:paraId="51F8F9F7" w14:textId="77777777" w:rsidR="00C84873" w:rsidRPr="00EA35CB" w:rsidRDefault="00C84873" w:rsidP="00C84873">
      <w:pPr>
        <w:pStyle w:val="ConsPlusTitle"/>
        <w:jc w:val="center"/>
        <w:rPr>
          <w:rFonts w:ascii="Times New Roman" w:hAnsi="Times New Roman" w:cs="Times New Roman"/>
          <w:sz w:val="28"/>
          <w:szCs w:val="28"/>
        </w:rPr>
      </w:pPr>
      <w:r w:rsidRPr="00EA35CB">
        <w:rPr>
          <w:rFonts w:ascii="Times New Roman" w:hAnsi="Times New Roman" w:cs="Times New Roman"/>
          <w:sz w:val="28"/>
          <w:szCs w:val="28"/>
        </w:rPr>
        <w:t xml:space="preserve">«Комплексное развитие сельских территорий» </w:t>
      </w:r>
    </w:p>
    <w:p w14:paraId="579A5A5C" w14:textId="77777777" w:rsidR="00C84873" w:rsidRPr="00EA35CB" w:rsidRDefault="00C84873" w:rsidP="00C84873">
      <w:pPr>
        <w:pStyle w:val="ConsPlusNormal"/>
        <w:spacing w:after="1"/>
        <w:rPr>
          <w:rFonts w:ascii="Times New Roman" w:hAnsi="Times New Roman" w:cs="Times New Roman"/>
          <w:sz w:val="28"/>
          <w:szCs w:val="28"/>
        </w:rPr>
      </w:pPr>
    </w:p>
    <w:p w14:paraId="57896F43" w14:textId="77777777" w:rsidR="00C84873" w:rsidRPr="00EA35CB" w:rsidRDefault="00C84873" w:rsidP="00C84873">
      <w:pPr>
        <w:pStyle w:val="ConsPlusNormal"/>
        <w:ind w:firstLine="709"/>
        <w:jc w:val="both"/>
        <w:rPr>
          <w:rFonts w:ascii="Times New Roman" w:hAnsi="Times New Roman" w:cs="Times New Roman"/>
          <w:sz w:val="28"/>
          <w:szCs w:val="28"/>
        </w:rPr>
      </w:pPr>
      <w:bookmarkStart w:id="0" w:name="_Hlk159938772"/>
      <w:r w:rsidRPr="00EA35CB">
        <w:rPr>
          <w:rFonts w:ascii="Times New Roman" w:hAnsi="Times New Roman" w:cs="Times New Roman"/>
          <w:sz w:val="28"/>
          <w:szCs w:val="28"/>
        </w:rPr>
        <w:t xml:space="preserve">В соответствии со статьей 179 Бюджетного кодекса Российской Федерации, постановлением Правительства Республики Тыва от 26.01.2024 г. № 27 «О внесении изменений в сводную бюджетную роспись республиканского бюджета Республики Тыва на 2024 год и плановый период 2025 и 2026 годов», постановлением Правительства Республики Тыва от 19 июля 2023 г. № 528 «Об утверждении Порядка разработки, реализации и оценки эффективности государственных программ Республики Тыва» </w:t>
      </w:r>
      <w:bookmarkEnd w:id="0"/>
      <w:r w:rsidRPr="00EA35CB">
        <w:rPr>
          <w:rFonts w:ascii="Times New Roman" w:hAnsi="Times New Roman" w:cs="Times New Roman"/>
          <w:sz w:val="28"/>
          <w:szCs w:val="28"/>
        </w:rPr>
        <w:t>Правительство Республики Тыва постановляет:</w:t>
      </w:r>
    </w:p>
    <w:p w14:paraId="042FC857" w14:textId="512D572C" w:rsidR="00095125" w:rsidRPr="00EA35CB" w:rsidRDefault="00095125" w:rsidP="00095125">
      <w:pPr>
        <w:pStyle w:val="ConsPlusNormal"/>
        <w:ind w:firstLine="709"/>
        <w:jc w:val="both"/>
        <w:rPr>
          <w:rFonts w:ascii="Times New Roman" w:hAnsi="Times New Roman" w:cs="Times New Roman"/>
          <w:sz w:val="28"/>
          <w:szCs w:val="28"/>
        </w:rPr>
      </w:pPr>
      <w:r w:rsidRPr="00EA35CB">
        <w:rPr>
          <w:rFonts w:ascii="Times New Roman" w:hAnsi="Times New Roman" w:cs="Times New Roman"/>
          <w:sz w:val="28"/>
          <w:szCs w:val="28"/>
        </w:rPr>
        <w:t>1. Внести в государственную программу Республики Тыва «Комплексное развитие сельских территорий» (далее - Программа), утвержденную постановлением Правительства Республики Тыва от</w:t>
      </w:r>
      <w:r w:rsidR="00B960B4">
        <w:rPr>
          <w:rFonts w:ascii="Times New Roman" w:hAnsi="Times New Roman" w:cs="Times New Roman"/>
          <w:sz w:val="28"/>
          <w:szCs w:val="28"/>
        </w:rPr>
        <w:t xml:space="preserve"> 3</w:t>
      </w:r>
      <w:r w:rsidRPr="00EA35CB">
        <w:rPr>
          <w:rFonts w:ascii="Times New Roman" w:hAnsi="Times New Roman" w:cs="Times New Roman"/>
          <w:sz w:val="28"/>
          <w:szCs w:val="28"/>
        </w:rPr>
        <w:t xml:space="preserve">1 </w:t>
      </w:r>
      <w:r w:rsidR="00B960B4">
        <w:rPr>
          <w:rFonts w:ascii="Times New Roman" w:hAnsi="Times New Roman" w:cs="Times New Roman"/>
          <w:sz w:val="28"/>
          <w:szCs w:val="28"/>
        </w:rPr>
        <w:t>октября</w:t>
      </w:r>
      <w:r w:rsidRPr="00EA35CB">
        <w:rPr>
          <w:rFonts w:ascii="Times New Roman" w:hAnsi="Times New Roman" w:cs="Times New Roman"/>
          <w:sz w:val="28"/>
          <w:szCs w:val="28"/>
        </w:rPr>
        <w:t xml:space="preserve"> 202</w:t>
      </w:r>
      <w:r w:rsidR="00B960B4">
        <w:rPr>
          <w:rFonts w:ascii="Times New Roman" w:hAnsi="Times New Roman" w:cs="Times New Roman"/>
          <w:sz w:val="28"/>
          <w:szCs w:val="28"/>
        </w:rPr>
        <w:t>3</w:t>
      </w:r>
      <w:r w:rsidRPr="00EA35CB">
        <w:rPr>
          <w:rFonts w:ascii="Times New Roman" w:hAnsi="Times New Roman" w:cs="Times New Roman"/>
          <w:sz w:val="28"/>
          <w:szCs w:val="28"/>
        </w:rPr>
        <w:t xml:space="preserve"> г. № </w:t>
      </w:r>
      <w:r w:rsidR="00B960B4">
        <w:rPr>
          <w:rFonts w:ascii="Times New Roman" w:hAnsi="Times New Roman" w:cs="Times New Roman"/>
          <w:sz w:val="28"/>
          <w:szCs w:val="28"/>
        </w:rPr>
        <w:t>776</w:t>
      </w:r>
      <w:r w:rsidRPr="00EA35CB">
        <w:rPr>
          <w:rFonts w:ascii="Times New Roman" w:hAnsi="Times New Roman" w:cs="Times New Roman"/>
          <w:sz w:val="28"/>
          <w:szCs w:val="28"/>
        </w:rPr>
        <w:t>, следующие изменения:</w:t>
      </w:r>
    </w:p>
    <w:p w14:paraId="38255E43" w14:textId="77777777" w:rsidR="00095125" w:rsidRPr="00EA35CB" w:rsidRDefault="00095125" w:rsidP="00095125">
      <w:pPr>
        <w:pStyle w:val="ConsPlusNormal"/>
        <w:ind w:firstLine="709"/>
        <w:jc w:val="both"/>
        <w:rPr>
          <w:rFonts w:ascii="Times New Roman" w:hAnsi="Times New Roman" w:cs="Times New Roman"/>
          <w:sz w:val="28"/>
          <w:szCs w:val="28"/>
        </w:rPr>
      </w:pPr>
      <w:r w:rsidRPr="00EA35CB">
        <w:rPr>
          <w:rFonts w:ascii="Times New Roman" w:hAnsi="Times New Roman" w:cs="Times New Roman"/>
          <w:sz w:val="28"/>
          <w:szCs w:val="28"/>
        </w:rPr>
        <w:t>1)</w:t>
      </w:r>
      <w:r w:rsidRPr="00EA35CB">
        <w:rPr>
          <w:rFonts w:ascii="Times New Roman" w:hAnsi="Times New Roman" w:cs="Times New Roman"/>
          <w:sz w:val="28"/>
          <w:szCs w:val="28"/>
        </w:rPr>
        <w:tab/>
        <w:t xml:space="preserve"> в паспорте Программы:</w:t>
      </w:r>
    </w:p>
    <w:p w14:paraId="5A097D8A" w14:textId="43A43A7B" w:rsidR="00C84873" w:rsidRPr="00EA35CB" w:rsidRDefault="00095125" w:rsidP="00095125">
      <w:pPr>
        <w:pStyle w:val="ConsPlusNormal"/>
        <w:ind w:firstLine="709"/>
        <w:jc w:val="both"/>
        <w:rPr>
          <w:rFonts w:ascii="Times New Roman" w:hAnsi="Times New Roman" w:cs="Times New Roman"/>
          <w:sz w:val="28"/>
          <w:szCs w:val="28"/>
        </w:rPr>
      </w:pPr>
      <w:r w:rsidRPr="00EA35CB">
        <w:rPr>
          <w:rFonts w:ascii="Times New Roman" w:hAnsi="Times New Roman" w:cs="Times New Roman"/>
          <w:sz w:val="28"/>
          <w:szCs w:val="28"/>
        </w:rPr>
        <w:t>а) позицию «Цели Программы» изложить в следующей редакции:</w:t>
      </w:r>
    </w:p>
    <w:tbl>
      <w:tblPr>
        <w:tblW w:w="9356" w:type="dxa"/>
        <w:tblLayout w:type="fixed"/>
        <w:tblCellMar>
          <w:top w:w="102" w:type="dxa"/>
          <w:left w:w="62" w:type="dxa"/>
          <w:bottom w:w="102" w:type="dxa"/>
          <w:right w:w="62" w:type="dxa"/>
        </w:tblCellMar>
        <w:tblLook w:val="04A0" w:firstRow="1" w:lastRow="0" w:firstColumn="1" w:lastColumn="0" w:noHBand="0" w:noVBand="1"/>
      </w:tblPr>
      <w:tblGrid>
        <w:gridCol w:w="3118"/>
        <w:gridCol w:w="340"/>
        <w:gridCol w:w="5898"/>
      </w:tblGrid>
      <w:tr w:rsidR="00FB1CBB" w:rsidRPr="00EA35CB" w14:paraId="51C0D98F" w14:textId="77777777" w:rsidTr="005606F8">
        <w:tc>
          <w:tcPr>
            <w:tcW w:w="3118" w:type="dxa"/>
            <w:tcBorders>
              <w:top w:val="nil"/>
              <w:left w:val="nil"/>
              <w:bottom w:val="nil"/>
              <w:right w:val="nil"/>
            </w:tcBorders>
          </w:tcPr>
          <w:p w14:paraId="25DC4E07" w14:textId="03D963A9" w:rsidR="00FB1CBB" w:rsidRPr="00EA35CB" w:rsidRDefault="00C84873" w:rsidP="00C84873">
            <w:pPr>
              <w:pStyle w:val="ConsPlusNormal"/>
              <w:jc w:val="both"/>
              <w:rPr>
                <w:rFonts w:ascii="Times New Roman" w:hAnsi="Times New Roman" w:cs="Times New Roman"/>
                <w:sz w:val="28"/>
                <w:szCs w:val="28"/>
              </w:rPr>
            </w:pPr>
            <w:r w:rsidRPr="00EA35CB">
              <w:rPr>
                <w:rFonts w:ascii="Times New Roman" w:hAnsi="Times New Roman" w:cs="Times New Roman"/>
                <w:sz w:val="28"/>
                <w:szCs w:val="28"/>
              </w:rPr>
              <w:br w:type="page"/>
            </w:r>
            <w:bookmarkStart w:id="1" w:name="_Hlk160630749"/>
            <w:r w:rsidR="00095125" w:rsidRPr="00EA35CB">
              <w:rPr>
                <w:rFonts w:ascii="Times New Roman" w:hAnsi="Times New Roman" w:cs="Times New Roman"/>
                <w:sz w:val="28"/>
                <w:szCs w:val="28"/>
              </w:rPr>
              <w:t>«</w:t>
            </w:r>
            <w:r w:rsidR="00FB1CBB" w:rsidRPr="00EA35CB">
              <w:rPr>
                <w:rFonts w:ascii="Times New Roman" w:hAnsi="Times New Roman" w:cs="Times New Roman"/>
                <w:sz w:val="28"/>
                <w:szCs w:val="28"/>
              </w:rPr>
              <w:t>Цели Программы</w:t>
            </w:r>
          </w:p>
        </w:tc>
        <w:tc>
          <w:tcPr>
            <w:tcW w:w="340" w:type="dxa"/>
            <w:tcBorders>
              <w:top w:val="nil"/>
              <w:left w:val="nil"/>
              <w:bottom w:val="nil"/>
              <w:right w:val="nil"/>
            </w:tcBorders>
          </w:tcPr>
          <w:p w14:paraId="0FAA386A" w14:textId="77777777" w:rsidR="00FB1CBB" w:rsidRPr="00EA35CB" w:rsidRDefault="00FB1CBB" w:rsidP="00C84873">
            <w:pPr>
              <w:pStyle w:val="ConsPlusNormal"/>
              <w:ind w:firstLine="709"/>
              <w:jc w:val="both"/>
              <w:rPr>
                <w:rFonts w:ascii="Times New Roman" w:hAnsi="Times New Roman" w:cs="Times New Roman"/>
                <w:sz w:val="28"/>
                <w:szCs w:val="28"/>
              </w:rPr>
            </w:pPr>
            <w:r w:rsidRPr="00EA35CB">
              <w:rPr>
                <w:rFonts w:ascii="Times New Roman" w:hAnsi="Times New Roman" w:cs="Times New Roman"/>
                <w:sz w:val="28"/>
                <w:szCs w:val="28"/>
              </w:rPr>
              <w:t>-</w:t>
            </w:r>
          </w:p>
        </w:tc>
        <w:tc>
          <w:tcPr>
            <w:tcW w:w="5898" w:type="dxa"/>
            <w:tcBorders>
              <w:top w:val="nil"/>
              <w:left w:val="nil"/>
              <w:bottom w:val="nil"/>
              <w:right w:val="nil"/>
            </w:tcBorders>
          </w:tcPr>
          <w:p w14:paraId="1042F422" w14:textId="77777777" w:rsidR="00FB1CBB" w:rsidRPr="00EA35CB" w:rsidRDefault="00FB1CBB" w:rsidP="00C84873">
            <w:pPr>
              <w:pStyle w:val="ConsPlusNormal"/>
              <w:jc w:val="both"/>
              <w:rPr>
                <w:rFonts w:ascii="Times New Roman" w:hAnsi="Times New Roman" w:cs="Times New Roman"/>
                <w:sz w:val="28"/>
                <w:szCs w:val="28"/>
              </w:rPr>
            </w:pPr>
            <w:r w:rsidRPr="00EA35CB">
              <w:rPr>
                <w:rFonts w:ascii="Times New Roman" w:hAnsi="Times New Roman" w:cs="Times New Roman"/>
                <w:sz w:val="28"/>
                <w:szCs w:val="28"/>
              </w:rPr>
              <w:t>1) сохранение к 2031 году доли сельского населения в общей численности населения Республики Тыва на уровне 45,1 процента;</w:t>
            </w:r>
          </w:p>
          <w:p w14:paraId="739C639C" w14:textId="302EE430" w:rsidR="00FB1CBB" w:rsidRPr="00EA35CB" w:rsidRDefault="00FB1CBB" w:rsidP="00C84873">
            <w:pPr>
              <w:pStyle w:val="ConsPlusNormal"/>
              <w:jc w:val="both"/>
              <w:rPr>
                <w:rFonts w:ascii="Times New Roman" w:hAnsi="Times New Roman" w:cs="Times New Roman"/>
                <w:sz w:val="28"/>
                <w:szCs w:val="28"/>
              </w:rPr>
            </w:pPr>
            <w:r w:rsidRPr="00EA35CB">
              <w:rPr>
                <w:rFonts w:ascii="Times New Roman" w:hAnsi="Times New Roman" w:cs="Times New Roman"/>
                <w:sz w:val="28"/>
                <w:szCs w:val="28"/>
              </w:rPr>
              <w:t xml:space="preserve">2) повышение к 2031 году доли общей площади благоустроенных жилых помещений в сельских населенных пунктах до </w:t>
            </w:r>
            <w:r w:rsidR="009F5671" w:rsidRPr="00EA35CB">
              <w:rPr>
                <w:rFonts w:ascii="Times New Roman" w:hAnsi="Times New Roman" w:cs="Times New Roman"/>
                <w:sz w:val="28"/>
                <w:szCs w:val="28"/>
              </w:rPr>
              <w:t>5,6</w:t>
            </w:r>
            <w:r w:rsidRPr="00EA35CB">
              <w:rPr>
                <w:rFonts w:ascii="Times New Roman" w:hAnsi="Times New Roman" w:cs="Times New Roman"/>
                <w:sz w:val="28"/>
                <w:szCs w:val="28"/>
              </w:rPr>
              <w:t xml:space="preserve"> процента;</w:t>
            </w:r>
          </w:p>
          <w:p w14:paraId="51A65EC4" w14:textId="52919364" w:rsidR="00FB1CBB" w:rsidRPr="00EA35CB" w:rsidRDefault="00FB1CBB" w:rsidP="00C84873">
            <w:pPr>
              <w:pStyle w:val="ConsPlusNormal"/>
              <w:jc w:val="both"/>
              <w:rPr>
                <w:rFonts w:ascii="Times New Roman" w:hAnsi="Times New Roman" w:cs="Times New Roman"/>
                <w:sz w:val="28"/>
                <w:szCs w:val="28"/>
              </w:rPr>
            </w:pPr>
            <w:r w:rsidRPr="00EA35CB">
              <w:rPr>
                <w:rFonts w:ascii="Times New Roman" w:hAnsi="Times New Roman" w:cs="Times New Roman"/>
                <w:sz w:val="28"/>
                <w:szCs w:val="28"/>
              </w:rPr>
              <w:t>3)</w:t>
            </w:r>
            <w:r w:rsidR="000F1891" w:rsidRPr="00EA35CB">
              <w:t xml:space="preserve"> </w:t>
            </w:r>
            <w:r w:rsidR="000F1891" w:rsidRPr="00EA35CB">
              <w:rPr>
                <w:rFonts w:ascii="Times New Roman" w:hAnsi="Times New Roman" w:cs="Times New Roman"/>
                <w:sz w:val="28"/>
                <w:szCs w:val="28"/>
              </w:rPr>
              <w:t>создание к 2031 году условий для привлечения специалистов к работе на сельских территориях у сельскохозяйственных товаропроизводителей и в организациях, осуществляющих переработку сельскохозяйственной продукции на сельских территориях</w:t>
            </w:r>
            <w:r w:rsidR="00B44A8A" w:rsidRPr="00EA35CB">
              <w:rPr>
                <w:rFonts w:ascii="Times New Roman" w:hAnsi="Times New Roman" w:cs="Times New Roman"/>
                <w:sz w:val="28"/>
                <w:szCs w:val="28"/>
              </w:rPr>
              <w:t>»;</w:t>
            </w:r>
          </w:p>
          <w:p w14:paraId="768E7239" w14:textId="0C079739" w:rsidR="00496D2C" w:rsidRPr="00EA35CB" w:rsidRDefault="00496D2C" w:rsidP="00C84873">
            <w:pPr>
              <w:pStyle w:val="ConsPlusNormal"/>
              <w:jc w:val="both"/>
              <w:rPr>
                <w:rFonts w:ascii="Times New Roman" w:hAnsi="Times New Roman" w:cs="Times New Roman"/>
                <w:sz w:val="28"/>
                <w:szCs w:val="28"/>
              </w:rPr>
            </w:pPr>
          </w:p>
        </w:tc>
      </w:tr>
    </w:tbl>
    <w:p w14:paraId="6A1E59C6" w14:textId="70C39F81" w:rsidR="00B44A8A" w:rsidRPr="00EA35CB" w:rsidRDefault="00B44A8A" w:rsidP="00B44A8A">
      <w:pPr>
        <w:pStyle w:val="ConsPlusNormal"/>
        <w:ind w:firstLine="709"/>
        <w:jc w:val="both"/>
        <w:rPr>
          <w:rFonts w:ascii="Times New Roman" w:hAnsi="Times New Roman" w:cs="Times New Roman"/>
          <w:sz w:val="28"/>
          <w:szCs w:val="28"/>
        </w:rPr>
      </w:pPr>
      <w:r w:rsidRPr="00EA35CB">
        <w:rPr>
          <w:rFonts w:ascii="Times New Roman" w:hAnsi="Times New Roman" w:cs="Times New Roman"/>
          <w:sz w:val="28"/>
          <w:szCs w:val="28"/>
        </w:rPr>
        <w:t>б) позицию «Объемы финансового обеспечения за счет всех источников за весь период реализации» изложить в следующей редакции:</w:t>
      </w:r>
    </w:p>
    <w:tbl>
      <w:tblPr>
        <w:tblW w:w="9356" w:type="dxa"/>
        <w:tblLayout w:type="fixed"/>
        <w:tblCellMar>
          <w:top w:w="102" w:type="dxa"/>
          <w:left w:w="62" w:type="dxa"/>
          <w:bottom w:w="102" w:type="dxa"/>
          <w:right w:w="62" w:type="dxa"/>
        </w:tblCellMar>
        <w:tblLook w:val="04A0" w:firstRow="1" w:lastRow="0" w:firstColumn="1" w:lastColumn="0" w:noHBand="0" w:noVBand="1"/>
      </w:tblPr>
      <w:tblGrid>
        <w:gridCol w:w="3118"/>
        <w:gridCol w:w="340"/>
        <w:gridCol w:w="5898"/>
      </w:tblGrid>
      <w:tr w:rsidR="00FB1CBB" w:rsidRPr="00EA35CB" w14:paraId="4CE4F796" w14:textId="77777777" w:rsidTr="005606F8">
        <w:tc>
          <w:tcPr>
            <w:tcW w:w="3118" w:type="dxa"/>
            <w:tcBorders>
              <w:top w:val="nil"/>
              <w:left w:val="nil"/>
              <w:bottom w:val="nil"/>
              <w:right w:val="nil"/>
            </w:tcBorders>
          </w:tcPr>
          <w:bookmarkEnd w:id="1"/>
          <w:p w14:paraId="5DECAD81" w14:textId="1647D772" w:rsidR="00FB1CBB" w:rsidRPr="00EA35CB" w:rsidRDefault="00B44A8A" w:rsidP="00C84873">
            <w:pPr>
              <w:pStyle w:val="ConsPlusNormal"/>
              <w:jc w:val="both"/>
              <w:rPr>
                <w:rFonts w:ascii="Times New Roman" w:hAnsi="Times New Roman" w:cs="Times New Roman"/>
                <w:sz w:val="28"/>
                <w:szCs w:val="28"/>
              </w:rPr>
            </w:pPr>
            <w:r w:rsidRPr="00EA35CB">
              <w:rPr>
                <w:rFonts w:ascii="Times New Roman" w:hAnsi="Times New Roman" w:cs="Times New Roman"/>
                <w:sz w:val="28"/>
                <w:szCs w:val="28"/>
              </w:rPr>
              <w:t>«</w:t>
            </w:r>
            <w:r w:rsidR="00FB1CBB" w:rsidRPr="00EA35CB">
              <w:rPr>
                <w:rFonts w:ascii="Times New Roman" w:hAnsi="Times New Roman" w:cs="Times New Roman"/>
                <w:sz w:val="28"/>
                <w:szCs w:val="28"/>
              </w:rPr>
              <w:t xml:space="preserve">Объемы финансового </w:t>
            </w:r>
            <w:r w:rsidR="00FB1CBB" w:rsidRPr="00EA35CB">
              <w:rPr>
                <w:rFonts w:ascii="Times New Roman" w:hAnsi="Times New Roman" w:cs="Times New Roman"/>
                <w:sz w:val="28"/>
                <w:szCs w:val="28"/>
              </w:rPr>
              <w:lastRenderedPageBreak/>
              <w:t>обеспечения за счет всех источников за весь период реализации</w:t>
            </w:r>
          </w:p>
        </w:tc>
        <w:tc>
          <w:tcPr>
            <w:tcW w:w="340" w:type="dxa"/>
            <w:tcBorders>
              <w:top w:val="nil"/>
              <w:left w:val="nil"/>
              <w:bottom w:val="nil"/>
              <w:right w:val="nil"/>
            </w:tcBorders>
          </w:tcPr>
          <w:p w14:paraId="5BC9084D" w14:textId="77777777" w:rsidR="00FB1CBB" w:rsidRPr="00EA35CB" w:rsidRDefault="00FB1CBB" w:rsidP="00C84873">
            <w:pPr>
              <w:pStyle w:val="ConsPlusNormal"/>
              <w:ind w:firstLine="709"/>
              <w:jc w:val="both"/>
              <w:rPr>
                <w:rFonts w:ascii="Times New Roman" w:hAnsi="Times New Roman" w:cs="Times New Roman"/>
                <w:sz w:val="28"/>
                <w:szCs w:val="28"/>
              </w:rPr>
            </w:pPr>
            <w:r w:rsidRPr="00EA35CB">
              <w:rPr>
                <w:rFonts w:ascii="Times New Roman" w:hAnsi="Times New Roman" w:cs="Times New Roman"/>
                <w:sz w:val="28"/>
                <w:szCs w:val="28"/>
              </w:rPr>
              <w:lastRenderedPageBreak/>
              <w:t>-</w:t>
            </w:r>
          </w:p>
        </w:tc>
        <w:tc>
          <w:tcPr>
            <w:tcW w:w="5898" w:type="dxa"/>
            <w:tcBorders>
              <w:top w:val="nil"/>
              <w:left w:val="nil"/>
              <w:bottom w:val="nil"/>
              <w:right w:val="nil"/>
            </w:tcBorders>
          </w:tcPr>
          <w:p w14:paraId="4A505507" w14:textId="0CFD613D" w:rsidR="00FB1CBB" w:rsidRPr="00EA35CB" w:rsidRDefault="00FB1CBB" w:rsidP="00C84873">
            <w:pPr>
              <w:pStyle w:val="ConsPlusNormal"/>
              <w:jc w:val="both"/>
              <w:rPr>
                <w:rFonts w:ascii="Times New Roman" w:hAnsi="Times New Roman" w:cs="Times New Roman"/>
                <w:sz w:val="28"/>
                <w:szCs w:val="28"/>
              </w:rPr>
            </w:pPr>
            <w:r w:rsidRPr="00EA35CB">
              <w:rPr>
                <w:rFonts w:ascii="Times New Roman" w:hAnsi="Times New Roman" w:cs="Times New Roman"/>
                <w:sz w:val="28"/>
                <w:szCs w:val="28"/>
              </w:rPr>
              <w:t xml:space="preserve">общий объем финансирования </w:t>
            </w:r>
            <w:r w:rsidR="00FD583A" w:rsidRPr="00EA35CB">
              <w:rPr>
                <w:rFonts w:ascii="Times New Roman" w:hAnsi="Times New Roman" w:cs="Times New Roman"/>
                <w:sz w:val="28"/>
                <w:szCs w:val="28"/>
              </w:rPr>
              <w:t>–</w:t>
            </w:r>
            <w:r w:rsidRPr="00EA35CB">
              <w:rPr>
                <w:rFonts w:ascii="Times New Roman" w:hAnsi="Times New Roman" w:cs="Times New Roman"/>
                <w:sz w:val="28"/>
                <w:szCs w:val="28"/>
              </w:rPr>
              <w:t xml:space="preserve"> </w:t>
            </w:r>
            <w:r w:rsidR="00C95AFD" w:rsidRPr="00EA35CB">
              <w:rPr>
                <w:rFonts w:ascii="Times New Roman" w:hAnsi="Times New Roman" w:cs="Times New Roman"/>
                <w:sz w:val="28"/>
                <w:szCs w:val="28"/>
              </w:rPr>
              <w:t>7 828</w:t>
            </w:r>
            <w:r w:rsidR="001547A9">
              <w:rPr>
                <w:rFonts w:ascii="Times New Roman" w:hAnsi="Times New Roman" w:cs="Times New Roman"/>
                <w:sz w:val="28"/>
                <w:szCs w:val="28"/>
              </w:rPr>
              <w:t> 519,5</w:t>
            </w:r>
            <w:r w:rsidR="00FD583A" w:rsidRPr="00EA35CB">
              <w:rPr>
                <w:rFonts w:ascii="Times New Roman" w:hAnsi="Times New Roman" w:cs="Times New Roman"/>
                <w:sz w:val="28"/>
                <w:szCs w:val="28"/>
              </w:rPr>
              <w:t xml:space="preserve"> </w:t>
            </w:r>
            <w:r w:rsidRPr="00EA35CB">
              <w:rPr>
                <w:rFonts w:ascii="Times New Roman" w:hAnsi="Times New Roman" w:cs="Times New Roman"/>
                <w:sz w:val="28"/>
                <w:szCs w:val="28"/>
              </w:rPr>
              <w:t xml:space="preserve">тыс. </w:t>
            </w:r>
            <w:r w:rsidRPr="00EA35CB">
              <w:rPr>
                <w:rFonts w:ascii="Times New Roman" w:hAnsi="Times New Roman" w:cs="Times New Roman"/>
                <w:sz w:val="28"/>
                <w:szCs w:val="28"/>
              </w:rPr>
              <w:lastRenderedPageBreak/>
              <w:t>рублей, в том числе:</w:t>
            </w:r>
          </w:p>
          <w:p w14:paraId="06DACC55" w14:textId="53C58183" w:rsidR="00FB1CBB" w:rsidRPr="00EA35CB" w:rsidRDefault="00FB1CBB" w:rsidP="00C84873">
            <w:pPr>
              <w:pStyle w:val="ConsPlusNormal"/>
              <w:jc w:val="both"/>
              <w:rPr>
                <w:rFonts w:ascii="Times New Roman" w:hAnsi="Times New Roman" w:cs="Times New Roman"/>
                <w:sz w:val="28"/>
                <w:szCs w:val="28"/>
              </w:rPr>
            </w:pPr>
            <w:r w:rsidRPr="00EA35CB">
              <w:rPr>
                <w:rFonts w:ascii="Times New Roman" w:hAnsi="Times New Roman" w:cs="Times New Roman"/>
                <w:sz w:val="28"/>
                <w:szCs w:val="28"/>
              </w:rPr>
              <w:t xml:space="preserve">средства федерального бюджета </w:t>
            </w:r>
            <w:r w:rsidR="00FD583A" w:rsidRPr="00EA35CB">
              <w:rPr>
                <w:rFonts w:ascii="Times New Roman" w:hAnsi="Times New Roman" w:cs="Times New Roman"/>
                <w:sz w:val="28"/>
                <w:szCs w:val="28"/>
              </w:rPr>
              <w:t>–</w:t>
            </w:r>
            <w:r w:rsidRPr="00EA35CB">
              <w:rPr>
                <w:rFonts w:ascii="Times New Roman" w:hAnsi="Times New Roman" w:cs="Times New Roman"/>
                <w:sz w:val="28"/>
                <w:szCs w:val="28"/>
              </w:rPr>
              <w:t xml:space="preserve"> </w:t>
            </w:r>
            <w:r w:rsidR="00FD583A" w:rsidRPr="00EA35CB">
              <w:rPr>
                <w:rFonts w:ascii="Times New Roman" w:hAnsi="Times New Roman" w:cs="Times New Roman"/>
                <w:sz w:val="28"/>
                <w:szCs w:val="28"/>
              </w:rPr>
              <w:t>7 147 581,3</w:t>
            </w:r>
            <w:r w:rsidR="00C95AFD" w:rsidRPr="00EA35CB">
              <w:rPr>
                <w:rFonts w:ascii="Times New Roman" w:hAnsi="Times New Roman" w:cs="Times New Roman"/>
                <w:sz w:val="28"/>
                <w:szCs w:val="28"/>
              </w:rPr>
              <w:t xml:space="preserve"> </w:t>
            </w:r>
            <w:r w:rsidRPr="00EA35CB">
              <w:rPr>
                <w:rFonts w:ascii="Times New Roman" w:hAnsi="Times New Roman" w:cs="Times New Roman"/>
                <w:sz w:val="28"/>
                <w:szCs w:val="28"/>
              </w:rPr>
              <w:t>тыс. рублей;</w:t>
            </w:r>
          </w:p>
          <w:p w14:paraId="12DD83BE" w14:textId="54EDE778" w:rsidR="00FB1CBB" w:rsidRPr="00EA35CB" w:rsidRDefault="00FB1CBB" w:rsidP="00C84873">
            <w:pPr>
              <w:pStyle w:val="ConsPlusNormal"/>
              <w:jc w:val="both"/>
              <w:rPr>
                <w:rFonts w:ascii="Times New Roman" w:hAnsi="Times New Roman" w:cs="Times New Roman"/>
                <w:sz w:val="28"/>
                <w:szCs w:val="28"/>
              </w:rPr>
            </w:pPr>
            <w:r w:rsidRPr="00EA35CB">
              <w:rPr>
                <w:rFonts w:ascii="Times New Roman" w:hAnsi="Times New Roman" w:cs="Times New Roman"/>
                <w:sz w:val="28"/>
                <w:szCs w:val="28"/>
              </w:rPr>
              <w:t xml:space="preserve">средства республиканского бюджета - </w:t>
            </w:r>
            <w:r w:rsidR="00FD583A" w:rsidRPr="00EA35CB">
              <w:rPr>
                <w:rFonts w:ascii="Times New Roman" w:hAnsi="Times New Roman" w:cs="Times New Roman"/>
                <w:sz w:val="28"/>
                <w:szCs w:val="28"/>
              </w:rPr>
              <w:t>72 307,</w:t>
            </w:r>
            <w:r w:rsidR="001547A9">
              <w:rPr>
                <w:rFonts w:ascii="Times New Roman" w:hAnsi="Times New Roman" w:cs="Times New Roman"/>
                <w:sz w:val="28"/>
                <w:szCs w:val="28"/>
              </w:rPr>
              <w:t>8</w:t>
            </w:r>
            <w:r w:rsidR="00C95AFD" w:rsidRPr="00EA35CB">
              <w:rPr>
                <w:rFonts w:ascii="Times New Roman" w:hAnsi="Times New Roman" w:cs="Times New Roman"/>
                <w:sz w:val="28"/>
                <w:szCs w:val="28"/>
              </w:rPr>
              <w:t xml:space="preserve"> </w:t>
            </w:r>
            <w:r w:rsidRPr="00EA35CB">
              <w:rPr>
                <w:rFonts w:ascii="Times New Roman" w:hAnsi="Times New Roman" w:cs="Times New Roman"/>
                <w:sz w:val="28"/>
                <w:szCs w:val="28"/>
              </w:rPr>
              <w:t>тыс. рублей;</w:t>
            </w:r>
          </w:p>
          <w:p w14:paraId="5713BF9A" w14:textId="77777777" w:rsidR="00FB1CBB" w:rsidRPr="00EA35CB" w:rsidRDefault="00FB1CBB" w:rsidP="00C84873">
            <w:pPr>
              <w:pStyle w:val="ConsPlusNormal"/>
              <w:jc w:val="both"/>
              <w:rPr>
                <w:rFonts w:ascii="Times New Roman" w:hAnsi="Times New Roman" w:cs="Times New Roman"/>
                <w:sz w:val="28"/>
                <w:szCs w:val="28"/>
              </w:rPr>
            </w:pPr>
            <w:r w:rsidRPr="00EA35CB">
              <w:rPr>
                <w:rFonts w:ascii="Times New Roman" w:hAnsi="Times New Roman" w:cs="Times New Roman"/>
                <w:sz w:val="28"/>
                <w:szCs w:val="28"/>
              </w:rPr>
              <w:t xml:space="preserve">средства местного бюджета </w:t>
            </w:r>
            <w:r w:rsidR="00FD583A" w:rsidRPr="00EA35CB">
              <w:rPr>
                <w:rFonts w:ascii="Times New Roman" w:hAnsi="Times New Roman" w:cs="Times New Roman"/>
                <w:sz w:val="28"/>
                <w:szCs w:val="28"/>
              </w:rPr>
              <w:t>–</w:t>
            </w:r>
            <w:r w:rsidRPr="00EA35CB">
              <w:rPr>
                <w:rFonts w:ascii="Times New Roman" w:hAnsi="Times New Roman" w:cs="Times New Roman"/>
                <w:sz w:val="28"/>
                <w:szCs w:val="28"/>
              </w:rPr>
              <w:t xml:space="preserve"> </w:t>
            </w:r>
            <w:r w:rsidR="00FD583A" w:rsidRPr="00EA35CB">
              <w:rPr>
                <w:rFonts w:ascii="Times New Roman" w:hAnsi="Times New Roman" w:cs="Times New Roman"/>
                <w:sz w:val="28"/>
                <w:szCs w:val="28"/>
              </w:rPr>
              <w:t xml:space="preserve">126 809,0 </w:t>
            </w:r>
            <w:r w:rsidRPr="00EA35CB">
              <w:rPr>
                <w:rFonts w:ascii="Times New Roman" w:hAnsi="Times New Roman" w:cs="Times New Roman"/>
                <w:sz w:val="28"/>
                <w:szCs w:val="28"/>
              </w:rPr>
              <w:t>тыс. рублей;</w:t>
            </w:r>
          </w:p>
          <w:p w14:paraId="2BAA5DE6" w14:textId="77777777" w:rsidR="00FB1CBB" w:rsidRPr="00EA35CB" w:rsidRDefault="00FB1CBB" w:rsidP="00C84873">
            <w:pPr>
              <w:pStyle w:val="ConsPlusNormal"/>
              <w:jc w:val="both"/>
              <w:rPr>
                <w:rFonts w:ascii="Times New Roman" w:hAnsi="Times New Roman" w:cs="Times New Roman"/>
                <w:sz w:val="28"/>
                <w:szCs w:val="28"/>
              </w:rPr>
            </w:pPr>
            <w:r w:rsidRPr="00EA35CB">
              <w:rPr>
                <w:rFonts w:ascii="Times New Roman" w:hAnsi="Times New Roman" w:cs="Times New Roman"/>
                <w:sz w:val="28"/>
                <w:szCs w:val="28"/>
              </w:rPr>
              <w:t xml:space="preserve">внебюджетные средства </w:t>
            </w:r>
            <w:r w:rsidR="00FD583A" w:rsidRPr="00EA35CB">
              <w:rPr>
                <w:rFonts w:ascii="Times New Roman" w:hAnsi="Times New Roman" w:cs="Times New Roman"/>
                <w:sz w:val="28"/>
                <w:szCs w:val="28"/>
              </w:rPr>
              <w:t>–</w:t>
            </w:r>
            <w:r w:rsidRPr="00EA35CB">
              <w:rPr>
                <w:rFonts w:ascii="Times New Roman" w:hAnsi="Times New Roman" w:cs="Times New Roman"/>
                <w:sz w:val="28"/>
                <w:szCs w:val="28"/>
              </w:rPr>
              <w:t xml:space="preserve"> </w:t>
            </w:r>
            <w:r w:rsidR="00FD583A" w:rsidRPr="00EA35CB">
              <w:rPr>
                <w:rFonts w:ascii="Times New Roman" w:hAnsi="Times New Roman" w:cs="Times New Roman"/>
                <w:sz w:val="28"/>
                <w:szCs w:val="28"/>
              </w:rPr>
              <w:t xml:space="preserve">481 821,4 </w:t>
            </w:r>
            <w:r w:rsidRPr="00EA35CB">
              <w:rPr>
                <w:rFonts w:ascii="Times New Roman" w:hAnsi="Times New Roman" w:cs="Times New Roman"/>
                <w:sz w:val="28"/>
                <w:szCs w:val="28"/>
              </w:rPr>
              <w:t>тыс. рублей.</w:t>
            </w:r>
          </w:p>
          <w:p w14:paraId="41E10A0F" w14:textId="7290CC7A" w:rsidR="00FB1CBB" w:rsidRPr="00EA35CB" w:rsidRDefault="00FB1CBB" w:rsidP="00C84873">
            <w:pPr>
              <w:pStyle w:val="ConsPlusNormal"/>
              <w:jc w:val="both"/>
              <w:rPr>
                <w:rFonts w:ascii="Times New Roman" w:hAnsi="Times New Roman" w:cs="Times New Roman"/>
                <w:color w:val="000000" w:themeColor="text1"/>
                <w:sz w:val="28"/>
                <w:szCs w:val="28"/>
              </w:rPr>
            </w:pPr>
            <w:r w:rsidRPr="00EA35CB">
              <w:rPr>
                <w:rFonts w:ascii="Times New Roman" w:hAnsi="Times New Roman" w:cs="Times New Roman"/>
                <w:sz w:val="28"/>
                <w:szCs w:val="28"/>
              </w:rPr>
              <w:t xml:space="preserve">Объем </w:t>
            </w:r>
            <w:r w:rsidRPr="00EA35CB">
              <w:rPr>
                <w:rFonts w:ascii="Times New Roman" w:hAnsi="Times New Roman" w:cs="Times New Roman"/>
                <w:color w:val="000000" w:themeColor="text1"/>
                <w:sz w:val="28"/>
                <w:szCs w:val="28"/>
              </w:rPr>
              <w:t xml:space="preserve">финансирования подпрограммы 1 </w:t>
            </w:r>
            <w:r w:rsidR="00AD3879" w:rsidRPr="00EA35CB">
              <w:rPr>
                <w:rFonts w:ascii="Times New Roman" w:hAnsi="Times New Roman" w:cs="Times New Roman"/>
                <w:color w:val="000000" w:themeColor="text1"/>
                <w:sz w:val="28"/>
                <w:szCs w:val="28"/>
              </w:rPr>
              <w:t>«</w:t>
            </w:r>
            <w:r w:rsidRPr="00EA35CB">
              <w:rPr>
                <w:rFonts w:ascii="Times New Roman" w:hAnsi="Times New Roman" w:cs="Times New Roman"/>
                <w:color w:val="000000" w:themeColor="text1"/>
                <w:sz w:val="28"/>
                <w:szCs w:val="28"/>
              </w:rPr>
              <w:t>Создание условий для обеспечения доступным и комфортным жильем сельского населения</w:t>
            </w:r>
            <w:r w:rsidR="00AD3879" w:rsidRPr="00EA35CB">
              <w:rPr>
                <w:rFonts w:ascii="Times New Roman" w:hAnsi="Times New Roman" w:cs="Times New Roman"/>
                <w:color w:val="000000" w:themeColor="text1"/>
                <w:sz w:val="28"/>
                <w:szCs w:val="28"/>
              </w:rPr>
              <w:t>»</w:t>
            </w:r>
            <w:r w:rsidRPr="00EA35CB">
              <w:rPr>
                <w:rFonts w:ascii="Times New Roman" w:hAnsi="Times New Roman" w:cs="Times New Roman"/>
                <w:color w:val="000000" w:themeColor="text1"/>
                <w:sz w:val="28"/>
                <w:szCs w:val="28"/>
              </w:rPr>
              <w:t xml:space="preserve"> составляет </w:t>
            </w:r>
            <w:r w:rsidR="00FD583A" w:rsidRPr="00EA35CB">
              <w:rPr>
                <w:rFonts w:ascii="Times New Roman" w:hAnsi="Times New Roman" w:cs="Times New Roman"/>
                <w:color w:val="000000" w:themeColor="text1"/>
                <w:sz w:val="28"/>
                <w:szCs w:val="28"/>
              </w:rPr>
              <w:t>635 75</w:t>
            </w:r>
            <w:r w:rsidR="001547A9">
              <w:rPr>
                <w:rFonts w:ascii="Times New Roman" w:hAnsi="Times New Roman" w:cs="Times New Roman"/>
                <w:color w:val="000000" w:themeColor="text1"/>
                <w:sz w:val="28"/>
                <w:szCs w:val="28"/>
              </w:rPr>
              <w:t>5</w:t>
            </w:r>
            <w:r w:rsidR="00FD583A" w:rsidRPr="00EA35CB">
              <w:rPr>
                <w:rFonts w:ascii="Times New Roman" w:hAnsi="Times New Roman" w:cs="Times New Roman"/>
                <w:color w:val="000000" w:themeColor="text1"/>
                <w:sz w:val="28"/>
                <w:szCs w:val="28"/>
              </w:rPr>
              <w:t>,</w:t>
            </w:r>
            <w:r w:rsidR="001547A9">
              <w:rPr>
                <w:rFonts w:ascii="Times New Roman" w:hAnsi="Times New Roman" w:cs="Times New Roman"/>
                <w:color w:val="000000" w:themeColor="text1"/>
                <w:sz w:val="28"/>
                <w:szCs w:val="28"/>
              </w:rPr>
              <w:t>0</w:t>
            </w:r>
            <w:r w:rsidRPr="00EA35CB">
              <w:rPr>
                <w:rFonts w:ascii="Times New Roman" w:hAnsi="Times New Roman" w:cs="Times New Roman"/>
                <w:color w:val="000000" w:themeColor="text1"/>
                <w:sz w:val="28"/>
                <w:szCs w:val="28"/>
              </w:rPr>
              <w:t xml:space="preserve"> тыс. рублей.</w:t>
            </w:r>
          </w:p>
          <w:p w14:paraId="714BC28E" w14:textId="77777777" w:rsidR="00FB1CBB" w:rsidRPr="00EA35CB" w:rsidRDefault="00FB1CBB" w:rsidP="00C84873">
            <w:pPr>
              <w:pStyle w:val="ConsPlusNormal"/>
              <w:jc w:val="both"/>
              <w:rPr>
                <w:rFonts w:ascii="Times New Roman" w:hAnsi="Times New Roman" w:cs="Times New Roman"/>
                <w:sz w:val="28"/>
                <w:szCs w:val="28"/>
              </w:rPr>
            </w:pPr>
            <w:r w:rsidRPr="00EA35CB">
              <w:rPr>
                <w:rFonts w:ascii="Times New Roman" w:hAnsi="Times New Roman" w:cs="Times New Roman"/>
                <w:color w:val="000000" w:themeColor="text1"/>
                <w:sz w:val="28"/>
                <w:szCs w:val="28"/>
              </w:rPr>
              <w:t xml:space="preserve">Объем финансирования подпрограммы 2 </w:t>
            </w:r>
            <w:r w:rsidR="00AD3879" w:rsidRPr="00EA35CB">
              <w:rPr>
                <w:rFonts w:ascii="Times New Roman" w:hAnsi="Times New Roman" w:cs="Times New Roman"/>
                <w:color w:val="000000" w:themeColor="text1"/>
                <w:sz w:val="28"/>
                <w:szCs w:val="28"/>
              </w:rPr>
              <w:t>«</w:t>
            </w:r>
            <w:r w:rsidRPr="00EA35CB">
              <w:rPr>
                <w:rFonts w:ascii="Times New Roman" w:hAnsi="Times New Roman" w:cs="Times New Roman"/>
                <w:color w:val="000000" w:themeColor="text1"/>
                <w:sz w:val="28"/>
                <w:szCs w:val="28"/>
              </w:rPr>
              <w:t>Создание и развитие инфраструктуры на сельских территориях</w:t>
            </w:r>
            <w:r w:rsidR="00AD3879" w:rsidRPr="00EA35CB">
              <w:rPr>
                <w:rFonts w:ascii="Times New Roman" w:hAnsi="Times New Roman" w:cs="Times New Roman"/>
                <w:color w:val="000000" w:themeColor="text1"/>
                <w:sz w:val="28"/>
                <w:szCs w:val="28"/>
              </w:rPr>
              <w:t>»</w:t>
            </w:r>
            <w:r w:rsidRPr="00EA35CB">
              <w:rPr>
                <w:rFonts w:ascii="Times New Roman" w:hAnsi="Times New Roman" w:cs="Times New Roman"/>
                <w:color w:val="000000" w:themeColor="text1"/>
                <w:sz w:val="28"/>
                <w:szCs w:val="28"/>
              </w:rPr>
              <w:t xml:space="preserve"> составляет </w:t>
            </w:r>
            <w:r w:rsidR="00FD583A" w:rsidRPr="00EA35CB">
              <w:rPr>
                <w:rFonts w:ascii="Times New Roman" w:hAnsi="Times New Roman" w:cs="Times New Roman"/>
                <w:color w:val="000000" w:themeColor="text1"/>
                <w:sz w:val="28"/>
                <w:szCs w:val="28"/>
              </w:rPr>
              <w:t xml:space="preserve">7 192 </w:t>
            </w:r>
            <w:r w:rsidR="00FD583A" w:rsidRPr="00EA35CB">
              <w:rPr>
                <w:rFonts w:ascii="Times New Roman" w:hAnsi="Times New Roman" w:cs="Times New Roman"/>
                <w:sz w:val="28"/>
                <w:szCs w:val="28"/>
              </w:rPr>
              <w:t>764,5</w:t>
            </w:r>
            <w:r w:rsidRPr="00EA35CB">
              <w:rPr>
                <w:rFonts w:ascii="Times New Roman" w:hAnsi="Times New Roman" w:cs="Times New Roman"/>
                <w:sz w:val="28"/>
                <w:szCs w:val="28"/>
              </w:rPr>
              <w:t xml:space="preserve"> тыс. рублей;</w:t>
            </w:r>
          </w:p>
          <w:p w14:paraId="0273AB04" w14:textId="77777777" w:rsidR="00FB1CBB" w:rsidRPr="00EA35CB" w:rsidRDefault="00FB1CBB" w:rsidP="00C84873">
            <w:pPr>
              <w:pStyle w:val="ConsPlusNormal"/>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 xml:space="preserve">Подпрограмма 3 </w:t>
            </w:r>
            <w:r w:rsidR="00AD3879" w:rsidRPr="00EA35CB">
              <w:rPr>
                <w:rFonts w:ascii="Times New Roman" w:hAnsi="Times New Roman" w:cs="Times New Roman"/>
                <w:color w:val="000000" w:themeColor="text1"/>
                <w:sz w:val="28"/>
                <w:szCs w:val="28"/>
              </w:rPr>
              <w:t>«</w:t>
            </w:r>
            <w:r w:rsidRPr="00EA35CB">
              <w:rPr>
                <w:rFonts w:ascii="Times New Roman" w:hAnsi="Times New Roman" w:cs="Times New Roman"/>
                <w:color w:val="000000" w:themeColor="text1"/>
                <w:sz w:val="28"/>
                <w:szCs w:val="28"/>
              </w:rPr>
              <w:t>Развитие рынка труда (кадрового потенциала) на сельских территориях</w:t>
            </w:r>
            <w:r w:rsidR="00AD3879" w:rsidRPr="00EA35CB">
              <w:rPr>
                <w:rFonts w:ascii="Times New Roman" w:hAnsi="Times New Roman" w:cs="Times New Roman"/>
                <w:color w:val="000000" w:themeColor="text1"/>
                <w:sz w:val="28"/>
                <w:szCs w:val="28"/>
              </w:rPr>
              <w:t>»</w:t>
            </w:r>
            <w:r w:rsidRPr="00EA35CB">
              <w:rPr>
                <w:rFonts w:ascii="Times New Roman" w:hAnsi="Times New Roman" w:cs="Times New Roman"/>
                <w:color w:val="000000" w:themeColor="text1"/>
                <w:sz w:val="28"/>
                <w:szCs w:val="28"/>
              </w:rPr>
              <w:t xml:space="preserve"> не имеет финансового обеспечения.</w:t>
            </w:r>
          </w:p>
          <w:p w14:paraId="2A745B72" w14:textId="62B223B8" w:rsidR="00FB1CBB" w:rsidRPr="00EA35CB" w:rsidRDefault="00FB1CBB" w:rsidP="00C84873">
            <w:pPr>
              <w:pStyle w:val="ConsPlusNormal"/>
              <w:jc w:val="both"/>
              <w:rPr>
                <w:rFonts w:ascii="Times New Roman" w:hAnsi="Times New Roman" w:cs="Times New Roman"/>
                <w:sz w:val="28"/>
                <w:szCs w:val="28"/>
              </w:rPr>
            </w:pPr>
            <w:r w:rsidRPr="00EA35CB">
              <w:rPr>
                <w:rFonts w:ascii="Times New Roman" w:hAnsi="Times New Roman" w:cs="Times New Roman"/>
                <w:color w:val="000000" w:themeColor="text1"/>
                <w:sz w:val="28"/>
                <w:szCs w:val="28"/>
              </w:rPr>
              <w:t>Финансирование мероприятий подпрограмм будет ежегодно корректироваться исходя из возможностей республиканского бюджета Республики Тыва, федерального бюджета и внебюджетных источников</w:t>
            </w:r>
            <w:r w:rsidR="00B44A8A" w:rsidRPr="00EA35CB">
              <w:rPr>
                <w:rFonts w:ascii="Times New Roman" w:hAnsi="Times New Roman" w:cs="Times New Roman"/>
                <w:color w:val="000000" w:themeColor="text1"/>
                <w:sz w:val="28"/>
                <w:szCs w:val="28"/>
              </w:rPr>
              <w:t>»;</w:t>
            </w:r>
          </w:p>
        </w:tc>
      </w:tr>
    </w:tbl>
    <w:p w14:paraId="589A95D1" w14:textId="13D7F71E" w:rsidR="003E73F4" w:rsidRPr="00EA35CB" w:rsidRDefault="003E73F4" w:rsidP="003E73F4">
      <w:pPr>
        <w:pStyle w:val="ConsPlusNormal"/>
        <w:ind w:firstLine="709"/>
        <w:jc w:val="both"/>
        <w:rPr>
          <w:rFonts w:ascii="Times New Roman" w:hAnsi="Times New Roman" w:cs="Times New Roman"/>
          <w:sz w:val="28"/>
          <w:szCs w:val="28"/>
        </w:rPr>
      </w:pPr>
      <w:r w:rsidRPr="00EA35CB">
        <w:rPr>
          <w:rFonts w:ascii="Times New Roman" w:hAnsi="Times New Roman" w:cs="Times New Roman"/>
          <w:sz w:val="28"/>
          <w:szCs w:val="28"/>
        </w:rPr>
        <w:lastRenderedPageBreak/>
        <w:t>в) позицию «Связь с национальными целями развития Российской Федерации/ государственной программой Российской Федерации/ государственной программой» изложить в следующей редакции:</w:t>
      </w:r>
    </w:p>
    <w:tbl>
      <w:tblPr>
        <w:tblW w:w="9356" w:type="dxa"/>
        <w:tblLayout w:type="fixed"/>
        <w:tblCellMar>
          <w:top w:w="102" w:type="dxa"/>
          <w:left w:w="62" w:type="dxa"/>
          <w:bottom w:w="102" w:type="dxa"/>
          <w:right w:w="62" w:type="dxa"/>
        </w:tblCellMar>
        <w:tblLook w:val="04A0" w:firstRow="1" w:lastRow="0" w:firstColumn="1" w:lastColumn="0" w:noHBand="0" w:noVBand="1"/>
      </w:tblPr>
      <w:tblGrid>
        <w:gridCol w:w="3118"/>
        <w:gridCol w:w="340"/>
        <w:gridCol w:w="5898"/>
      </w:tblGrid>
      <w:tr w:rsidR="00FB1CBB" w:rsidRPr="00EA35CB" w14:paraId="52FB4EE4" w14:textId="77777777" w:rsidTr="005606F8">
        <w:tc>
          <w:tcPr>
            <w:tcW w:w="3118" w:type="dxa"/>
            <w:tcBorders>
              <w:top w:val="nil"/>
              <w:left w:val="nil"/>
              <w:bottom w:val="nil"/>
              <w:right w:val="nil"/>
            </w:tcBorders>
          </w:tcPr>
          <w:p w14:paraId="06FB17CD" w14:textId="3F423A2D" w:rsidR="00FB1CBB" w:rsidRPr="00EA35CB" w:rsidRDefault="003E73F4" w:rsidP="00C84873">
            <w:pPr>
              <w:pStyle w:val="ConsPlusNormal"/>
              <w:jc w:val="both"/>
              <w:rPr>
                <w:rFonts w:ascii="Times New Roman" w:hAnsi="Times New Roman" w:cs="Times New Roman"/>
                <w:sz w:val="28"/>
                <w:szCs w:val="28"/>
              </w:rPr>
            </w:pPr>
            <w:r w:rsidRPr="00EA35CB">
              <w:rPr>
                <w:rFonts w:ascii="Times New Roman" w:hAnsi="Times New Roman" w:cs="Times New Roman"/>
                <w:sz w:val="28"/>
                <w:szCs w:val="28"/>
              </w:rPr>
              <w:t>«</w:t>
            </w:r>
            <w:r w:rsidR="00FB1CBB" w:rsidRPr="00EA35CB">
              <w:rPr>
                <w:rFonts w:ascii="Times New Roman" w:hAnsi="Times New Roman" w:cs="Times New Roman"/>
                <w:sz w:val="28"/>
                <w:szCs w:val="28"/>
              </w:rPr>
              <w:t>Связь с национальными целями развития Российской Федерации/ государственной программой Российской Федерации/ государственной программой</w:t>
            </w:r>
          </w:p>
        </w:tc>
        <w:tc>
          <w:tcPr>
            <w:tcW w:w="340" w:type="dxa"/>
            <w:tcBorders>
              <w:top w:val="nil"/>
              <w:left w:val="nil"/>
              <w:bottom w:val="nil"/>
              <w:right w:val="nil"/>
            </w:tcBorders>
          </w:tcPr>
          <w:p w14:paraId="69CCD2EF" w14:textId="77777777" w:rsidR="00FB1CBB" w:rsidRPr="00EA35CB" w:rsidRDefault="00FB1CBB" w:rsidP="00C84873">
            <w:pPr>
              <w:pStyle w:val="ConsPlusNormal"/>
              <w:ind w:firstLine="709"/>
              <w:jc w:val="both"/>
              <w:rPr>
                <w:rFonts w:ascii="Times New Roman" w:hAnsi="Times New Roman" w:cs="Times New Roman"/>
                <w:sz w:val="28"/>
                <w:szCs w:val="28"/>
              </w:rPr>
            </w:pPr>
            <w:r w:rsidRPr="00EA35CB">
              <w:rPr>
                <w:rFonts w:ascii="Times New Roman" w:hAnsi="Times New Roman" w:cs="Times New Roman"/>
                <w:sz w:val="28"/>
                <w:szCs w:val="28"/>
              </w:rPr>
              <w:t>-</w:t>
            </w:r>
          </w:p>
        </w:tc>
        <w:tc>
          <w:tcPr>
            <w:tcW w:w="5898" w:type="dxa"/>
            <w:tcBorders>
              <w:top w:val="nil"/>
              <w:left w:val="nil"/>
              <w:bottom w:val="nil"/>
              <w:right w:val="nil"/>
            </w:tcBorders>
          </w:tcPr>
          <w:p w14:paraId="71C51541" w14:textId="77777777" w:rsidR="00FB1CBB" w:rsidRPr="00EA35CB" w:rsidRDefault="00FB1CBB" w:rsidP="00C84873">
            <w:pPr>
              <w:pStyle w:val="ConsPlusNormal"/>
              <w:jc w:val="both"/>
              <w:rPr>
                <w:rFonts w:ascii="Times New Roman" w:hAnsi="Times New Roman" w:cs="Times New Roman"/>
                <w:sz w:val="28"/>
                <w:szCs w:val="28"/>
              </w:rPr>
            </w:pPr>
            <w:r w:rsidRPr="00EA35CB">
              <w:rPr>
                <w:rFonts w:ascii="Times New Roman" w:hAnsi="Times New Roman" w:cs="Times New Roman"/>
                <w:sz w:val="28"/>
                <w:szCs w:val="28"/>
              </w:rPr>
              <w:t xml:space="preserve">национальные цели, утвержденные Указом Президента Российской Федерации от 21 июля 2020 г. N 474 </w:t>
            </w:r>
            <w:r w:rsidR="00AD3879" w:rsidRPr="00EA35CB">
              <w:rPr>
                <w:rFonts w:ascii="Times New Roman" w:hAnsi="Times New Roman" w:cs="Times New Roman"/>
                <w:sz w:val="28"/>
                <w:szCs w:val="28"/>
              </w:rPr>
              <w:t>«</w:t>
            </w:r>
            <w:r w:rsidRPr="00EA35CB">
              <w:rPr>
                <w:rFonts w:ascii="Times New Roman" w:hAnsi="Times New Roman" w:cs="Times New Roman"/>
                <w:sz w:val="28"/>
                <w:szCs w:val="28"/>
              </w:rPr>
              <w:t>О национальных целях развития Российской Федерации на период до 2030 года</w:t>
            </w:r>
            <w:r w:rsidR="00AD3879" w:rsidRPr="00EA35CB">
              <w:rPr>
                <w:rFonts w:ascii="Times New Roman" w:hAnsi="Times New Roman" w:cs="Times New Roman"/>
                <w:sz w:val="28"/>
                <w:szCs w:val="28"/>
              </w:rPr>
              <w:t>»</w:t>
            </w:r>
            <w:r w:rsidRPr="00EA35CB">
              <w:rPr>
                <w:rFonts w:ascii="Times New Roman" w:hAnsi="Times New Roman" w:cs="Times New Roman"/>
                <w:sz w:val="28"/>
                <w:szCs w:val="28"/>
              </w:rPr>
              <w:t>;</w:t>
            </w:r>
          </w:p>
          <w:p w14:paraId="30CD572D" w14:textId="77777777" w:rsidR="00FB1CBB" w:rsidRPr="00EA35CB" w:rsidRDefault="00AD3879" w:rsidP="00C84873">
            <w:pPr>
              <w:pStyle w:val="ConsPlusNormal"/>
              <w:jc w:val="both"/>
              <w:rPr>
                <w:rFonts w:ascii="Times New Roman" w:hAnsi="Times New Roman" w:cs="Times New Roman"/>
                <w:sz w:val="28"/>
                <w:szCs w:val="28"/>
              </w:rPr>
            </w:pPr>
            <w:r w:rsidRPr="00EA35CB">
              <w:rPr>
                <w:rFonts w:ascii="Times New Roman" w:hAnsi="Times New Roman" w:cs="Times New Roman"/>
                <w:sz w:val="28"/>
                <w:szCs w:val="28"/>
              </w:rPr>
              <w:t>«</w:t>
            </w:r>
            <w:r w:rsidR="00FB1CBB" w:rsidRPr="00EA35CB">
              <w:rPr>
                <w:rFonts w:ascii="Times New Roman" w:hAnsi="Times New Roman" w:cs="Times New Roman"/>
                <w:sz w:val="28"/>
                <w:szCs w:val="28"/>
              </w:rPr>
              <w:t>Сохранение населения, здоровье и благополучие людей</w:t>
            </w:r>
            <w:r w:rsidRPr="00EA35CB">
              <w:rPr>
                <w:rFonts w:ascii="Times New Roman" w:hAnsi="Times New Roman" w:cs="Times New Roman"/>
                <w:sz w:val="28"/>
                <w:szCs w:val="28"/>
              </w:rPr>
              <w:t>»</w:t>
            </w:r>
            <w:r w:rsidR="00FB1CBB" w:rsidRPr="00EA35CB">
              <w:rPr>
                <w:rFonts w:ascii="Times New Roman" w:hAnsi="Times New Roman" w:cs="Times New Roman"/>
                <w:sz w:val="28"/>
                <w:szCs w:val="28"/>
              </w:rPr>
              <w:t>;</w:t>
            </w:r>
          </w:p>
          <w:p w14:paraId="509616DD" w14:textId="77777777" w:rsidR="00FB1CBB" w:rsidRPr="00EA35CB" w:rsidRDefault="00AD3879" w:rsidP="00C84873">
            <w:pPr>
              <w:pStyle w:val="ConsPlusNormal"/>
              <w:jc w:val="both"/>
              <w:rPr>
                <w:rFonts w:ascii="Times New Roman" w:hAnsi="Times New Roman" w:cs="Times New Roman"/>
                <w:sz w:val="28"/>
                <w:szCs w:val="28"/>
              </w:rPr>
            </w:pPr>
            <w:r w:rsidRPr="00EA35CB">
              <w:rPr>
                <w:rFonts w:ascii="Times New Roman" w:hAnsi="Times New Roman" w:cs="Times New Roman"/>
                <w:sz w:val="28"/>
                <w:szCs w:val="28"/>
              </w:rPr>
              <w:t>«</w:t>
            </w:r>
            <w:r w:rsidR="00FB1CBB" w:rsidRPr="00EA35CB">
              <w:rPr>
                <w:rFonts w:ascii="Times New Roman" w:hAnsi="Times New Roman" w:cs="Times New Roman"/>
                <w:sz w:val="28"/>
                <w:szCs w:val="28"/>
              </w:rPr>
              <w:t>Возможности для самореализации и развития талантов</w:t>
            </w:r>
            <w:r w:rsidRPr="00EA35CB">
              <w:rPr>
                <w:rFonts w:ascii="Times New Roman" w:hAnsi="Times New Roman" w:cs="Times New Roman"/>
                <w:sz w:val="28"/>
                <w:szCs w:val="28"/>
              </w:rPr>
              <w:t>»</w:t>
            </w:r>
            <w:r w:rsidR="00FB1CBB" w:rsidRPr="00EA35CB">
              <w:rPr>
                <w:rFonts w:ascii="Times New Roman" w:hAnsi="Times New Roman" w:cs="Times New Roman"/>
                <w:sz w:val="28"/>
                <w:szCs w:val="28"/>
              </w:rPr>
              <w:t>;</w:t>
            </w:r>
          </w:p>
          <w:p w14:paraId="28F7FAFF" w14:textId="77777777" w:rsidR="00FB1CBB" w:rsidRPr="00EA35CB" w:rsidRDefault="00AD3879" w:rsidP="00C84873">
            <w:pPr>
              <w:pStyle w:val="ConsPlusNormal"/>
              <w:jc w:val="both"/>
              <w:rPr>
                <w:rFonts w:ascii="Times New Roman" w:hAnsi="Times New Roman" w:cs="Times New Roman"/>
                <w:sz w:val="28"/>
                <w:szCs w:val="28"/>
              </w:rPr>
            </w:pPr>
            <w:r w:rsidRPr="00EA35CB">
              <w:rPr>
                <w:rFonts w:ascii="Times New Roman" w:hAnsi="Times New Roman" w:cs="Times New Roman"/>
                <w:sz w:val="28"/>
                <w:szCs w:val="28"/>
              </w:rPr>
              <w:t>«</w:t>
            </w:r>
            <w:r w:rsidR="00FB1CBB" w:rsidRPr="00EA35CB">
              <w:rPr>
                <w:rFonts w:ascii="Times New Roman" w:hAnsi="Times New Roman" w:cs="Times New Roman"/>
                <w:sz w:val="28"/>
                <w:szCs w:val="28"/>
              </w:rPr>
              <w:t>Комфортная и безопасная среда для жизни</w:t>
            </w:r>
            <w:r w:rsidRPr="00EA35CB">
              <w:rPr>
                <w:rFonts w:ascii="Times New Roman" w:hAnsi="Times New Roman" w:cs="Times New Roman"/>
                <w:sz w:val="28"/>
                <w:szCs w:val="28"/>
              </w:rPr>
              <w:t>»</w:t>
            </w:r>
            <w:r w:rsidR="00FB1CBB" w:rsidRPr="00EA35CB">
              <w:rPr>
                <w:rFonts w:ascii="Times New Roman" w:hAnsi="Times New Roman" w:cs="Times New Roman"/>
                <w:sz w:val="28"/>
                <w:szCs w:val="28"/>
              </w:rPr>
              <w:t>;</w:t>
            </w:r>
          </w:p>
          <w:p w14:paraId="26C51680" w14:textId="77777777" w:rsidR="003E73F4" w:rsidRPr="00EA35CB" w:rsidRDefault="00AD3879" w:rsidP="00C84873">
            <w:pPr>
              <w:pStyle w:val="ConsPlusNormal"/>
              <w:jc w:val="both"/>
              <w:rPr>
                <w:rFonts w:ascii="Times New Roman" w:hAnsi="Times New Roman" w:cs="Times New Roman"/>
                <w:sz w:val="28"/>
                <w:szCs w:val="28"/>
              </w:rPr>
            </w:pPr>
            <w:r w:rsidRPr="00EA35CB">
              <w:rPr>
                <w:rFonts w:ascii="Times New Roman" w:hAnsi="Times New Roman" w:cs="Times New Roman"/>
                <w:sz w:val="28"/>
                <w:szCs w:val="28"/>
              </w:rPr>
              <w:t>«</w:t>
            </w:r>
            <w:r w:rsidR="00FB1CBB" w:rsidRPr="00EA35CB">
              <w:rPr>
                <w:rFonts w:ascii="Times New Roman" w:hAnsi="Times New Roman" w:cs="Times New Roman"/>
                <w:sz w:val="28"/>
                <w:szCs w:val="28"/>
              </w:rPr>
              <w:t>Цифровая трансформация</w:t>
            </w:r>
            <w:r w:rsidRPr="00EA35CB">
              <w:rPr>
                <w:rFonts w:ascii="Times New Roman" w:hAnsi="Times New Roman" w:cs="Times New Roman"/>
                <w:sz w:val="28"/>
                <w:szCs w:val="28"/>
              </w:rPr>
              <w:t>»</w:t>
            </w:r>
            <w:r w:rsidR="003E73F4" w:rsidRPr="00EA35CB">
              <w:rPr>
                <w:rFonts w:ascii="Times New Roman" w:hAnsi="Times New Roman" w:cs="Times New Roman"/>
                <w:sz w:val="28"/>
                <w:szCs w:val="28"/>
              </w:rPr>
              <w:t>;</w:t>
            </w:r>
          </w:p>
          <w:p w14:paraId="4C64D2E4" w14:textId="03EC07F4" w:rsidR="00FB1CBB" w:rsidRPr="00EA35CB" w:rsidRDefault="003E73F4" w:rsidP="00C84873">
            <w:pPr>
              <w:pStyle w:val="ConsPlusNormal"/>
              <w:jc w:val="both"/>
              <w:rPr>
                <w:rFonts w:ascii="Times New Roman" w:hAnsi="Times New Roman" w:cs="Times New Roman"/>
                <w:sz w:val="28"/>
                <w:szCs w:val="28"/>
              </w:rPr>
            </w:pPr>
            <w:r w:rsidRPr="00EA35CB">
              <w:rPr>
                <w:rFonts w:ascii="Times New Roman" w:hAnsi="Times New Roman" w:cs="Times New Roman"/>
                <w:sz w:val="28"/>
                <w:szCs w:val="28"/>
              </w:rPr>
              <w:t>Государственная программа Российской Федерации «Комплексное развитие сельских территорий»</w:t>
            </w:r>
            <w:r w:rsidR="00496D2C" w:rsidRPr="00EA35CB">
              <w:rPr>
                <w:rFonts w:ascii="Times New Roman" w:hAnsi="Times New Roman" w:cs="Times New Roman"/>
                <w:sz w:val="28"/>
                <w:szCs w:val="28"/>
              </w:rPr>
              <w:t>.</w:t>
            </w:r>
            <w:r w:rsidRPr="00EA35CB">
              <w:rPr>
                <w:rFonts w:ascii="Times New Roman" w:hAnsi="Times New Roman" w:cs="Times New Roman"/>
                <w:sz w:val="28"/>
                <w:szCs w:val="28"/>
              </w:rPr>
              <w:t>»;</w:t>
            </w:r>
          </w:p>
        </w:tc>
      </w:tr>
    </w:tbl>
    <w:p w14:paraId="26A6A395" w14:textId="05B7A2BF" w:rsidR="003E73F4" w:rsidRPr="00EA35CB" w:rsidRDefault="003E73F4" w:rsidP="003E73F4">
      <w:pPr>
        <w:pStyle w:val="ConsPlusNormal"/>
        <w:ind w:firstLine="709"/>
        <w:jc w:val="both"/>
        <w:rPr>
          <w:rFonts w:ascii="Times New Roman" w:hAnsi="Times New Roman" w:cs="Times New Roman"/>
          <w:sz w:val="28"/>
          <w:szCs w:val="28"/>
        </w:rPr>
      </w:pPr>
      <w:r w:rsidRPr="00EA35CB">
        <w:rPr>
          <w:rFonts w:ascii="Times New Roman" w:hAnsi="Times New Roman" w:cs="Times New Roman"/>
          <w:sz w:val="28"/>
          <w:szCs w:val="28"/>
        </w:rPr>
        <w:t>г) раздел «II. Описание приоритетов и целей государственной политики в сфере реализации Программы» изложить в следующей редакции:</w:t>
      </w:r>
    </w:p>
    <w:p w14:paraId="0E0E6769" w14:textId="77777777" w:rsidR="00FB1CBB" w:rsidRPr="00EA35CB" w:rsidRDefault="00FB1CBB" w:rsidP="00C84873">
      <w:pPr>
        <w:pStyle w:val="ConsPlusNormal"/>
        <w:ind w:firstLine="709"/>
        <w:jc w:val="both"/>
        <w:rPr>
          <w:rFonts w:ascii="Times New Roman" w:hAnsi="Times New Roman" w:cs="Times New Roman"/>
          <w:sz w:val="28"/>
          <w:szCs w:val="28"/>
        </w:rPr>
      </w:pPr>
    </w:p>
    <w:p w14:paraId="488327E4" w14:textId="3ED8A28E" w:rsidR="00FB1CBB" w:rsidRPr="00EA35CB" w:rsidRDefault="003E73F4" w:rsidP="00C84873">
      <w:pPr>
        <w:pStyle w:val="ConsPlusTitle"/>
        <w:ind w:firstLine="709"/>
        <w:jc w:val="center"/>
        <w:rPr>
          <w:rFonts w:ascii="Times New Roman" w:hAnsi="Times New Roman" w:cs="Times New Roman"/>
          <w:sz w:val="28"/>
          <w:szCs w:val="28"/>
        </w:rPr>
      </w:pPr>
      <w:r w:rsidRPr="00EA35CB">
        <w:rPr>
          <w:rFonts w:ascii="Times New Roman" w:hAnsi="Times New Roman" w:cs="Times New Roman"/>
          <w:sz w:val="28"/>
          <w:szCs w:val="28"/>
        </w:rPr>
        <w:t>«</w:t>
      </w:r>
      <w:r w:rsidR="00FB1CBB" w:rsidRPr="00EA35CB">
        <w:rPr>
          <w:rFonts w:ascii="Times New Roman" w:hAnsi="Times New Roman" w:cs="Times New Roman"/>
          <w:sz w:val="28"/>
          <w:szCs w:val="28"/>
        </w:rPr>
        <w:t>II. Описание приоритетов и целей государственной</w:t>
      </w:r>
    </w:p>
    <w:p w14:paraId="6A9E2B8B" w14:textId="77777777" w:rsidR="00FB1CBB" w:rsidRPr="00EA35CB" w:rsidRDefault="00FB1CBB" w:rsidP="00C84873">
      <w:pPr>
        <w:pStyle w:val="ConsPlusTitle"/>
        <w:ind w:firstLine="709"/>
        <w:jc w:val="center"/>
        <w:rPr>
          <w:rFonts w:ascii="Times New Roman" w:hAnsi="Times New Roman" w:cs="Times New Roman"/>
          <w:sz w:val="28"/>
          <w:szCs w:val="28"/>
        </w:rPr>
      </w:pPr>
      <w:r w:rsidRPr="00EA35CB">
        <w:rPr>
          <w:rFonts w:ascii="Times New Roman" w:hAnsi="Times New Roman" w:cs="Times New Roman"/>
          <w:sz w:val="28"/>
          <w:szCs w:val="28"/>
        </w:rPr>
        <w:t>политики в сфере реализации Программы</w:t>
      </w:r>
    </w:p>
    <w:p w14:paraId="50F96BE8" w14:textId="77777777" w:rsidR="00FB1CBB" w:rsidRPr="00EA35CB" w:rsidRDefault="00FB1CBB" w:rsidP="00C84873">
      <w:pPr>
        <w:pStyle w:val="ConsPlusNormal"/>
        <w:ind w:firstLine="709"/>
        <w:jc w:val="both"/>
        <w:rPr>
          <w:rFonts w:ascii="Times New Roman" w:hAnsi="Times New Roman" w:cs="Times New Roman"/>
          <w:sz w:val="28"/>
          <w:szCs w:val="28"/>
        </w:rPr>
      </w:pPr>
    </w:p>
    <w:p w14:paraId="0BAD7927" w14:textId="77777777" w:rsidR="00FB1CBB" w:rsidRPr="00EA35CB" w:rsidRDefault="00FB1CBB" w:rsidP="00C84873">
      <w:pPr>
        <w:pStyle w:val="ConsPlusNormal"/>
        <w:ind w:firstLine="709"/>
        <w:jc w:val="both"/>
        <w:rPr>
          <w:rFonts w:ascii="Times New Roman" w:hAnsi="Times New Roman" w:cs="Times New Roman"/>
          <w:sz w:val="28"/>
          <w:szCs w:val="28"/>
        </w:rPr>
      </w:pPr>
      <w:r w:rsidRPr="00EA35CB">
        <w:rPr>
          <w:rFonts w:ascii="Times New Roman" w:hAnsi="Times New Roman" w:cs="Times New Roman"/>
          <w:sz w:val="28"/>
          <w:szCs w:val="28"/>
        </w:rPr>
        <w:t xml:space="preserve">Цели и задачи социально-экономического развития Республики Тыва, в том числе в части их реализации на сельских территориях, отражены в </w:t>
      </w:r>
      <w:hyperlink r:id="rId6">
        <w:r w:rsidRPr="00EA35CB">
          <w:rPr>
            <w:rFonts w:ascii="Times New Roman" w:hAnsi="Times New Roman" w:cs="Times New Roman"/>
            <w:sz w:val="28"/>
            <w:szCs w:val="28"/>
          </w:rPr>
          <w:t>Стратеги</w:t>
        </w:r>
      </w:hyperlink>
      <w:r w:rsidR="002E713A" w:rsidRPr="00EA35CB">
        <w:rPr>
          <w:rFonts w:ascii="Times New Roman" w:hAnsi="Times New Roman" w:cs="Times New Roman"/>
          <w:sz w:val="28"/>
          <w:szCs w:val="28"/>
        </w:rPr>
        <w:t>и</w:t>
      </w:r>
      <w:r w:rsidRPr="00EA35CB">
        <w:rPr>
          <w:rFonts w:ascii="Times New Roman" w:hAnsi="Times New Roman" w:cs="Times New Roman"/>
          <w:sz w:val="28"/>
          <w:szCs w:val="28"/>
        </w:rPr>
        <w:t xml:space="preserve"> социально-экономического развития Республики Тыва до 2030 года, утвержденн</w:t>
      </w:r>
      <w:r w:rsidR="002E713A" w:rsidRPr="00EA35CB">
        <w:rPr>
          <w:rFonts w:ascii="Times New Roman" w:hAnsi="Times New Roman" w:cs="Times New Roman"/>
          <w:sz w:val="28"/>
          <w:szCs w:val="28"/>
        </w:rPr>
        <w:t>ой</w:t>
      </w:r>
      <w:r w:rsidRPr="00EA35CB">
        <w:rPr>
          <w:rFonts w:ascii="Times New Roman" w:hAnsi="Times New Roman" w:cs="Times New Roman"/>
          <w:sz w:val="28"/>
          <w:szCs w:val="28"/>
        </w:rPr>
        <w:t xml:space="preserve"> постановлением Правительства Республики Тыва от 24 декабря 2018 г. N 638</w:t>
      </w:r>
      <w:r w:rsidR="002E713A" w:rsidRPr="00EA35CB">
        <w:rPr>
          <w:rFonts w:ascii="Times New Roman" w:hAnsi="Times New Roman" w:cs="Times New Roman"/>
          <w:sz w:val="28"/>
          <w:szCs w:val="28"/>
        </w:rPr>
        <w:t>.</w:t>
      </w:r>
    </w:p>
    <w:p w14:paraId="190D86CA" w14:textId="77777777" w:rsidR="00FB1CBB" w:rsidRPr="00EA35CB" w:rsidRDefault="00FB1CBB" w:rsidP="00C84873">
      <w:pPr>
        <w:pStyle w:val="ConsPlusNormal"/>
        <w:ind w:firstLine="709"/>
        <w:jc w:val="both"/>
        <w:rPr>
          <w:rFonts w:ascii="Times New Roman" w:hAnsi="Times New Roman" w:cs="Times New Roman"/>
          <w:sz w:val="28"/>
          <w:szCs w:val="28"/>
        </w:rPr>
      </w:pPr>
      <w:r w:rsidRPr="00EA35CB">
        <w:rPr>
          <w:rFonts w:ascii="Times New Roman" w:hAnsi="Times New Roman" w:cs="Times New Roman"/>
          <w:sz w:val="28"/>
          <w:szCs w:val="28"/>
        </w:rPr>
        <w:t>С учетом географического месторасположения Республики Тыва и пространственного развития Республики Тыва определены цели Программы:</w:t>
      </w:r>
    </w:p>
    <w:p w14:paraId="36F8C102" w14:textId="77777777" w:rsidR="00496D2C" w:rsidRPr="00EA35CB" w:rsidRDefault="00496D2C" w:rsidP="00496D2C">
      <w:pPr>
        <w:pStyle w:val="ConsPlusNormal"/>
        <w:ind w:firstLine="709"/>
        <w:jc w:val="both"/>
        <w:rPr>
          <w:rFonts w:ascii="Times New Roman" w:hAnsi="Times New Roman" w:cs="Times New Roman"/>
          <w:sz w:val="28"/>
          <w:szCs w:val="28"/>
        </w:rPr>
      </w:pPr>
      <w:r w:rsidRPr="00EA35CB">
        <w:rPr>
          <w:rFonts w:ascii="Times New Roman" w:hAnsi="Times New Roman" w:cs="Times New Roman"/>
          <w:sz w:val="28"/>
          <w:szCs w:val="28"/>
        </w:rPr>
        <w:t>сохранение к 2031 году доли сельского населения в общей численности населения Республики Тыва на уровне 45,1 процента;</w:t>
      </w:r>
    </w:p>
    <w:p w14:paraId="00114A77" w14:textId="089BE26B" w:rsidR="00496D2C" w:rsidRPr="00EA35CB" w:rsidRDefault="00496D2C" w:rsidP="00496D2C">
      <w:pPr>
        <w:pStyle w:val="ConsPlusNormal"/>
        <w:ind w:firstLine="709"/>
        <w:jc w:val="both"/>
        <w:rPr>
          <w:rFonts w:ascii="Times New Roman" w:hAnsi="Times New Roman" w:cs="Times New Roman"/>
          <w:sz w:val="28"/>
          <w:szCs w:val="28"/>
        </w:rPr>
      </w:pPr>
      <w:r w:rsidRPr="00EA35CB">
        <w:rPr>
          <w:rFonts w:ascii="Times New Roman" w:hAnsi="Times New Roman" w:cs="Times New Roman"/>
          <w:sz w:val="28"/>
          <w:szCs w:val="28"/>
        </w:rPr>
        <w:t xml:space="preserve">повышение к 2031 году доли общей площади благоустроенных жилых помещений в сельских населенных пунктах до </w:t>
      </w:r>
      <w:r w:rsidR="008A06F5" w:rsidRPr="00EA35CB">
        <w:rPr>
          <w:rFonts w:ascii="Times New Roman" w:hAnsi="Times New Roman" w:cs="Times New Roman"/>
          <w:sz w:val="28"/>
          <w:szCs w:val="28"/>
        </w:rPr>
        <w:t>5,6</w:t>
      </w:r>
      <w:r w:rsidRPr="00EA35CB">
        <w:rPr>
          <w:rFonts w:ascii="Times New Roman" w:hAnsi="Times New Roman" w:cs="Times New Roman"/>
          <w:sz w:val="28"/>
          <w:szCs w:val="28"/>
        </w:rPr>
        <w:t xml:space="preserve"> процента;</w:t>
      </w:r>
    </w:p>
    <w:p w14:paraId="1772A153" w14:textId="3893FA3A" w:rsidR="000F1891" w:rsidRPr="00EA35CB" w:rsidRDefault="000F1891" w:rsidP="00496D2C">
      <w:pPr>
        <w:pStyle w:val="ConsPlusNormal"/>
        <w:ind w:firstLine="709"/>
        <w:jc w:val="both"/>
        <w:rPr>
          <w:rFonts w:ascii="Times New Roman" w:hAnsi="Times New Roman" w:cs="Times New Roman"/>
          <w:sz w:val="28"/>
          <w:szCs w:val="28"/>
        </w:rPr>
      </w:pPr>
      <w:r w:rsidRPr="00EA35CB">
        <w:rPr>
          <w:rFonts w:ascii="Times New Roman" w:hAnsi="Times New Roman" w:cs="Times New Roman"/>
          <w:sz w:val="28"/>
          <w:szCs w:val="28"/>
        </w:rPr>
        <w:t>создание к 2031 году условий для привлечения специалистов к работе на сельских территориях у сельскохозяйственных товаропроизводителей и в организациях, осуществляющих переработку сельскохозяйственной продукции на сельских территориях.</w:t>
      </w:r>
    </w:p>
    <w:p w14:paraId="7F3CB5B8" w14:textId="41849C72" w:rsidR="00FB1CBB" w:rsidRPr="00EA35CB" w:rsidRDefault="00FB1CBB" w:rsidP="00496D2C">
      <w:pPr>
        <w:pStyle w:val="ConsPlusNormal"/>
        <w:ind w:firstLine="709"/>
        <w:jc w:val="both"/>
        <w:rPr>
          <w:rFonts w:ascii="Times New Roman" w:hAnsi="Times New Roman" w:cs="Times New Roman"/>
          <w:sz w:val="28"/>
          <w:szCs w:val="28"/>
        </w:rPr>
      </w:pPr>
      <w:r w:rsidRPr="00EA35CB">
        <w:rPr>
          <w:rFonts w:ascii="Times New Roman" w:hAnsi="Times New Roman" w:cs="Times New Roman"/>
          <w:sz w:val="28"/>
          <w:szCs w:val="28"/>
        </w:rPr>
        <w:t>Задачами Программы определены:</w:t>
      </w:r>
    </w:p>
    <w:p w14:paraId="57145D7D" w14:textId="77777777" w:rsidR="00FB1CBB" w:rsidRPr="00EA35CB" w:rsidRDefault="00FB1CBB" w:rsidP="00C84873">
      <w:pPr>
        <w:pStyle w:val="ConsPlusNormal"/>
        <w:ind w:firstLine="709"/>
        <w:jc w:val="both"/>
        <w:rPr>
          <w:rFonts w:ascii="Times New Roman" w:hAnsi="Times New Roman" w:cs="Times New Roman"/>
          <w:sz w:val="28"/>
          <w:szCs w:val="28"/>
        </w:rPr>
      </w:pPr>
      <w:r w:rsidRPr="00EA35CB">
        <w:rPr>
          <w:rFonts w:ascii="Times New Roman" w:hAnsi="Times New Roman" w:cs="Times New Roman"/>
          <w:sz w:val="28"/>
          <w:szCs w:val="28"/>
        </w:rPr>
        <w:t>1) улучшение жилищных условий сельского населения на основе развития институтов субсидирования строительства и покупки жилья, а также ипотечного кредитования;</w:t>
      </w:r>
    </w:p>
    <w:p w14:paraId="435368BD" w14:textId="77777777" w:rsidR="00FB1CBB" w:rsidRPr="00EA35CB" w:rsidRDefault="00FB1CBB" w:rsidP="00C84873">
      <w:pPr>
        <w:pStyle w:val="ConsPlusNormal"/>
        <w:ind w:firstLine="709"/>
        <w:jc w:val="both"/>
        <w:rPr>
          <w:rFonts w:ascii="Times New Roman" w:hAnsi="Times New Roman" w:cs="Times New Roman"/>
          <w:sz w:val="28"/>
          <w:szCs w:val="28"/>
        </w:rPr>
      </w:pPr>
      <w:r w:rsidRPr="00EA35CB">
        <w:rPr>
          <w:rFonts w:ascii="Times New Roman" w:hAnsi="Times New Roman" w:cs="Times New Roman"/>
          <w:sz w:val="28"/>
          <w:szCs w:val="28"/>
        </w:rPr>
        <w:t>2) обеспечение создания комфортных условий жизнедеятельности в сельской местности за счет:</w:t>
      </w:r>
    </w:p>
    <w:p w14:paraId="71E5FCD0" w14:textId="77777777" w:rsidR="00FB1CBB" w:rsidRPr="00EA35CB" w:rsidRDefault="00FB1CBB" w:rsidP="00C84873">
      <w:pPr>
        <w:pStyle w:val="ConsPlusNormal"/>
        <w:ind w:firstLine="709"/>
        <w:jc w:val="both"/>
        <w:rPr>
          <w:rFonts w:ascii="Times New Roman" w:hAnsi="Times New Roman" w:cs="Times New Roman"/>
          <w:sz w:val="28"/>
          <w:szCs w:val="28"/>
        </w:rPr>
      </w:pPr>
      <w:r w:rsidRPr="00EA35CB">
        <w:rPr>
          <w:rFonts w:ascii="Times New Roman" w:hAnsi="Times New Roman" w:cs="Times New Roman"/>
          <w:sz w:val="28"/>
          <w:szCs w:val="28"/>
        </w:rPr>
        <w:t>развития инфраструктуры на сельских территориях;</w:t>
      </w:r>
    </w:p>
    <w:p w14:paraId="1F20B5D2" w14:textId="77777777" w:rsidR="00FB1CBB" w:rsidRPr="00EA35CB" w:rsidRDefault="00FB1CBB" w:rsidP="00C84873">
      <w:pPr>
        <w:pStyle w:val="ConsPlusNormal"/>
        <w:ind w:firstLine="709"/>
        <w:jc w:val="both"/>
        <w:rPr>
          <w:rFonts w:ascii="Times New Roman" w:hAnsi="Times New Roman" w:cs="Times New Roman"/>
          <w:sz w:val="28"/>
          <w:szCs w:val="28"/>
        </w:rPr>
      </w:pPr>
      <w:r w:rsidRPr="00EA35CB">
        <w:rPr>
          <w:rFonts w:ascii="Times New Roman" w:hAnsi="Times New Roman" w:cs="Times New Roman"/>
          <w:sz w:val="28"/>
          <w:szCs w:val="28"/>
        </w:rPr>
        <w:t>благоустройства сельских территорий;</w:t>
      </w:r>
    </w:p>
    <w:p w14:paraId="44EBEF50" w14:textId="77777777" w:rsidR="00FB1CBB" w:rsidRPr="00EA35CB" w:rsidRDefault="00FB1CBB" w:rsidP="00C84873">
      <w:pPr>
        <w:pStyle w:val="ConsPlusNormal"/>
        <w:ind w:firstLine="709"/>
        <w:jc w:val="both"/>
        <w:rPr>
          <w:rFonts w:ascii="Times New Roman" w:hAnsi="Times New Roman" w:cs="Times New Roman"/>
          <w:sz w:val="28"/>
          <w:szCs w:val="28"/>
        </w:rPr>
      </w:pPr>
      <w:r w:rsidRPr="00EA35CB">
        <w:rPr>
          <w:rFonts w:ascii="Times New Roman" w:hAnsi="Times New Roman" w:cs="Times New Roman"/>
          <w:sz w:val="28"/>
          <w:szCs w:val="28"/>
        </w:rPr>
        <w:t>содействия сельскохозяйственным товаропроизводителям в обеспечении квалифицированными специалистами;</w:t>
      </w:r>
    </w:p>
    <w:p w14:paraId="2A48A87B" w14:textId="77777777" w:rsidR="00FB1CBB" w:rsidRPr="00EA35CB" w:rsidRDefault="00FB1CBB" w:rsidP="00C84873">
      <w:pPr>
        <w:pStyle w:val="ConsPlusNormal"/>
        <w:ind w:firstLine="709"/>
        <w:jc w:val="both"/>
        <w:rPr>
          <w:rFonts w:ascii="Times New Roman" w:hAnsi="Times New Roman" w:cs="Times New Roman"/>
          <w:sz w:val="28"/>
          <w:szCs w:val="28"/>
        </w:rPr>
      </w:pPr>
      <w:r w:rsidRPr="00EA35CB">
        <w:rPr>
          <w:rFonts w:ascii="Times New Roman" w:hAnsi="Times New Roman" w:cs="Times New Roman"/>
          <w:sz w:val="28"/>
          <w:szCs w:val="28"/>
        </w:rPr>
        <w:t>реализации инициативных проектов.</w:t>
      </w:r>
    </w:p>
    <w:p w14:paraId="4074370C" w14:textId="3C8A919D" w:rsidR="00FB1CBB" w:rsidRPr="00EA35CB" w:rsidRDefault="00FB1CBB" w:rsidP="00C84873">
      <w:pPr>
        <w:pStyle w:val="ConsPlusNormal"/>
        <w:ind w:firstLine="709"/>
        <w:jc w:val="both"/>
        <w:rPr>
          <w:rFonts w:ascii="Times New Roman" w:hAnsi="Times New Roman" w:cs="Times New Roman"/>
          <w:sz w:val="28"/>
          <w:szCs w:val="28"/>
        </w:rPr>
      </w:pPr>
      <w:r w:rsidRPr="00EA35CB">
        <w:rPr>
          <w:rFonts w:ascii="Times New Roman" w:hAnsi="Times New Roman" w:cs="Times New Roman"/>
          <w:sz w:val="28"/>
          <w:szCs w:val="28"/>
        </w:rPr>
        <w:t>Программа будет реализована в период 2024 - 2030 годов без выделения этапов.</w:t>
      </w:r>
      <w:r w:rsidR="003E73F4" w:rsidRPr="00EA35CB">
        <w:rPr>
          <w:rFonts w:ascii="Times New Roman" w:hAnsi="Times New Roman" w:cs="Times New Roman"/>
          <w:sz w:val="28"/>
          <w:szCs w:val="28"/>
        </w:rPr>
        <w:t>»;</w:t>
      </w:r>
    </w:p>
    <w:p w14:paraId="3E254DDC" w14:textId="549F9632" w:rsidR="00FB1CBB" w:rsidRPr="00EA35CB" w:rsidRDefault="003E73F4" w:rsidP="00C84873">
      <w:pPr>
        <w:pStyle w:val="ConsPlusNormal"/>
        <w:ind w:firstLine="709"/>
        <w:jc w:val="both"/>
        <w:rPr>
          <w:rFonts w:ascii="Times New Roman" w:hAnsi="Times New Roman" w:cs="Times New Roman"/>
          <w:sz w:val="28"/>
          <w:szCs w:val="28"/>
        </w:rPr>
      </w:pPr>
      <w:r w:rsidRPr="00EA35CB">
        <w:rPr>
          <w:rFonts w:ascii="Times New Roman" w:hAnsi="Times New Roman" w:cs="Times New Roman"/>
          <w:sz w:val="28"/>
          <w:szCs w:val="28"/>
        </w:rPr>
        <w:t>д) в абзаце 5 раздела «III. Сведения о взаимосвязи со стратегическими приоритетами, целями и показателями государственных программ Российской Федерации» слова «23 апреля 2020 г. № 174» заменить словами «</w:t>
      </w:r>
      <w:r w:rsidR="00F77FA7" w:rsidRPr="00EA35CB">
        <w:rPr>
          <w:rFonts w:ascii="Times New Roman" w:hAnsi="Times New Roman" w:cs="Times New Roman"/>
          <w:sz w:val="28"/>
          <w:szCs w:val="28"/>
        </w:rPr>
        <w:t>7 ноября</w:t>
      </w:r>
      <w:r w:rsidR="00FB1CBB" w:rsidRPr="00EA35CB">
        <w:rPr>
          <w:rFonts w:ascii="Times New Roman" w:hAnsi="Times New Roman" w:cs="Times New Roman"/>
          <w:sz w:val="28"/>
          <w:szCs w:val="28"/>
        </w:rPr>
        <w:t xml:space="preserve"> 202</w:t>
      </w:r>
      <w:r w:rsidR="00F77FA7" w:rsidRPr="00EA35CB">
        <w:rPr>
          <w:rFonts w:ascii="Times New Roman" w:hAnsi="Times New Roman" w:cs="Times New Roman"/>
          <w:sz w:val="28"/>
          <w:szCs w:val="28"/>
        </w:rPr>
        <w:t>3</w:t>
      </w:r>
      <w:r w:rsidR="00FB1CBB" w:rsidRPr="00EA35CB">
        <w:rPr>
          <w:rFonts w:ascii="Times New Roman" w:hAnsi="Times New Roman" w:cs="Times New Roman"/>
          <w:sz w:val="28"/>
          <w:szCs w:val="28"/>
        </w:rPr>
        <w:t xml:space="preserve"> г. N </w:t>
      </w:r>
      <w:r w:rsidR="00F77FA7" w:rsidRPr="00EA35CB">
        <w:rPr>
          <w:rFonts w:ascii="Times New Roman" w:hAnsi="Times New Roman" w:cs="Times New Roman"/>
          <w:sz w:val="28"/>
          <w:szCs w:val="28"/>
        </w:rPr>
        <w:t>795</w:t>
      </w:r>
      <w:r w:rsidRPr="00EA35CB">
        <w:rPr>
          <w:rFonts w:ascii="Times New Roman" w:hAnsi="Times New Roman" w:cs="Times New Roman"/>
          <w:sz w:val="28"/>
          <w:szCs w:val="28"/>
        </w:rPr>
        <w:t>»;</w:t>
      </w:r>
    </w:p>
    <w:p w14:paraId="26CD5088" w14:textId="7144DB79" w:rsidR="0074143A" w:rsidRPr="00EA35CB" w:rsidRDefault="0074143A" w:rsidP="0074143A">
      <w:pPr>
        <w:pStyle w:val="ConsPlusNormal"/>
        <w:ind w:firstLine="709"/>
        <w:jc w:val="both"/>
        <w:rPr>
          <w:rFonts w:ascii="Times New Roman" w:hAnsi="Times New Roman" w:cs="Times New Roman"/>
          <w:sz w:val="28"/>
          <w:szCs w:val="28"/>
        </w:rPr>
      </w:pPr>
      <w:r w:rsidRPr="00EA35CB">
        <w:rPr>
          <w:rFonts w:ascii="Times New Roman" w:hAnsi="Times New Roman" w:cs="Times New Roman"/>
          <w:sz w:val="28"/>
          <w:szCs w:val="28"/>
        </w:rPr>
        <w:t>е) раздел «V. Реестр документов, входящих в состав государственной программы Республики Тыва «Комплексное развитие сельских территорий» изложить в следующей редакции:</w:t>
      </w:r>
    </w:p>
    <w:p w14:paraId="0951EBBC" w14:textId="77777777" w:rsidR="0074143A" w:rsidRPr="00EA35CB" w:rsidRDefault="0074143A" w:rsidP="00C84873">
      <w:pPr>
        <w:pStyle w:val="ConsPlusNormal"/>
        <w:ind w:firstLine="709"/>
        <w:jc w:val="both"/>
        <w:rPr>
          <w:rFonts w:ascii="Times New Roman" w:hAnsi="Times New Roman" w:cs="Times New Roman"/>
          <w:sz w:val="28"/>
          <w:szCs w:val="28"/>
        </w:rPr>
      </w:pPr>
    </w:p>
    <w:p w14:paraId="78254A6F" w14:textId="77777777" w:rsidR="00FB1CBB" w:rsidRPr="00EA35CB" w:rsidRDefault="00FB1CBB" w:rsidP="00C84873">
      <w:pPr>
        <w:pStyle w:val="ConsPlusNormal"/>
        <w:ind w:firstLine="709"/>
        <w:jc w:val="both"/>
        <w:rPr>
          <w:rFonts w:ascii="Times New Roman" w:hAnsi="Times New Roman" w:cs="Times New Roman"/>
          <w:sz w:val="28"/>
          <w:szCs w:val="28"/>
        </w:rPr>
      </w:pPr>
    </w:p>
    <w:p w14:paraId="49430085" w14:textId="77777777" w:rsidR="00413401" w:rsidRPr="00EA35CB" w:rsidRDefault="00413401">
      <w:pPr>
        <w:spacing w:after="160" w:line="259" w:lineRule="auto"/>
        <w:rPr>
          <w:rFonts w:ascii="Times New Roman" w:hAnsi="Times New Roman" w:cs="Times New Roman"/>
          <w:b/>
          <w:bCs/>
          <w:sz w:val="28"/>
          <w:szCs w:val="28"/>
        </w:rPr>
      </w:pPr>
    </w:p>
    <w:p w14:paraId="2A77BB45" w14:textId="77777777" w:rsidR="005606F8" w:rsidRPr="00EA35CB" w:rsidRDefault="005606F8">
      <w:pPr>
        <w:spacing w:after="160" w:line="259" w:lineRule="auto"/>
        <w:rPr>
          <w:rFonts w:ascii="Times New Roman" w:hAnsi="Times New Roman" w:cs="Times New Roman"/>
          <w:b/>
          <w:bCs/>
          <w:sz w:val="28"/>
          <w:szCs w:val="28"/>
        </w:rPr>
        <w:sectPr w:rsidR="005606F8" w:rsidRPr="00EA35CB" w:rsidSect="005606F8">
          <w:pgSz w:w="11905" w:h="16838"/>
          <w:pgMar w:top="1134" w:right="851" w:bottom="1134" w:left="1701" w:header="0" w:footer="0" w:gutter="0"/>
          <w:cols w:space="720"/>
          <w:titlePg/>
        </w:sectPr>
      </w:pPr>
    </w:p>
    <w:p w14:paraId="4E580E72" w14:textId="0176619D" w:rsidR="00FB1CBB" w:rsidRPr="00EA35CB" w:rsidRDefault="0074143A" w:rsidP="00C84873">
      <w:pPr>
        <w:spacing w:after="0" w:line="240" w:lineRule="auto"/>
        <w:ind w:firstLine="709"/>
        <w:jc w:val="center"/>
        <w:rPr>
          <w:rFonts w:ascii="Times New Roman" w:hAnsi="Times New Roman" w:cs="Times New Roman"/>
          <w:b/>
          <w:bCs/>
          <w:sz w:val="28"/>
          <w:szCs w:val="28"/>
        </w:rPr>
      </w:pPr>
      <w:r w:rsidRPr="00EA35CB">
        <w:rPr>
          <w:rFonts w:ascii="Times New Roman" w:hAnsi="Times New Roman" w:cs="Times New Roman"/>
          <w:b/>
          <w:bCs/>
          <w:sz w:val="28"/>
          <w:szCs w:val="28"/>
        </w:rPr>
        <w:lastRenderedPageBreak/>
        <w:t>«</w:t>
      </w:r>
      <w:r w:rsidR="00FB1CBB" w:rsidRPr="00EA35CB">
        <w:rPr>
          <w:rFonts w:ascii="Times New Roman" w:hAnsi="Times New Roman" w:cs="Times New Roman"/>
          <w:b/>
          <w:bCs/>
          <w:sz w:val="28"/>
          <w:szCs w:val="28"/>
        </w:rPr>
        <w:t>V. Реестр</w:t>
      </w:r>
    </w:p>
    <w:p w14:paraId="232F1717" w14:textId="77777777" w:rsidR="00FB1CBB" w:rsidRPr="00EA35CB" w:rsidRDefault="00FB1CBB" w:rsidP="00C84873">
      <w:pPr>
        <w:spacing w:after="0" w:line="240" w:lineRule="auto"/>
        <w:ind w:firstLine="709"/>
        <w:jc w:val="center"/>
        <w:rPr>
          <w:rFonts w:ascii="Times New Roman" w:hAnsi="Times New Roman" w:cs="Times New Roman"/>
          <w:b/>
          <w:bCs/>
          <w:sz w:val="28"/>
          <w:szCs w:val="28"/>
        </w:rPr>
      </w:pPr>
      <w:r w:rsidRPr="00EA35CB">
        <w:rPr>
          <w:rFonts w:ascii="Times New Roman" w:hAnsi="Times New Roman" w:cs="Times New Roman"/>
          <w:b/>
          <w:bCs/>
          <w:sz w:val="28"/>
          <w:szCs w:val="28"/>
        </w:rPr>
        <w:t xml:space="preserve">документов, входящих в состав </w:t>
      </w:r>
      <w:r w:rsidR="007A0233" w:rsidRPr="00EA35CB">
        <w:rPr>
          <w:rFonts w:ascii="Times New Roman" w:hAnsi="Times New Roman" w:cs="Times New Roman"/>
          <w:b/>
          <w:bCs/>
          <w:sz w:val="28"/>
          <w:szCs w:val="28"/>
        </w:rPr>
        <w:t>государственной</w:t>
      </w:r>
      <w:r w:rsidR="00413401" w:rsidRPr="00EA35CB">
        <w:rPr>
          <w:rFonts w:ascii="Times New Roman" w:hAnsi="Times New Roman" w:cs="Times New Roman"/>
          <w:b/>
          <w:bCs/>
          <w:sz w:val="28"/>
          <w:szCs w:val="28"/>
        </w:rPr>
        <w:t xml:space="preserve"> </w:t>
      </w:r>
      <w:r w:rsidRPr="00EA35CB">
        <w:rPr>
          <w:rFonts w:ascii="Times New Roman" w:hAnsi="Times New Roman" w:cs="Times New Roman"/>
          <w:b/>
          <w:bCs/>
          <w:sz w:val="28"/>
          <w:szCs w:val="28"/>
        </w:rPr>
        <w:t>программы</w:t>
      </w:r>
    </w:p>
    <w:p w14:paraId="60958181" w14:textId="77777777" w:rsidR="00FB1CBB" w:rsidRPr="00EA35CB" w:rsidRDefault="00FB1CBB" w:rsidP="00C84873">
      <w:pPr>
        <w:spacing w:after="0" w:line="240" w:lineRule="auto"/>
        <w:ind w:firstLine="709"/>
        <w:jc w:val="center"/>
        <w:rPr>
          <w:rFonts w:ascii="Times New Roman" w:hAnsi="Times New Roman" w:cs="Times New Roman"/>
          <w:b/>
          <w:bCs/>
          <w:sz w:val="28"/>
          <w:szCs w:val="28"/>
        </w:rPr>
      </w:pPr>
      <w:r w:rsidRPr="00EA35CB">
        <w:rPr>
          <w:rFonts w:ascii="Times New Roman" w:hAnsi="Times New Roman" w:cs="Times New Roman"/>
          <w:b/>
          <w:bCs/>
          <w:sz w:val="28"/>
          <w:szCs w:val="28"/>
        </w:rPr>
        <w:t>Республики Тыва "Комплексное развитие сельских территорий"</w:t>
      </w:r>
    </w:p>
    <w:p w14:paraId="62961BE3" w14:textId="77777777" w:rsidR="00413401" w:rsidRPr="00EA35CB" w:rsidRDefault="00413401" w:rsidP="00C84873">
      <w:pPr>
        <w:spacing w:after="0" w:line="240" w:lineRule="auto"/>
        <w:ind w:firstLine="709"/>
        <w:jc w:val="center"/>
        <w:rPr>
          <w:rFonts w:ascii="Times New Roman" w:hAnsi="Times New Roman" w:cs="Times New Roman"/>
          <w:b/>
          <w:bCs/>
          <w:sz w:val="28"/>
          <w:szCs w:val="28"/>
        </w:rPr>
      </w:pPr>
    </w:p>
    <w:tbl>
      <w:tblPr>
        <w:tblW w:w="14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9"/>
        <w:gridCol w:w="1984"/>
        <w:gridCol w:w="2693"/>
        <w:gridCol w:w="1701"/>
        <w:gridCol w:w="2835"/>
        <w:gridCol w:w="2977"/>
        <w:gridCol w:w="10"/>
      </w:tblGrid>
      <w:tr w:rsidR="00FB1CBB" w:rsidRPr="00EA35CB" w14:paraId="41159690" w14:textId="77777777" w:rsidTr="00D174D2">
        <w:trPr>
          <w:gridAfter w:val="1"/>
          <w:wAfter w:w="10" w:type="dxa"/>
          <w:jc w:val="center"/>
        </w:trPr>
        <w:tc>
          <w:tcPr>
            <w:tcW w:w="2689" w:type="dxa"/>
            <w:vAlign w:val="center"/>
          </w:tcPr>
          <w:p w14:paraId="33B8AE21" w14:textId="77777777" w:rsidR="00FB1CBB" w:rsidRPr="00EA35CB" w:rsidRDefault="00FB1CBB" w:rsidP="006164D7">
            <w:pPr>
              <w:pStyle w:val="ConsPlusNormal"/>
              <w:contextualSpacing/>
              <w:jc w:val="center"/>
              <w:rPr>
                <w:rFonts w:ascii="Times New Roman" w:hAnsi="Times New Roman" w:cs="Times New Roman"/>
                <w:sz w:val="24"/>
                <w:szCs w:val="24"/>
              </w:rPr>
            </w:pPr>
            <w:r w:rsidRPr="00EA35CB">
              <w:rPr>
                <w:rFonts w:ascii="Times New Roman" w:hAnsi="Times New Roman" w:cs="Times New Roman"/>
                <w:sz w:val="24"/>
                <w:szCs w:val="24"/>
              </w:rPr>
              <w:t>Тип документа</w:t>
            </w:r>
          </w:p>
        </w:tc>
        <w:tc>
          <w:tcPr>
            <w:tcW w:w="1984" w:type="dxa"/>
            <w:vAlign w:val="center"/>
          </w:tcPr>
          <w:p w14:paraId="4EFCF996" w14:textId="77777777" w:rsidR="00FB1CBB" w:rsidRPr="00EA35CB" w:rsidRDefault="00FB1CBB" w:rsidP="006164D7">
            <w:pPr>
              <w:pStyle w:val="ConsPlusNormal"/>
              <w:contextualSpacing/>
              <w:jc w:val="center"/>
              <w:rPr>
                <w:rFonts w:ascii="Times New Roman" w:hAnsi="Times New Roman" w:cs="Times New Roman"/>
                <w:sz w:val="24"/>
                <w:szCs w:val="24"/>
              </w:rPr>
            </w:pPr>
            <w:r w:rsidRPr="00EA35CB">
              <w:rPr>
                <w:rFonts w:ascii="Times New Roman" w:hAnsi="Times New Roman" w:cs="Times New Roman"/>
                <w:sz w:val="24"/>
                <w:szCs w:val="24"/>
              </w:rPr>
              <w:t>Вид документа</w:t>
            </w:r>
          </w:p>
        </w:tc>
        <w:tc>
          <w:tcPr>
            <w:tcW w:w="2693" w:type="dxa"/>
            <w:vAlign w:val="center"/>
          </w:tcPr>
          <w:p w14:paraId="59FFC1E9" w14:textId="77777777" w:rsidR="00FB1CBB" w:rsidRPr="00EA35CB" w:rsidRDefault="00FB1CBB" w:rsidP="006164D7">
            <w:pPr>
              <w:pStyle w:val="ConsPlusNormal"/>
              <w:contextualSpacing/>
              <w:jc w:val="center"/>
              <w:rPr>
                <w:rFonts w:ascii="Times New Roman" w:hAnsi="Times New Roman" w:cs="Times New Roman"/>
                <w:sz w:val="24"/>
                <w:szCs w:val="24"/>
              </w:rPr>
            </w:pPr>
            <w:r w:rsidRPr="00EA35CB">
              <w:rPr>
                <w:rFonts w:ascii="Times New Roman" w:hAnsi="Times New Roman" w:cs="Times New Roman"/>
                <w:sz w:val="24"/>
                <w:szCs w:val="24"/>
              </w:rPr>
              <w:t>Наименование документа</w:t>
            </w:r>
          </w:p>
        </w:tc>
        <w:tc>
          <w:tcPr>
            <w:tcW w:w="1701" w:type="dxa"/>
            <w:vAlign w:val="center"/>
          </w:tcPr>
          <w:p w14:paraId="43BF005B" w14:textId="77777777" w:rsidR="00FB1CBB" w:rsidRPr="00EA35CB" w:rsidRDefault="00FB1CBB" w:rsidP="006164D7">
            <w:pPr>
              <w:pStyle w:val="ConsPlusNormal"/>
              <w:contextualSpacing/>
              <w:jc w:val="center"/>
              <w:rPr>
                <w:rFonts w:ascii="Times New Roman" w:hAnsi="Times New Roman" w:cs="Times New Roman"/>
                <w:sz w:val="24"/>
                <w:szCs w:val="24"/>
              </w:rPr>
            </w:pPr>
            <w:r w:rsidRPr="00EA35CB">
              <w:rPr>
                <w:rFonts w:ascii="Times New Roman" w:hAnsi="Times New Roman" w:cs="Times New Roman"/>
                <w:sz w:val="24"/>
                <w:szCs w:val="24"/>
              </w:rPr>
              <w:t>Реквизиты</w:t>
            </w:r>
          </w:p>
        </w:tc>
        <w:tc>
          <w:tcPr>
            <w:tcW w:w="2835" w:type="dxa"/>
            <w:vAlign w:val="center"/>
          </w:tcPr>
          <w:p w14:paraId="117D6E71" w14:textId="77777777" w:rsidR="00FB1CBB" w:rsidRPr="00EA35CB" w:rsidRDefault="00FB1CBB" w:rsidP="006164D7">
            <w:pPr>
              <w:pStyle w:val="ConsPlusNormal"/>
              <w:contextualSpacing/>
              <w:jc w:val="center"/>
              <w:rPr>
                <w:rFonts w:ascii="Times New Roman" w:hAnsi="Times New Roman" w:cs="Times New Roman"/>
                <w:sz w:val="24"/>
                <w:szCs w:val="24"/>
              </w:rPr>
            </w:pPr>
            <w:r w:rsidRPr="00EA35CB">
              <w:rPr>
                <w:rFonts w:ascii="Times New Roman" w:hAnsi="Times New Roman" w:cs="Times New Roman"/>
                <w:sz w:val="24"/>
                <w:szCs w:val="24"/>
              </w:rPr>
              <w:t>Разработчик</w:t>
            </w:r>
          </w:p>
        </w:tc>
        <w:tc>
          <w:tcPr>
            <w:tcW w:w="2977" w:type="dxa"/>
            <w:vAlign w:val="center"/>
          </w:tcPr>
          <w:p w14:paraId="14028E30" w14:textId="77777777" w:rsidR="00FB1CBB" w:rsidRPr="00EA35CB" w:rsidRDefault="00FB1CBB" w:rsidP="006164D7">
            <w:pPr>
              <w:pStyle w:val="ConsPlusNormal"/>
              <w:contextualSpacing/>
              <w:jc w:val="center"/>
              <w:rPr>
                <w:rFonts w:ascii="Times New Roman" w:hAnsi="Times New Roman" w:cs="Times New Roman"/>
                <w:sz w:val="24"/>
                <w:szCs w:val="24"/>
              </w:rPr>
            </w:pPr>
            <w:r w:rsidRPr="00EA35CB">
              <w:rPr>
                <w:rFonts w:ascii="Times New Roman" w:hAnsi="Times New Roman" w:cs="Times New Roman"/>
                <w:sz w:val="24"/>
                <w:szCs w:val="24"/>
              </w:rPr>
              <w:t>Гиперссылка на текст документа</w:t>
            </w:r>
          </w:p>
        </w:tc>
      </w:tr>
      <w:tr w:rsidR="00FB1CBB" w:rsidRPr="00EA35CB" w14:paraId="05857242" w14:textId="77777777" w:rsidTr="00D174D2">
        <w:trPr>
          <w:trHeight w:val="89"/>
          <w:jc w:val="center"/>
        </w:trPr>
        <w:tc>
          <w:tcPr>
            <w:tcW w:w="14889" w:type="dxa"/>
            <w:gridSpan w:val="7"/>
            <w:vAlign w:val="center"/>
          </w:tcPr>
          <w:p w14:paraId="743DE4F5" w14:textId="05EC195F" w:rsidR="00FB1CBB" w:rsidRPr="00EA35CB" w:rsidRDefault="00D829A0" w:rsidP="006164D7">
            <w:pPr>
              <w:pStyle w:val="ConsPlusNormal"/>
              <w:contextualSpacing/>
              <w:jc w:val="center"/>
              <w:outlineLvl w:val="2"/>
              <w:rPr>
                <w:rFonts w:ascii="Times New Roman" w:hAnsi="Times New Roman" w:cs="Times New Roman"/>
                <w:sz w:val="24"/>
                <w:szCs w:val="24"/>
              </w:rPr>
            </w:pPr>
            <w:r w:rsidRPr="00EA35CB">
              <w:rPr>
                <w:rFonts w:ascii="Times New Roman" w:hAnsi="Times New Roman" w:cs="Times New Roman"/>
                <w:sz w:val="24"/>
                <w:szCs w:val="24"/>
              </w:rPr>
              <w:t>Государственная</w:t>
            </w:r>
            <w:r w:rsidR="006A269E" w:rsidRPr="00EA35CB">
              <w:rPr>
                <w:rFonts w:ascii="Times New Roman" w:hAnsi="Times New Roman" w:cs="Times New Roman"/>
                <w:sz w:val="24"/>
                <w:szCs w:val="24"/>
              </w:rPr>
              <w:t xml:space="preserve"> </w:t>
            </w:r>
            <w:r w:rsidR="00FB1CBB" w:rsidRPr="00EA35CB">
              <w:rPr>
                <w:rFonts w:ascii="Times New Roman" w:hAnsi="Times New Roman" w:cs="Times New Roman"/>
                <w:sz w:val="24"/>
                <w:szCs w:val="24"/>
              </w:rPr>
              <w:t xml:space="preserve">программа Республики Тыва </w:t>
            </w:r>
            <w:r w:rsidR="002D73BC" w:rsidRPr="00EA35CB">
              <w:rPr>
                <w:rFonts w:ascii="Times New Roman" w:hAnsi="Times New Roman" w:cs="Times New Roman"/>
                <w:sz w:val="24"/>
                <w:szCs w:val="24"/>
              </w:rPr>
              <w:t>«</w:t>
            </w:r>
            <w:r w:rsidR="00FB1CBB" w:rsidRPr="00EA35CB">
              <w:rPr>
                <w:rFonts w:ascii="Times New Roman" w:hAnsi="Times New Roman" w:cs="Times New Roman"/>
                <w:sz w:val="24"/>
                <w:szCs w:val="24"/>
              </w:rPr>
              <w:t>Комплексное развитие сельских территорий</w:t>
            </w:r>
            <w:r w:rsidR="002D73BC" w:rsidRPr="00EA35CB">
              <w:rPr>
                <w:rFonts w:ascii="Times New Roman" w:hAnsi="Times New Roman" w:cs="Times New Roman"/>
                <w:sz w:val="24"/>
                <w:szCs w:val="24"/>
              </w:rPr>
              <w:t>»</w:t>
            </w:r>
          </w:p>
        </w:tc>
      </w:tr>
      <w:tr w:rsidR="002D73BC" w:rsidRPr="00EA35CB" w14:paraId="7B613367" w14:textId="77777777" w:rsidTr="00D174D2">
        <w:trPr>
          <w:gridAfter w:val="1"/>
          <w:wAfter w:w="10" w:type="dxa"/>
          <w:trHeight w:val="1882"/>
          <w:jc w:val="center"/>
        </w:trPr>
        <w:tc>
          <w:tcPr>
            <w:tcW w:w="2689" w:type="dxa"/>
          </w:tcPr>
          <w:p w14:paraId="6B7D0D24" w14:textId="77777777" w:rsidR="002D73BC" w:rsidRPr="00EA35CB" w:rsidRDefault="002D73BC" w:rsidP="006164D7">
            <w:pPr>
              <w:spacing w:after="0" w:line="240" w:lineRule="auto"/>
              <w:contextualSpacing/>
              <w:jc w:val="both"/>
              <w:rPr>
                <w:rFonts w:ascii="Times New Roman" w:hAnsi="Times New Roman" w:cs="Times New Roman"/>
                <w:sz w:val="24"/>
                <w:szCs w:val="24"/>
              </w:rPr>
            </w:pPr>
            <w:r w:rsidRPr="00EA35CB">
              <w:rPr>
                <w:rFonts w:ascii="Times New Roman" w:hAnsi="Times New Roman" w:cs="Times New Roman"/>
                <w:sz w:val="24"/>
                <w:szCs w:val="24"/>
              </w:rPr>
              <w:t xml:space="preserve">1.Паспорт Программы </w:t>
            </w:r>
          </w:p>
        </w:tc>
        <w:tc>
          <w:tcPr>
            <w:tcW w:w="1984" w:type="dxa"/>
          </w:tcPr>
          <w:p w14:paraId="376DFCA3" w14:textId="77777777" w:rsidR="002D73BC" w:rsidRPr="00EA35CB" w:rsidRDefault="002D73BC" w:rsidP="006164D7">
            <w:pPr>
              <w:spacing w:after="0" w:line="240" w:lineRule="auto"/>
              <w:contextualSpacing/>
              <w:jc w:val="both"/>
              <w:rPr>
                <w:rFonts w:ascii="Times New Roman" w:hAnsi="Times New Roman" w:cs="Times New Roman"/>
                <w:sz w:val="24"/>
                <w:szCs w:val="24"/>
              </w:rPr>
            </w:pPr>
            <w:r w:rsidRPr="00EA35CB">
              <w:rPr>
                <w:rFonts w:ascii="Times New Roman" w:hAnsi="Times New Roman" w:cs="Times New Roman"/>
                <w:sz w:val="24"/>
                <w:szCs w:val="24"/>
                <w:lang w:bidi="ru-RU"/>
              </w:rPr>
              <w:t xml:space="preserve">Постановление Правительства Республики Тыва </w:t>
            </w:r>
          </w:p>
        </w:tc>
        <w:tc>
          <w:tcPr>
            <w:tcW w:w="2693" w:type="dxa"/>
          </w:tcPr>
          <w:p w14:paraId="1181DC0C" w14:textId="77777777" w:rsidR="002D73BC" w:rsidRPr="00EA35CB" w:rsidRDefault="002D73BC" w:rsidP="006164D7">
            <w:pPr>
              <w:spacing w:after="0" w:line="240" w:lineRule="auto"/>
              <w:contextualSpacing/>
              <w:rPr>
                <w:rFonts w:ascii="Times New Roman" w:hAnsi="Times New Roman" w:cs="Times New Roman"/>
                <w:sz w:val="24"/>
                <w:szCs w:val="24"/>
              </w:rPr>
            </w:pPr>
            <w:r w:rsidRPr="00EA35CB">
              <w:rPr>
                <w:rFonts w:ascii="Times New Roman" w:hAnsi="Times New Roman" w:cs="Times New Roman"/>
                <w:sz w:val="24"/>
                <w:szCs w:val="24"/>
              </w:rPr>
              <w:t xml:space="preserve">Об утверждении государственной программы Республики Тыва «Комплексное развитие сельских территорий» </w:t>
            </w:r>
          </w:p>
        </w:tc>
        <w:tc>
          <w:tcPr>
            <w:tcW w:w="1701" w:type="dxa"/>
          </w:tcPr>
          <w:p w14:paraId="3DE3823D" w14:textId="77777777" w:rsidR="002D73BC" w:rsidRPr="00EA35CB" w:rsidRDefault="002D73BC" w:rsidP="006164D7">
            <w:pPr>
              <w:pStyle w:val="ConsPlusNormal"/>
              <w:contextualSpacing/>
              <w:jc w:val="center"/>
              <w:rPr>
                <w:rFonts w:ascii="Times New Roman" w:hAnsi="Times New Roman" w:cs="Times New Roman"/>
                <w:sz w:val="24"/>
                <w:szCs w:val="24"/>
              </w:rPr>
            </w:pPr>
            <w:r w:rsidRPr="00EA35CB">
              <w:rPr>
                <w:rFonts w:ascii="Times New Roman" w:hAnsi="Times New Roman" w:cs="Times New Roman"/>
                <w:sz w:val="24"/>
                <w:szCs w:val="24"/>
              </w:rPr>
              <w:t>от 31 октября 2023 г. № 776</w:t>
            </w:r>
          </w:p>
        </w:tc>
        <w:tc>
          <w:tcPr>
            <w:tcW w:w="2835" w:type="dxa"/>
          </w:tcPr>
          <w:p w14:paraId="5C083BBF" w14:textId="77777777" w:rsidR="002D73BC" w:rsidRPr="00EA35CB" w:rsidRDefault="002D73BC" w:rsidP="006164D7">
            <w:pPr>
              <w:pStyle w:val="ConsPlusNormal"/>
              <w:contextualSpacing/>
              <w:rPr>
                <w:rFonts w:ascii="Times New Roman" w:hAnsi="Times New Roman" w:cs="Times New Roman"/>
                <w:sz w:val="24"/>
                <w:szCs w:val="24"/>
              </w:rPr>
            </w:pPr>
            <w:r w:rsidRPr="00EA35CB">
              <w:rPr>
                <w:rFonts w:ascii="Times New Roman" w:hAnsi="Times New Roman" w:cs="Times New Roman"/>
                <w:sz w:val="24"/>
                <w:szCs w:val="24"/>
              </w:rPr>
              <w:t xml:space="preserve">Министерство экономического развития и промышленности Республики Тыва </w:t>
            </w:r>
          </w:p>
        </w:tc>
        <w:tc>
          <w:tcPr>
            <w:tcW w:w="2977" w:type="dxa"/>
            <w:shd w:val="clear" w:color="auto" w:fill="auto"/>
          </w:tcPr>
          <w:p w14:paraId="42E8E335" w14:textId="77777777" w:rsidR="002D73BC" w:rsidRPr="00EA35CB" w:rsidRDefault="00B960B4" w:rsidP="006164D7">
            <w:pPr>
              <w:pStyle w:val="ConsPlusNormal"/>
              <w:contextualSpacing/>
              <w:rPr>
                <w:rFonts w:ascii="Times New Roman" w:hAnsi="Times New Roman" w:cs="Times New Roman"/>
                <w:sz w:val="24"/>
                <w:szCs w:val="24"/>
              </w:rPr>
            </w:pPr>
            <w:hyperlink r:id="rId7" w:tooltip="Ссылка на КонсультантПлюс" w:history="1">
              <w:r w:rsidR="00F2322D" w:rsidRPr="00EA35CB">
                <w:rPr>
                  <w:rStyle w:val="a3"/>
                  <w:rFonts w:ascii="Times New Roman" w:hAnsi="Times New Roman" w:cs="Times New Roman"/>
                </w:rPr>
                <w:t>Постановление Правительства Республики Тыва от 31.10.2023 N 776 (ред. от 31.01.2024) "Об утверждении государственной программы Республики Тыва "Комплексное развитие сельских территорий" {КонсультантПлюс}</w:t>
              </w:r>
            </w:hyperlink>
          </w:p>
        </w:tc>
      </w:tr>
      <w:tr w:rsidR="002D73BC" w:rsidRPr="00EA35CB" w14:paraId="791C2242" w14:textId="77777777" w:rsidTr="00D174D2">
        <w:trPr>
          <w:gridAfter w:val="1"/>
          <w:wAfter w:w="10" w:type="dxa"/>
          <w:jc w:val="center"/>
        </w:trPr>
        <w:tc>
          <w:tcPr>
            <w:tcW w:w="2689" w:type="dxa"/>
          </w:tcPr>
          <w:p w14:paraId="5AFDFDBD" w14:textId="77777777" w:rsidR="002D73BC" w:rsidRPr="00EA35CB" w:rsidRDefault="002D73BC" w:rsidP="006164D7">
            <w:pPr>
              <w:spacing w:after="0" w:line="240" w:lineRule="auto"/>
              <w:contextualSpacing/>
              <w:rPr>
                <w:rFonts w:ascii="Times New Roman" w:hAnsi="Times New Roman" w:cs="Times New Roman"/>
                <w:sz w:val="24"/>
                <w:szCs w:val="24"/>
              </w:rPr>
            </w:pPr>
            <w:r w:rsidRPr="00EA35CB">
              <w:rPr>
                <w:rFonts w:ascii="Times New Roman" w:hAnsi="Times New Roman" w:cs="Times New Roman"/>
                <w:sz w:val="24"/>
                <w:szCs w:val="24"/>
              </w:rPr>
              <w:t xml:space="preserve">2. </w:t>
            </w:r>
            <w:r w:rsidR="00F13302" w:rsidRPr="00EA35CB">
              <w:rPr>
                <w:rFonts w:ascii="Times New Roman" w:hAnsi="Times New Roman" w:cs="Times New Roman"/>
                <w:sz w:val="24"/>
                <w:szCs w:val="24"/>
              </w:rPr>
              <w:t>Обоснование проблемы, анализ ее исходного состояния</w:t>
            </w:r>
          </w:p>
        </w:tc>
        <w:tc>
          <w:tcPr>
            <w:tcW w:w="1984" w:type="dxa"/>
          </w:tcPr>
          <w:p w14:paraId="5CFC174C" w14:textId="77777777" w:rsidR="002D73BC" w:rsidRPr="00EA35CB" w:rsidRDefault="002D73BC" w:rsidP="006164D7">
            <w:pPr>
              <w:spacing w:after="0" w:line="240" w:lineRule="auto"/>
              <w:contextualSpacing/>
              <w:jc w:val="both"/>
              <w:rPr>
                <w:rFonts w:ascii="Times New Roman" w:hAnsi="Times New Roman" w:cs="Times New Roman"/>
                <w:sz w:val="24"/>
                <w:szCs w:val="24"/>
              </w:rPr>
            </w:pPr>
            <w:r w:rsidRPr="00EA35CB">
              <w:rPr>
                <w:rFonts w:ascii="Times New Roman" w:hAnsi="Times New Roman" w:cs="Times New Roman"/>
                <w:sz w:val="24"/>
                <w:szCs w:val="24"/>
                <w:lang w:bidi="ru-RU"/>
              </w:rPr>
              <w:t xml:space="preserve">Постановление Правительства Республики Тыва </w:t>
            </w:r>
          </w:p>
        </w:tc>
        <w:tc>
          <w:tcPr>
            <w:tcW w:w="2693" w:type="dxa"/>
          </w:tcPr>
          <w:p w14:paraId="4E169E11" w14:textId="77777777" w:rsidR="002D73BC" w:rsidRPr="00EA35CB" w:rsidRDefault="002D73BC" w:rsidP="006164D7">
            <w:pPr>
              <w:spacing w:after="0" w:line="240" w:lineRule="auto"/>
              <w:contextualSpacing/>
              <w:rPr>
                <w:rFonts w:ascii="Times New Roman" w:hAnsi="Times New Roman" w:cs="Times New Roman"/>
                <w:sz w:val="24"/>
                <w:szCs w:val="24"/>
              </w:rPr>
            </w:pPr>
            <w:r w:rsidRPr="00EA35CB">
              <w:rPr>
                <w:rFonts w:ascii="Times New Roman" w:hAnsi="Times New Roman" w:cs="Times New Roman"/>
                <w:sz w:val="24"/>
                <w:szCs w:val="24"/>
              </w:rPr>
              <w:t xml:space="preserve">Об утверждении государственной программы Республики Тыва «Комплексное развитие сельских территорий» </w:t>
            </w:r>
          </w:p>
        </w:tc>
        <w:tc>
          <w:tcPr>
            <w:tcW w:w="1701" w:type="dxa"/>
          </w:tcPr>
          <w:p w14:paraId="54BADBC0" w14:textId="77777777" w:rsidR="002D73BC" w:rsidRPr="00EA35CB" w:rsidRDefault="002D73BC" w:rsidP="006164D7">
            <w:pPr>
              <w:pStyle w:val="ConsPlusNormal"/>
              <w:contextualSpacing/>
              <w:jc w:val="center"/>
              <w:rPr>
                <w:rFonts w:ascii="Times New Roman" w:hAnsi="Times New Roman" w:cs="Times New Roman"/>
                <w:sz w:val="24"/>
                <w:szCs w:val="24"/>
              </w:rPr>
            </w:pPr>
            <w:r w:rsidRPr="00EA35CB">
              <w:rPr>
                <w:rFonts w:ascii="Times New Roman" w:hAnsi="Times New Roman" w:cs="Times New Roman"/>
                <w:sz w:val="24"/>
                <w:szCs w:val="24"/>
              </w:rPr>
              <w:t>от 31 октября 2023 г. № 776</w:t>
            </w:r>
          </w:p>
        </w:tc>
        <w:tc>
          <w:tcPr>
            <w:tcW w:w="2835" w:type="dxa"/>
          </w:tcPr>
          <w:p w14:paraId="1F8D2BF8" w14:textId="77777777" w:rsidR="002D73BC" w:rsidRPr="00EA35CB" w:rsidRDefault="002D73BC" w:rsidP="006164D7">
            <w:pPr>
              <w:pStyle w:val="ConsPlusNormal"/>
              <w:contextualSpacing/>
              <w:rPr>
                <w:rFonts w:ascii="Times New Roman" w:hAnsi="Times New Roman" w:cs="Times New Roman"/>
                <w:sz w:val="24"/>
                <w:szCs w:val="24"/>
              </w:rPr>
            </w:pPr>
            <w:r w:rsidRPr="00EA35CB">
              <w:rPr>
                <w:rFonts w:ascii="Times New Roman" w:hAnsi="Times New Roman" w:cs="Times New Roman"/>
                <w:sz w:val="24"/>
                <w:szCs w:val="24"/>
              </w:rPr>
              <w:t>Министерство экономического развития и промышленности Республики Тыва</w:t>
            </w:r>
          </w:p>
        </w:tc>
        <w:tc>
          <w:tcPr>
            <w:tcW w:w="2977" w:type="dxa"/>
            <w:shd w:val="clear" w:color="auto" w:fill="auto"/>
          </w:tcPr>
          <w:p w14:paraId="05DC8D0F" w14:textId="77777777" w:rsidR="002D73BC" w:rsidRPr="00EA35CB" w:rsidRDefault="00B960B4" w:rsidP="006164D7">
            <w:pPr>
              <w:pStyle w:val="ConsPlusNormal"/>
              <w:contextualSpacing/>
              <w:rPr>
                <w:rFonts w:ascii="Times New Roman" w:hAnsi="Times New Roman" w:cs="Times New Roman"/>
                <w:sz w:val="24"/>
                <w:szCs w:val="24"/>
              </w:rPr>
            </w:pPr>
            <w:hyperlink r:id="rId8" w:tooltip="Ссылка на КонсультантПлюс" w:history="1">
              <w:r w:rsidR="00F2322D" w:rsidRPr="00EA35CB">
                <w:rPr>
                  <w:rStyle w:val="a3"/>
                  <w:rFonts w:ascii="Times New Roman" w:hAnsi="Times New Roman" w:cs="Times New Roman"/>
                </w:rPr>
                <w:t>Постановление Правительства Республики Тыва от 31.10.2023 N 776 (ред. от 31.01.2024) "Об утверждении государственной программы Республики Тыва "Комплексное развитие сельских территорий" {КонсультантПлюс}</w:t>
              </w:r>
            </w:hyperlink>
          </w:p>
        </w:tc>
      </w:tr>
      <w:tr w:rsidR="002D73BC" w:rsidRPr="00EA35CB" w14:paraId="5E3122FE" w14:textId="77777777" w:rsidTr="00D174D2">
        <w:trPr>
          <w:gridAfter w:val="1"/>
          <w:wAfter w:w="10" w:type="dxa"/>
          <w:jc w:val="center"/>
        </w:trPr>
        <w:tc>
          <w:tcPr>
            <w:tcW w:w="2689" w:type="dxa"/>
          </w:tcPr>
          <w:p w14:paraId="475B2574" w14:textId="77777777" w:rsidR="00F13302" w:rsidRPr="00EA35CB" w:rsidRDefault="002D73BC" w:rsidP="006164D7">
            <w:pPr>
              <w:spacing w:after="0" w:line="240" w:lineRule="auto"/>
              <w:contextualSpacing/>
              <w:rPr>
                <w:rFonts w:ascii="Times New Roman" w:hAnsi="Times New Roman" w:cs="Times New Roman"/>
                <w:sz w:val="24"/>
                <w:szCs w:val="24"/>
              </w:rPr>
            </w:pPr>
            <w:r w:rsidRPr="00EA35CB">
              <w:rPr>
                <w:rFonts w:ascii="Times New Roman" w:hAnsi="Times New Roman" w:cs="Times New Roman"/>
                <w:sz w:val="24"/>
                <w:szCs w:val="24"/>
              </w:rPr>
              <w:t xml:space="preserve">3. </w:t>
            </w:r>
            <w:r w:rsidR="00F13302" w:rsidRPr="00EA35CB">
              <w:rPr>
                <w:rFonts w:ascii="Times New Roman" w:hAnsi="Times New Roman" w:cs="Times New Roman"/>
                <w:sz w:val="24"/>
                <w:szCs w:val="24"/>
              </w:rPr>
              <w:t>Сведения о взаимосвязи со стратегическими</w:t>
            </w:r>
          </w:p>
          <w:p w14:paraId="0EB8A723" w14:textId="77777777" w:rsidR="00F13302" w:rsidRPr="00EA35CB" w:rsidRDefault="00F13302" w:rsidP="006164D7">
            <w:pPr>
              <w:spacing w:after="0" w:line="240" w:lineRule="auto"/>
              <w:contextualSpacing/>
              <w:rPr>
                <w:rFonts w:ascii="Times New Roman" w:hAnsi="Times New Roman" w:cs="Times New Roman"/>
                <w:sz w:val="24"/>
                <w:szCs w:val="24"/>
              </w:rPr>
            </w:pPr>
            <w:r w:rsidRPr="00EA35CB">
              <w:rPr>
                <w:rFonts w:ascii="Times New Roman" w:hAnsi="Times New Roman" w:cs="Times New Roman"/>
                <w:sz w:val="24"/>
                <w:szCs w:val="24"/>
              </w:rPr>
              <w:lastRenderedPageBreak/>
              <w:t>приоритетами, целями и показателями</w:t>
            </w:r>
          </w:p>
          <w:p w14:paraId="5CF0B4F1" w14:textId="77777777" w:rsidR="002D73BC" w:rsidRPr="00EA35CB" w:rsidRDefault="00F13302" w:rsidP="006164D7">
            <w:pPr>
              <w:spacing w:after="0" w:line="240" w:lineRule="auto"/>
              <w:contextualSpacing/>
              <w:rPr>
                <w:rFonts w:ascii="Times New Roman" w:hAnsi="Times New Roman" w:cs="Times New Roman"/>
                <w:sz w:val="24"/>
                <w:szCs w:val="24"/>
              </w:rPr>
            </w:pPr>
            <w:r w:rsidRPr="00EA35CB">
              <w:rPr>
                <w:rFonts w:ascii="Times New Roman" w:hAnsi="Times New Roman" w:cs="Times New Roman"/>
                <w:sz w:val="24"/>
                <w:szCs w:val="24"/>
              </w:rPr>
              <w:t>государственных программ Российской Федерации</w:t>
            </w:r>
          </w:p>
        </w:tc>
        <w:tc>
          <w:tcPr>
            <w:tcW w:w="1984" w:type="dxa"/>
          </w:tcPr>
          <w:p w14:paraId="195A697B" w14:textId="77777777" w:rsidR="002D73BC" w:rsidRPr="00EA35CB" w:rsidRDefault="002D73BC" w:rsidP="006164D7">
            <w:pPr>
              <w:spacing w:after="0" w:line="240" w:lineRule="auto"/>
              <w:contextualSpacing/>
              <w:jc w:val="both"/>
              <w:rPr>
                <w:rFonts w:ascii="Times New Roman" w:hAnsi="Times New Roman" w:cs="Times New Roman"/>
                <w:sz w:val="24"/>
                <w:szCs w:val="24"/>
              </w:rPr>
            </w:pPr>
            <w:r w:rsidRPr="00EA35CB">
              <w:rPr>
                <w:rFonts w:ascii="Times New Roman" w:hAnsi="Times New Roman" w:cs="Times New Roman"/>
                <w:sz w:val="24"/>
                <w:szCs w:val="24"/>
                <w:lang w:bidi="ru-RU"/>
              </w:rPr>
              <w:lastRenderedPageBreak/>
              <w:t xml:space="preserve">Постановление Правительства Республики Тыва </w:t>
            </w:r>
          </w:p>
        </w:tc>
        <w:tc>
          <w:tcPr>
            <w:tcW w:w="2693" w:type="dxa"/>
          </w:tcPr>
          <w:p w14:paraId="3C8D44B0" w14:textId="77777777" w:rsidR="002D73BC" w:rsidRPr="00EA35CB" w:rsidRDefault="002D73BC" w:rsidP="006164D7">
            <w:pPr>
              <w:spacing w:after="0" w:line="240" w:lineRule="auto"/>
              <w:contextualSpacing/>
              <w:rPr>
                <w:rFonts w:ascii="Times New Roman" w:hAnsi="Times New Roman" w:cs="Times New Roman"/>
                <w:sz w:val="24"/>
                <w:szCs w:val="24"/>
              </w:rPr>
            </w:pPr>
            <w:r w:rsidRPr="00EA35CB">
              <w:rPr>
                <w:rFonts w:ascii="Times New Roman" w:hAnsi="Times New Roman" w:cs="Times New Roman"/>
                <w:sz w:val="24"/>
                <w:szCs w:val="24"/>
              </w:rPr>
              <w:t xml:space="preserve">Об утверждении государственной программы Республики </w:t>
            </w:r>
            <w:r w:rsidRPr="00EA35CB">
              <w:rPr>
                <w:rFonts w:ascii="Times New Roman" w:hAnsi="Times New Roman" w:cs="Times New Roman"/>
                <w:sz w:val="24"/>
                <w:szCs w:val="24"/>
              </w:rPr>
              <w:lastRenderedPageBreak/>
              <w:t xml:space="preserve">Тыва «Комплексное развитие сельских территорий» </w:t>
            </w:r>
          </w:p>
        </w:tc>
        <w:tc>
          <w:tcPr>
            <w:tcW w:w="1701" w:type="dxa"/>
          </w:tcPr>
          <w:p w14:paraId="1290E5D6" w14:textId="77777777" w:rsidR="002D73BC" w:rsidRPr="00EA35CB" w:rsidRDefault="002D73BC" w:rsidP="006164D7">
            <w:pPr>
              <w:pStyle w:val="ConsPlusNormal"/>
              <w:contextualSpacing/>
              <w:jc w:val="center"/>
              <w:rPr>
                <w:rFonts w:ascii="Times New Roman" w:hAnsi="Times New Roman" w:cs="Times New Roman"/>
                <w:sz w:val="24"/>
                <w:szCs w:val="24"/>
              </w:rPr>
            </w:pPr>
            <w:r w:rsidRPr="00EA35CB">
              <w:rPr>
                <w:rFonts w:ascii="Times New Roman" w:hAnsi="Times New Roman" w:cs="Times New Roman"/>
                <w:sz w:val="24"/>
                <w:szCs w:val="24"/>
              </w:rPr>
              <w:lastRenderedPageBreak/>
              <w:t>от 31 октября 2023 г. № 776</w:t>
            </w:r>
          </w:p>
        </w:tc>
        <w:tc>
          <w:tcPr>
            <w:tcW w:w="2835" w:type="dxa"/>
          </w:tcPr>
          <w:p w14:paraId="5BCE0AAC" w14:textId="77777777" w:rsidR="002D73BC" w:rsidRPr="00EA35CB" w:rsidRDefault="002D73BC" w:rsidP="006164D7">
            <w:pPr>
              <w:pStyle w:val="ConsPlusNormal"/>
              <w:contextualSpacing/>
              <w:rPr>
                <w:rFonts w:ascii="Times New Roman" w:hAnsi="Times New Roman" w:cs="Times New Roman"/>
                <w:sz w:val="24"/>
                <w:szCs w:val="24"/>
              </w:rPr>
            </w:pPr>
            <w:r w:rsidRPr="00EA35CB">
              <w:rPr>
                <w:rFonts w:ascii="Times New Roman" w:hAnsi="Times New Roman" w:cs="Times New Roman"/>
                <w:sz w:val="24"/>
                <w:szCs w:val="24"/>
              </w:rPr>
              <w:t xml:space="preserve">Министерство экономического развития и промышленности </w:t>
            </w:r>
            <w:r w:rsidRPr="00EA35CB">
              <w:rPr>
                <w:rFonts w:ascii="Times New Roman" w:hAnsi="Times New Roman" w:cs="Times New Roman"/>
                <w:sz w:val="24"/>
                <w:szCs w:val="24"/>
              </w:rPr>
              <w:lastRenderedPageBreak/>
              <w:t>Республики Тыва</w:t>
            </w:r>
          </w:p>
        </w:tc>
        <w:tc>
          <w:tcPr>
            <w:tcW w:w="2977" w:type="dxa"/>
            <w:shd w:val="clear" w:color="auto" w:fill="auto"/>
          </w:tcPr>
          <w:p w14:paraId="0A7C50B7" w14:textId="77777777" w:rsidR="002D73BC" w:rsidRPr="00EA35CB" w:rsidRDefault="00B960B4" w:rsidP="006164D7">
            <w:pPr>
              <w:pStyle w:val="ConsPlusNormal"/>
              <w:contextualSpacing/>
              <w:rPr>
                <w:rFonts w:ascii="Times New Roman" w:hAnsi="Times New Roman" w:cs="Times New Roman"/>
                <w:sz w:val="24"/>
                <w:szCs w:val="24"/>
              </w:rPr>
            </w:pPr>
            <w:hyperlink r:id="rId9" w:tooltip="Ссылка на КонсультантПлюс" w:history="1">
              <w:r w:rsidR="00F2322D" w:rsidRPr="00EA35CB">
                <w:rPr>
                  <w:rStyle w:val="a3"/>
                  <w:rFonts w:ascii="Times New Roman" w:hAnsi="Times New Roman" w:cs="Times New Roman"/>
                </w:rPr>
                <w:t xml:space="preserve">Постановление Правительства Республики Тыва от 31.10.2023 N 776 (ред. от 31.01.2024) "Об </w:t>
              </w:r>
              <w:r w:rsidR="00F2322D" w:rsidRPr="00EA35CB">
                <w:rPr>
                  <w:rStyle w:val="a3"/>
                  <w:rFonts w:ascii="Times New Roman" w:hAnsi="Times New Roman" w:cs="Times New Roman"/>
                </w:rPr>
                <w:lastRenderedPageBreak/>
                <w:t>утверждении государственной программы Республики Тыва "Комплексное развитие сельских территорий" {КонсультантПлюс}</w:t>
              </w:r>
            </w:hyperlink>
          </w:p>
        </w:tc>
      </w:tr>
      <w:tr w:rsidR="002D73BC" w:rsidRPr="00EA35CB" w14:paraId="395A090F" w14:textId="77777777" w:rsidTr="00D174D2">
        <w:trPr>
          <w:gridAfter w:val="1"/>
          <w:wAfter w:w="10" w:type="dxa"/>
          <w:jc w:val="center"/>
        </w:trPr>
        <w:tc>
          <w:tcPr>
            <w:tcW w:w="2689" w:type="dxa"/>
          </w:tcPr>
          <w:p w14:paraId="1E18520D" w14:textId="77777777" w:rsidR="00F13302" w:rsidRPr="00EA35CB" w:rsidRDefault="002D73BC" w:rsidP="006164D7">
            <w:pPr>
              <w:spacing w:after="0" w:line="240" w:lineRule="auto"/>
              <w:contextualSpacing/>
              <w:rPr>
                <w:rFonts w:ascii="Times New Roman" w:hAnsi="Times New Roman" w:cs="Times New Roman"/>
                <w:sz w:val="24"/>
                <w:szCs w:val="24"/>
              </w:rPr>
            </w:pPr>
            <w:r w:rsidRPr="00EA35CB">
              <w:rPr>
                <w:rFonts w:ascii="Times New Roman" w:hAnsi="Times New Roman" w:cs="Times New Roman"/>
                <w:sz w:val="24"/>
                <w:szCs w:val="24"/>
              </w:rPr>
              <w:lastRenderedPageBreak/>
              <w:t xml:space="preserve">4. </w:t>
            </w:r>
            <w:r w:rsidR="00F13302" w:rsidRPr="00EA35CB">
              <w:rPr>
                <w:rFonts w:ascii="Times New Roman" w:hAnsi="Times New Roman" w:cs="Times New Roman"/>
                <w:sz w:val="24"/>
                <w:szCs w:val="24"/>
              </w:rPr>
              <w:t>Задачи государственного управления,</w:t>
            </w:r>
          </w:p>
          <w:p w14:paraId="26108627" w14:textId="77777777" w:rsidR="00F13302" w:rsidRPr="00EA35CB" w:rsidRDefault="00F13302" w:rsidP="006164D7">
            <w:pPr>
              <w:spacing w:after="0" w:line="240" w:lineRule="auto"/>
              <w:contextualSpacing/>
              <w:rPr>
                <w:rFonts w:ascii="Times New Roman" w:hAnsi="Times New Roman" w:cs="Times New Roman"/>
                <w:sz w:val="24"/>
                <w:szCs w:val="24"/>
              </w:rPr>
            </w:pPr>
            <w:r w:rsidRPr="00EA35CB">
              <w:rPr>
                <w:rFonts w:ascii="Times New Roman" w:hAnsi="Times New Roman" w:cs="Times New Roman"/>
                <w:sz w:val="24"/>
                <w:szCs w:val="24"/>
              </w:rPr>
              <w:t>способы их эффективного решения в соответствующей</w:t>
            </w:r>
          </w:p>
          <w:p w14:paraId="62F7604E" w14:textId="77777777" w:rsidR="002D73BC" w:rsidRPr="00EA35CB" w:rsidRDefault="00F13302" w:rsidP="006164D7">
            <w:pPr>
              <w:spacing w:after="0" w:line="240" w:lineRule="auto"/>
              <w:contextualSpacing/>
              <w:rPr>
                <w:rFonts w:ascii="Times New Roman" w:hAnsi="Times New Roman" w:cs="Times New Roman"/>
                <w:sz w:val="24"/>
                <w:szCs w:val="24"/>
              </w:rPr>
            </w:pPr>
            <w:r w:rsidRPr="00EA35CB">
              <w:rPr>
                <w:rFonts w:ascii="Times New Roman" w:hAnsi="Times New Roman" w:cs="Times New Roman"/>
                <w:sz w:val="24"/>
                <w:szCs w:val="24"/>
              </w:rPr>
              <w:t>отрасли экономики и государственного управления</w:t>
            </w:r>
          </w:p>
        </w:tc>
        <w:tc>
          <w:tcPr>
            <w:tcW w:w="1984" w:type="dxa"/>
          </w:tcPr>
          <w:p w14:paraId="47367DE2" w14:textId="77777777" w:rsidR="002D73BC" w:rsidRPr="00EA35CB" w:rsidRDefault="002D73BC" w:rsidP="006164D7">
            <w:pPr>
              <w:spacing w:after="0" w:line="240" w:lineRule="auto"/>
              <w:contextualSpacing/>
              <w:jc w:val="both"/>
              <w:rPr>
                <w:rFonts w:ascii="Times New Roman" w:hAnsi="Times New Roman" w:cs="Times New Roman"/>
                <w:sz w:val="24"/>
                <w:szCs w:val="24"/>
              </w:rPr>
            </w:pPr>
            <w:r w:rsidRPr="00EA35CB">
              <w:rPr>
                <w:rFonts w:ascii="Times New Roman" w:hAnsi="Times New Roman" w:cs="Times New Roman"/>
                <w:sz w:val="24"/>
                <w:szCs w:val="24"/>
                <w:lang w:bidi="ru-RU"/>
              </w:rPr>
              <w:t xml:space="preserve">Постановление Правительства Республики Тыва </w:t>
            </w:r>
          </w:p>
        </w:tc>
        <w:tc>
          <w:tcPr>
            <w:tcW w:w="2693" w:type="dxa"/>
          </w:tcPr>
          <w:p w14:paraId="10881003" w14:textId="77777777" w:rsidR="002D73BC" w:rsidRPr="00EA35CB" w:rsidRDefault="002D73BC" w:rsidP="006164D7">
            <w:pPr>
              <w:spacing w:after="0" w:line="240" w:lineRule="auto"/>
              <w:contextualSpacing/>
              <w:rPr>
                <w:rFonts w:ascii="Times New Roman" w:hAnsi="Times New Roman" w:cs="Times New Roman"/>
                <w:sz w:val="24"/>
                <w:szCs w:val="24"/>
              </w:rPr>
            </w:pPr>
            <w:r w:rsidRPr="00EA35CB">
              <w:rPr>
                <w:rFonts w:ascii="Times New Roman" w:hAnsi="Times New Roman" w:cs="Times New Roman"/>
                <w:sz w:val="24"/>
                <w:szCs w:val="24"/>
              </w:rPr>
              <w:t xml:space="preserve">Об утверждении государственной программы Республики Тыва «Комплексное развитие сельских территорий» </w:t>
            </w:r>
          </w:p>
        </w:tc>
        <w:tc>
          <w:tcPr>
            <w:tcW w:w="1701" w:type="dxa"/>
          </w:tcPr>
          <w:p w14:paraId="4EDAEC73" w14:textId="77777777" w:rsidR="002D73BC" w:rsidRPr="00EA35CB" w:rsidRDefault="002D73BC" w:rsidP="006164D7">
            <w:pPr>
              <w:pStyle w:val="ConsPlusNormal"/>
              <w:contextualSpacing/>
              <w:jc w:val="center"/>
              <w:rPr>
                <w:rFonts w:ascii="Times New Roman" w:hAnsi="Times New Roman" w:cs="Times New Roman"/>
                <w:sz w:val="24"/>
                <w:szCs w:val="24"/>
              </w:rPr>
            </w:pPr>
            <w:r w:rsidRPr="00EA35CB">
              <w:rPr>
                <w:rFonts w:ascii="Times New Roman" w:hAnsi="Times New Roman" w:cs="Times New Roman"/>
                <w:sz w:val="24"/>
                <w:szCs w:val="24"/>
              </w:rPr>
              <w:t>от 31 октября 2023 г. № 776</w:t>
            </w:r>
          </w:p>
        </w:tc>
        <w:tc>
          <w:tcPr>
            <w:tcW w:w="2835" w:type="dxa"/>
          </w:tcPr>
          <w:p w14:paraId="3FADDBCF" w14:textId="77777777" w:rsidR="002D73BC" w:rsidRPr="00EA35CB" w:rsidRDefault="002D73BC" w:rsidP="006164D7">
            <w:pPr>
              <w:pStyle w:val="ConsPlusNormal"/>
              <w:contextualSpacing/>
              <w:rPr>
                <w:rFonts w:ascii="Times New Roman" w:hAnsi="Times New Roman" w:cs="Times New Roman"/>
                <w:sz w:val="24"/>
                <w:szCs w:val="24"/>
              </w:rPr>
            </w:pPr>
            <w:r w:rsidRPr="00EA35CB">
              <w:rPr>
                <w:rFonts w:ascii="Times New Roman" w:hAnsi="Times New Roman" w:cs="Times New Roman"/>
                <w:sz w:val="24"/>
                <w:szCs w:val="24"/>
              </w:rPr>
              <w:t>Министерство экономического развития и промышленности Республики Тыва</w:t>
            </w:r>
          </w:p>
        </w:tc>
        <w:tc>
          <w:tcPr>
            <w:tcW w:w="2977" w:type="dxa"/>
            <w:shd w:val="clear" w:color="auto" w:fill="auto"/>
          </w:tcPr>
          <w:p w14:paraId="0BD65A7C" w14:textId="77777777" w:rsidR="002D73BC" w:rsidRPr="00EA35CB" w:rsidRDefault="00B960B4" w:rsidP="006164D7">
            <w:pPr>
              <w:pStyle w:val="ConsPlusNormal"/>
              <w:contextualSpacing/>
              <w:rPr>
                <w:rFonts w:ascii="Times New Roman" w:hAnsi="Times New Roman" w:cs="Times New Roman"/>
                <w:sz w:val="24"/>
                <w:szCs w:val="24"/>
              </w:rPr>
            </w:pPr>
            <w:hyperlink r:id="rId10" w:tooltip="Ссылка на КонсультантПлюс" w:history="1">
              <w:r w:rsidR="00F2322D" w:rsidRPr="00EA35CB">
                <w:rPr>
                  <w:rStyle w:val="a3"/>
                  <w:rFonts w:ascii="Times New Roman" w:hAnsi="Times New Roman" w:cs="Times New Roman"/>
                </w:rPr>
                <w:t>Постановление Правительства Республики Тыва от 31.10.2023 N 776 (ред. от 31.01.2024) "Об утверждении государственной программы Республики Тыва "Комплексное развитие сельских территорий" {КонсультантПлюс}</w:t>
              </w:r>
            </w:hyperlink>
          </w:p>
        </w:tc>
      </w:tr>
      <w:tr w:rsidR="00D174D2" w:rsidRPr="00EA35CB" w14:paraId="6D821F7A" w14:textId="77777777" w:rsidTr="00D174D2">
        <w:trPr>
          <w:gridAfter w:val="1"/>
          <w:wAfter w:w="10" w:type="dxa"/>
          <w:jc w:val="center"/>
        </w:trPr>
        <w:tc>
          <w:tcPr>
            <w:tcW w:w="2689" w:type="dxa"/>
          </w:tcPr>
          <w:p w14:paraId="4E1A5F43" w14:textId="77777777" w:rsidR="00D174D2" w:rsidRPr="00EA35CB" w:rsidRDefault="00D174D2" w:rsidP="006164D7">
            <w:pPr>
              <w:spacing w:after="0" w:line="240" w:lineRule="auto"/>
              <w:contextualSpacing/>
              <w:rPr>
                <w:rFonts w:ascii="Times New Roman" w:hAnsi="Times New Roman" w:cs="Times New Roman"/>
                <w:sz w:val="24"/>
                <w:szCs w:val="24"/>
              </w:rPr>
            </w:pPr>
            <w:r w:rsidRPr="00EA35CB">
              <w:rPr>
                <w:rFonts w:ascii="Times New Roman" w:hAnsi="Times New Roman" w:cs="Times New Roman"/>
                <w:sz w:val="24"/>
                <w:szCs w:val="24"/>
              </w:rPr>
              <w:t xml:space="preserve">5. Структура Программы </w:t>
            </w:r>
          </w:p>
        </w:tc>
        <w:tc>
          <w:tcPr>
            <w:tcW w:w="1984" w:type="dxa"/>
          </w:tcPr>
          <w:p w14:paraId="64C56CDF" w14:textId="77777777" w:rsidR="00D174D2" w:rsidRPr="00EA35CB" w:rsidRDefault="00D174D2" w:rsidP="006164D7">
            <w:pPr>
              <w:spacing w:after="0" w:line="240" w:lineRule="auto"/>
              <w:contextualSpacing/>
              <w:jc w:val="both"/>
              <w:rPr>
                <w:rFonts w:ascii="Times New Roman" w:hAnsi="Times New Roman" w:cs="Times New Roman"/>
                <w:sz w:val="24"/>
                <w:szCs w:val="24"/>
              </w:rPr>
            </w:pPr>
            <w:r w:rsidRPr="00EA35CB">
              <w:rPr>
                <w:rFonts w:ascii="Times New Roman" w:hAnsi="Times New Roman" w:cs="Times New Roman"/>
                <w:sz w:val="24"/>
                <w:szCs w:val="24"/>
                <w:lang w:bidi="ru-RU"/>
              </w:rPr>
              <w:t xml:space="preserve">Постановление Правительства Республики Тыва </w:t>
            </w:r>
          </w:p>
        </w:tc>
        <w:tc>
          <w:tcPr>
            <w:tcW w:w="2693" w:type="dxa"/>
          </w:tcPr>
          <w:p w14:paraId="04EE978F" w14:textId="77777777" w:rsidR="00D174D2" w:rsidRPr="00EA35CB" w:rsidRDefault="00D174D2" w:rsidP="006164D7">
            <w:pPr>
              <w:spacing w:after="0" w:line="240" w:lineRule="auto"/>
              <w:contextualSpacing/>
              <w:rPr>
                <w:rFonts w:ascii="Times New Roman" w:hAnsi="Times New Roman" w:cs="Times New Roman"/>
                <w:sz w:val="24"/>
                <w:szCs w:val="24"/>
              </w:rPr>
            </w:pPr>
            <w:r w:rsidRPr="00EA35CB">
              <w:rPr>
                <w:rFonts w:ascii="Times New Roman" w:hAnsi="Times New Roman" w:cs="Times New Roman"/>
                <w:sz w:val="24"/>
                <w:szCs w:val="24"/>
              </w:rPr>
              <w:t xml:space="preserve">Об утверждении государственной программы Республики Тыва «Комплексное развитие сельских территорий» </w:t>
            </w:r>
          </w:p>
        </w:tc>
        <w:tc>
          <w:tcPr>
            <w:tcW w:w="1701" w:type="dxa"/>
          </w:tcPr>
          <w:p w14:paraId="5038F5AE" w14:textId="77777777" w:rsidR="00D174D2" w:rsidRPr="00EA35CB" w:rsidRDefault="00D174D2" w:rsidP="006164D7">
            <w:pPr>
              <w:pStyle w:val="ConsPlusNormal"/>
              <w:contextualSpacing/>
              <w:jc w:val="center"/>
              <w:rPr>
                <w:rFonts w:ascii="Times New Roman" w:hAnsi="Times New Roman" w:cs="Times New Roman"/>
                <w:sz w:val="24"/>
                <w:szCs w:val="24"/>
              </w:rPr>
            </w:pPr>
            <w:r w:rsidRPr="00EA35CB">
              <w:rPr>
                <w:rFonts w:ascii="Times New Roman" w:hAnsi="Times New Roman" w:cs="Times New Roman"/>
                <w:sz w:val="24"/>
                <w:szCs w:val="24"/>
              </w:rPr>
              <w:t>от 31 октября 2023 г. № 776</w:t>
            </w:r>
          </w:p>
        </w:tc>
        <w:tc>
          <w:tcPr>
            <w:tcW w:w="2835" w:type="dxa"/>
          </w:tcPr>
          <w:p w14:paraId="3435FEE9" w14:textId="77777777" w:rsidR="00D174D2" w:rsidRPr="00EA35CB" w:rsidRDefault="00D174D2" w:rsidP="006164D7">
            <w:pPr>
              <w:pStyle w:val="ConsPlusNormal"/>
              <w:contextualSpacing/>
              <w:rPr>
                <w:rFonts w:ascii="Times New Roman" w:hAnsi="Times New Roman" w:cs="Times New Roman"/>
                <w:sz w:val="24"/>
                <w:szCs w:val="24"/>
              </w:rPr>
            </w:pPr>
            <w:r w:rsidRPr="00EA35CB">
              <w:rPr>
                <w:rFonts w:ascii="Times New Roman" w:hAnsi="Times New Roman" w:cs="Times New Roman"/>
                <w:sz w:val="24"/>
                <w:szCs w:val="24"/>
              </w:rPr>
              <w:t>Министерство экономического развития и промышленности Республики Тыва</w:t>
            </w:r>
          </w:p>
        </w:tc>
        <w:tc>
          <w:tcPr>
            <w:tcW w:w="2977" w:type="dxa"/>
            <w:shd w:val="clear" w:color="auto" w:fill="auto"/>
          </w:tcPr>
          <w:p w14:paraId="1680FD4D" w14:textId="77777777" w:rsidR="00D174D2" w:rsidRPr="00EA35CB" w:rsidRDefault="00B960B4" w:rsidP="006164D7">
            <w:pPr>
              <w:pStyle w:val="ConsPlusNormal"/>
              <w:contextualSpacing/>
              <w:rPr>
                <w:rFonts w:ascii="Times New Roman" w:hAnsi="Times New Roman" w:cs="Times New Roman"/>
                <w:sz w:val="24"/>
                <w:szCs w:val="24"/>
              </w:rPr>
            </w:pPr>
            <w:hyperlink r:id="rId11" w:tooltip="Ссылка на КонсультантПлюс" w:history="1">
              <w:r w:rsidR="00F2322D" w:rsidRPr="00EA35CB">
                <w:rPr>
                  <w:rStyle w:val="a3"/>
                  <w:rFonts w:ascii="Times New Roman" w:hAnsi="Times New Roman" w:cs="Times New Roman"/>
                </w:rPr>
                <w:t>Постановление Правительства Республики Тыва от 31.10.2023 N 776 (ред. от 31.01.2024) "Об утверждении государственной программы Республики Тыва "Комплексное развитие сельских территорий" {КонсультантПлюс}</w:t>
              </w:r>
            </w:hyperlink>
          </w:p>
        </w:tc>
      </w:tr>
      <w:tr w:rsidR="00D174D2" w:rsidRPr="00EA35CB" w14:paraId="49E6C78A" w14:textId="77777777" w:rsidTr="00D174D2">
        <w:trPr>
          <w:gridAfter w:val="1"/>
          <w:wAfter w:w="10" w:type="dxa"/>
          <w:jc w:val="center"/>
        </w:trPr>
        <w:tc>
          <w:tcPr>
            <w:tcW w:w="2689" w:type="dxa"/>
          </w:tcPr>
          <w:p w14:paraId="33FE877A" w14:textId="77777777" w:rsidR="00D174D2" w:rsidRPr="00EA35CB" w:rsidRDefault="00D174D2" w:rsidP="006164D7">
            <w:pPr>
              <w:spacing w:after="0" w:line="240" w:lineRule="auto"/>
              <w:contextualSpacing/>
              <w:rPr>
                <w:rFonts w:ascii="Times New Roman" w:hAnsi="Times New Roman" w:cs="Times New Roman"/>
                <w:sz w:val="24"/>
                <w:szCs w:val="24"/>
              </w:rPr>
            </w:pPr>
            <w:r w:rsidRPr="00EA35CB">
              <w:rPr>
                <w:rFonts w:ascii="Times New Roman" w:hAnsi="Times New Roman" w:cs="Times New Roman"/>
                <w:sz w:val="24"/>
                <w:szCs w:val="24"/>
              </w:rPr>
              <w:t>6. Показатели</w:t>
            </w:r>
          </w:p>
          <w:p w14:paraId="46A02C69" w14:textId="77777777" w:rsidR="00D174D2" w:rsidRPr="00EA35CB" w:rsidRDefault="00D174D2" w:rsidP="006164D7">
            <w:pPr>
              <w:spacing w:after="0" w:line="240" w:lineRule="auto"/>
              <w:contextualSpacing/>
              <w:rPr>
                <w:rFonts w:ascii="Times New Roman" w:hAnsi="Times New Roman" w:cs="Times New Roman"/>
                <w:sz w:val="24"/>
                <w:szCs w:val="24"/>
              </w:rPr>
            </w:pPr>
            <w:r w:rsidRPr="00EA35CB">
              <w:rPr>
                <w:rFonts w:ascii="Times New Roman" w:hAnsi="Times New Roman" w:cs="Times New Roman"/>
                <w:sz w:val="24"/>
                <w:szCs w:val="24"/>
              </w:rPr>
              <w:t xml:space="preserve">программы </w:t>
            </w:r>
          </w:p>
          <w:p w14:paraId="09D490DD" w14:textId="77777777" w:rsidR="00D174D2" w:rsidRPr="00EA35CB" w:rsidRDefault="00D174D2" w:rsidP="006164D7">
            <w:pPr>
              <w:spacing w:after="0" w:line="240" w:lineRule="auto"/>
              <w:contextualSpacing/>
              <w:rPr>
                <w:rFonts w:ascii="Times New Roman" w:hAnsi="Times New Roman" w:cs="Times New Roman"/>
                <w:sz w:val="24"/>
                <w:szCs w:val="24"/>
              </w:rPr>
            </w:pPr>
          </w:p>
        </w:tc>
        <w:tc>
          <w:tcPr>
            <w:tcW w:w="1984" w:type="dxa"/>
          </w:tcPr>
          <w:p w14:paraId="3AC62429" w14:textId="77777777" w:rsidR="00D174D2" w:rsidRPr="00EA35CB" w:rsidRDefault="00D174D2" w:rsidP="006164D7">
            <w:pPr>
              <w:spacing w:after="0" w:line="240" w:lineRule="auto"/>
              <w:contextualSpacing/>
              <w:jc w:val="both"/>
              <w:rPr>
                <w:rFonts w:ascii="Times New Roman" w:hAnsi="Times New Roman" w:cs="Times New Roman"/>
                <w:sz w:val="24"/>
                <w:szCs w:val="24"/>
              </w:rPr>
            </w:pPr>
            <w:r w:rsidRPr="00EA35CB">
              <w:rPr>
                <w:rFonts w:ascii="Times New Roman" w:hAnsi="Times New Roman" w:cs="Times New Roman"/>
                <w:sz w:val="24"/>
                <w:szCs w:val="24"/>
                <w:lang w:bidi="ru-RU"/>
              </w:rPr>
              <w:t xml:space="preserve">Постановление Правительства Республики Тыва </w:t>
            </w:r>
          </w:p>
        </w:tc>
        <w:tc>
          <w:tcPr>
            <w:tcW w:w="2693" w:type="dxa"/>
          </w:tcPr>
          <w:p w14:paraId="5E66035F" w14:textId="77777777" w:rsidR="00D174D2" w:rsidRPr="00EA35CB" w:rsidRDefault="00D174D2" w:rsidP="006164D7">
            <w:pPr>
              <w:spacing w:after="0" w:line="240" w:lineRule="auto"/>
              <w:contextualSpacing/>
              <w:rPr>
                <w:rFonts w:ascii="Times New Roman" w:hAnsi="Times New Roman" w:cs="Times New Roman"/>
                <w:sz w:val="24"/>
                <w:szCs w:val="24"/>
              </w:rPr>
            </w:pPr>
            <w:r w:rsidRPr="00EA35CB">
              <w:rPr>
                <w:rFonts w:ascii="Times New Roman" w:hAnsi="Times New Roman" w:cs="Times New Roman"/>
                <w:sz w:val="24"/>
                <w:szCs w:val="24"/>
              </w:rPr>
              <w:t xml:space="preserve">Об утверждении государственной программы Республики Тыва «Комплексное развитие сельских территорий» </w:t>
            </w:r>
          </w:p>
        </w:tc>
        <w:tc>
          <w:tcPr>
            <w:tcW w:w="1701" w:type="dxa"/>
          </w:tcPr>
          <w:p w14:paraId="0A9C427C" w14:textId="77777777" w:rsidR="00D174D2" w:rsidRPr="00EA35CB" w:rsidRDefault="00D174D2" w:rsidP="006164D7">
            <w:pPr>
              <w:pStyle w:val="ConsPlusNormal"/>
              <w:contextualSpacing/>
              <w:jc w:val="center"/>
              <w:rPr>
                <w:rFonts w:ascii="Times New Roman" w:hAnsi="Times New Roman" w:cs="Times New Roman"/>
                <w:sz w:val="24"/>
                <w:szCs w:val="24"/>
              </w:rPr>
            </w:pPr>
            <w:r w:rsidRPr="00EA35CB">
              <w:rPr>
                <w:rFonts w:ascii="Times New Roman" w:hAnsi="Times New Roman" w:cs="Times New Roman"/>
                <w:sz w:val="24"/>
                <w:szCs w:val="24"/>
              </w:rPr>
              <w:t>от 31 октября 2023 г. № 776</w:t>
            </w:r>
          </w:p>
        </w:tc>
        <w:tc>
          <w:tcPr>
            <w:tcW w:w="2835" w:type="dxa"/>
          </w:tcPr>
          <w:p w14:paraId="27AF42E6" w14:textId="77777777" w:rsidR="00D174D2" w:rsidRPr="00EA35CB" w:rsidRDefault="00D174D2" w:rsidP="006164D7">
            <w:pPr>
              <w:pStyle w:val="ConsPlusNormal"/>
              <w:contextualSpacing/>
              <w:rPr>
                <w:rFonts w:ascii="Times New Roman" w:hAnsi="Times New Roman" w:cs="Times New Roman"/>
                <w:sz w:val="24"/>
                <w:szCs w:val="24"/>
              </w:rPr>
            </w:pPr>
            <w:r w:rsidRPr="00EA35CB">
              <w:rPr>
                <w:rFonts w:ascii="Times New Roman" w:hAnsi="Times New Roman" w:cs="Times New Roman"/>
                <w:sz w:val="24"/>
                <w:szCs w:val="24"/>
              </w:rPr>
              <w:t>Министерство экономического развития и промышленности Республики Тыва</w:t>
            </w:r>
          </w:p>
        </w:tc>
        <w:tc>
          <w:tcPr>
            <w:tcW w:w="2977" w:type="dxa"/>
            <w:shd w:val="clear" w:color="auto" w:fill="auto"/>
          </w:tcPr>
          <w:p w14:paraId="09A63FB5" w14:textId="77777777" w:rsidR="00D174D2" w:rsidRPr="00EA35CB" w:rsidRDefault="00B960B4" w:rsidP="006164D7">
            <w:pPr>
              <w:pStyle w:val="ConsPlusNormal"/>
              <w:contextualSpacing/>
              <w:rPr>
                <w:rFonts w:ascii="Times New Roman" w:hAnsi="Times New Roman" w:cs="Times New Roman"/>
                <w:sz w:val="24"/>
                <w:szCs w:val="24"/>
              </w:rPr>
            </w:pPr>
            <w:hyperlink r:id="rId12" w:tooltip="Ссылка на КонсультантПлюс" w:history="1">
              <w:r w:rsidR="00F2322D" w:rsidRPr="00EA35CB">
                <w:rPr>
                  <w:rStyle w:val="a3"/>
                  <w:rFonts w:ascii="Times New Roman" w:hAnsi="Times New Roman" w:cs="Times New Roman"/>
                </w:rPr>
                <w:t xml:space="preserve">Постановление Правительства Республики Тыва от 31.10.2023 N 776 (ред. от 31.01.2024) "Об утверждении государственной программы Республики Тыва </w:t>
              </w:r>
              <w:r w:rsidR="00F2322D" w:rsidRPr="00EA35CB">
                <w:rPr>
                  <w:rStyle w:val="a3"/>
                  <w:rFonts w:ascii="Times New Roman" w:hAnsi="Times New Roman" w:cs="Times New Roman"/>
                </w:rPr>
                <w:lastRenderedPageBreak/>
                <w:t>"Комплексное развитие сельских территорий" {КонсультантПлюс}</w:t>
              </w:r>
            </w:hyperlink>
          </w:p>
        </w:tc>
      </w:tr>
      <w:tr w:rsidR="00D174D2" w:rsidRPr="00EA35CB" w14:paraId="444B3244" w14:textId="77777777" w:rsidTr="00D174D2">
        <w:trPr>
          <w:gridAfter w:val="1"/>
          <w:wAfter w:w="10" w:type="dxa"/>
          <w:jc w:val="center"/>
        </w:trPr>
        <w:tc>
          <w:tcPr>
            <w:tcW w:w="2689" w:type="dxa"/>
          </w:tcPr>
          <w:p w14:paraId="3581C93B" w14:textId="77777777" w:rsidR="00D174D2" w:rsidRPr="00EA35CB" w:rsidRDefault="00D174D2" w:rsidP="006164D7">
            <w:pPr>
              <w:spacing w:after="0" w:line="240" w:lineRule="auto"/>
              <w:contextualSpacing/>
              <w:rPr>
                <w:rFonts w:ascii="Times New Roman" w:hAnsi="Times New Roman" w:cs="Times New Roman"/>
                <w:sz w:val="24"/>
                <w:szCs w:val="24"/>
              </w:rPr>
            </w:pPr>
            <w:r w:rsidRPr="00EA35CB">
              <w:rPr>
                <w:rFonts w:ascii="Times New Roman" w:hAnsi="Times New Roman" w:cs="Times New Roman"/>
                <w:sz w:val="24"/>
                <w:szCs w:val="24"/>
              </w:rPr>
              <w:lastRenderedPageBreak/>
              <w:t xml:space="preserve">7. Помесячный план Программы </w:t>
            </w:r>
          </w:p>
        </w:tc>
        <w:tc>
          <w:tcPr>
            <w:tcW w:w="1984" w:type="dxa"/>
          </w:tcPr>
          <w:p w14:paraId="4F11BCF1" w14:textId="77777777" w:rsidR="00D174D2" w:rsidRPr="00EA35CB" w:rsidRDefault="00D174D2" w:rsidP="006164D7">
            <w:pPr>
              <w:spacing w:after="0" w:line="240" w:lineRule="auto"/>
              <w:contextualSpacing/>
              <w:jc w:val="both"/>
              <w:rPr>
                <w:rFonts w:ascii="Times New Roman" w:hAnsi="Times New Roman" w:cs="Times New Roman"/>
                <w:sz w:val="24"/>
                <w:szCs w:val="24"/>
              </w:rPr>
            </w:pPr>
            <w:r w:rsidRPr="00EA35CB">
              <w:rPr>
                <w:rFonts w:ascii="Times New Roman" w:hAnsi="Times New Roman" w:cs="Times New Roman"/>
                <w:sz w:val="24"/>
                <w:szCs w:val="24"/>
                <w:lang w:bidi="ru-RU"/>
              </w:rPr>
              <w:t xml:space="preserve">Постановление Правительства Республики Тыва </w:t>
            </w:r>
          </w:p>
        </w:tc>
        <w:tc>
          <w:tcPr>
            <w:tcW w:w="2693" w:type="dxa"/>
          </w:tcPr>
          <w:p w14:paraId="768A4197" w14:textId="77777777" w:rsidR="00D174D2" w:rsidRPr="00EA35CB" w:rsidRDefault="00D174D2" w:rsidP="006164D7">
            <w:pPr>
              <w:spacing w:after="0" w:line="240" w:lineRule="auto"/>
              <w:contextualSpacing/>
              <w:rPr>
                <w:rFonts w:ascii="Times New Roman" w:hAnsi="Times New Roman" w:cs="Times New Roman"/>
                <w:sz w:val="24"/>
                <w:szCs w:val="24"/>
              </w:rPr>
            </w:pPr>
            <w:r w:rsidRPr="00EA35CB">
              <w:rPr>
                <w:rFonts w:ascii="Times New Roman" w:hAnsi="Times New Roman" w:cs="Times New Roman"/>
                <w:sz w:val="24"/>
                <w:szCs w:val="24"/>
              </w:rPr>
              <w:t xml:space="preserve">Об утверждении государственной программы Республики Тыва «Комплексное развитие сельских территорий» </w:t>
            </w:r>
          </w:p>
        </w:tc>
        <w:tc>
          <w:tcPr>
            <w:tcW w:w="1701" w:type="dxa"/>
          </w:tcPr>
          <w:p w14:paraId="3103281B" w14:textId="77777777" w:rsidR="00D174D2" w:rsidRPr="00EA35CB" w:rsidRDefault="00D174D2" w:rsidP="006164D7">
            <w:pPr>
              <w:pStyle w:val="ConsPlusNormal"/>
              <w:contextualSpacing/>
              <w:jc w:val="center"/>
              <w:rPr>
                <w:rFonts w:ascii="Times New Roman" w:hAnsi="Times New Roman" w:cs="Times New Roman"/>
                <w:sz w:val="24"/>
                <w:szCs w:val="24"/>
              </w:rPr>
            </w:pPr>
            <w:r w:rsidRPr="00EA35CB">
              <w:rPr>
                <w:rFonts w:ascii="Times New Roman" w:hAnsi="Times New Roman" w:cs="Times New Roman"/>
                <w:sz w:val="24"/>
                <w:szCs w:val="24"/>
              </w:rPr>
              <w:t>от 31 октября 2023 г. № 776</w:t>
            </w:r>
          </w:p>
        </w:tc>
        <w:tc>
          <w:tcPr>
            <w:tcW w:w="2835" w:type="dxa"/>
          </w:tcPr>
          <w:p w14:paraId="61265D29" w14:textId="77777777" w:rsidR="00D174D2" w:rsidRPr="00EA35CB" w:rsidRDefault="00D174D2" w:rsidP="006164D7">
            <w:pPr>
              <w:pStyle w:val="ConsPlusNormal"/>
              <w:contextualSpacing/>
              <w:rPr>
                <w:rFonts w:ascii="Times New Roman" w:hAnsi="Times New Roman" w:cs="Times New Roman"/>
                <w:sz w:val="24"/>
                <w:szCs w:val="24"/>
              </w:rPr>
            </w:pPr>
            <w:r w:rsidRPr="00EA35CB">
              <w:rPr>
                <w:rFonts w:ascii="Times New Roman" w:hAnsi="Times New Roman" w:cs="Times New Roman"/>
                <w:sz w:val="24"/>
                <w:szCs w:val="24"/>
              </w:rPr>
              <w:t>Министерство экономического развития и промышленности Республики Тыва</w:t>
            </w:r>
          </w:p>
        </w:tc>
        <w:tc>
          <w:tcPr>
            <w:tcW w:w="2977" w:type="dxa"/>
            <w:shd w:val="clear" w:color="auto" w:fill="auto"/>
          </w:tcPr>
          <w:p w14:paraId="17D0E76E" w14:textId="77777777" w:rsidR="00D174D2" w:rsidRPr="00EA35CB" w:rsidRDefault="00B960B4" w:rsidP="006164D7">
            <w:pPr>
              <w:pStyle w:val="ConsPlusNormal"/>
              <w:contextualSpacing/>
              <w:rPr>
                <w:rFonts w:ascii="Times New Roman" w:hAnsi="Times New Roman" w:cs="Times New Roman"/>
                <w:sz w:val="24"/>
                <w:szCs w:val="24"/>
              </w:rPr>
            </w:pPr>
            <w:hyperlink r:id="rId13" w:tooltip="Ссылка на КонсультантПлюс" w:history="1">
              <w:r w:rsidR="00F2322D" w:rsidRPr="00EA35CB">
                <w:rPr>
                  <w:rStyle w:val="a3"/>
                  <w:rFonts w:ascii="Times New Roman" w:hAnsi="Times New Roman" w:cs="Times New Roman"/>
                </w:rPr>
                <w:t>Постановление Правительства Республики Тыва от 31.10.2023 N 776 (ред. от 31.01.2024) "Об утверждении государственной программы Республики Тыва "Комплексное развитие сельских территорий" {КонсультантПлюс}</w:t>
              </w:r>
            </w:hyperlink>
          </w:p>
        </w:tc>
      </w:tr>
      <w:tr w:rsidR="00D174D2" w:rsidRPr="00EA35CB" w14:paraId="75012007" w14:textId="77777777" w:rsidTr="00D174D2">
        <w:trPr>
          <w:gridAfter w:val="1"/>
          <w:wAfter w:w="10" w:type="dxa"/>
          <w:jc w:val="center"/>
        </w:trPr>
        <w:tc>
          <w:tcPr>
            <w:tcW w:w="2689" w:type="dxa"/>
          </w:tcPr>
          <w:p w14:paraId="13D4233D" w14:textId="77777777" w:rsidR="00D174D2" w:rsidRPr="00EA35CB" w:rsidRDefault="00D174D2" w:rsidP="006164D7">
            <w:pPr>
              <w:spacing w:after="0" w:line="240" w:lineRule="auto"/>
              <w:contextualSpacing/>
              <w:rPr>
                <w:rFonts w:ascii="Times New Roman" w:hAnsi="Times New Roman" w:cs="Times New Roman"/>
                <w:sz w:val="24"/>
                <w:szCs w:val="24"/>
              </w:rPr>
            </w:pPr>
            <w:r w:rsidRPr="00EA35CB">
              <w:rPr>
                <w:rFonts w:ascii="Times New Roman" w:hAnsi="Times New Roman" w:cs="Times New Roman"/>
                <w:sz w:val="24"/>
                <w:szCs w:val="24"/>
              </w:rPr>
              <w:t xml:space="preserve">8. Ресурсное обеспечение Программы  </w:t>
            </w:r>
          </w:p>
        </w:tc>
        <w:tc>
          <w:tcPr>
            <w:tcW w:w="1984" w:type="dxa"/>
          </w:tcPr>
          <w:p w14:paraId="4C58880B" w14:textId="77777777" w:rsidR="00D174D2" w:rsidRPr="00EA35CB" w:rsidRDefault="00D174D2" w:rsidP="006164D7">
            <w:pPr>
              <w:spacing w:after="0" w:line="240" w:lineRule="auto"/>
              <w:contextualSpacing/>
              <w:jc w:val="both"/>
              <w:rPr>
                <w:rFonts w:ascii="Times New Roman" w:hAnsi="Times New Roman" w:cs="Times New Roman"/>
                <w:sz w:val="24"/>
                <w:szCs w:val="24"/>
              </w:rPr>
            </w:pPr>
            <w:r w:rsidRPr="00EA35CB">
              <w:rPr>
                <w:rFonts w:ascii="Times New Roman" w:hAnsi="Times New Roman" w:cs="Times New Roman"/>
                <w:sz w:val="24"/>
                <w:szCs w:val="24"/>
                <w:lang w:bidi="ru-RU"/>
              </w:rPr>
              <w:t xml:space="preserve">Постановление Правительства Республики Тыва </w:t>
            </w:r>
          </w:p>
        </w:tc>
        <w:tc>
          <w:tcPr>
            <w:tcW w:w="2693" w:type="dxa"/>
          </w:tcPr>
          <w:p w14:paraId="7B67E044" w14:textId="77777777" w:rsidR="00D174D2" w:rsidRPr="00EA35CB" w:rsidRDefault="00D174D2" w:rsidP="006164D7">
            <w:pPr>
              <w:spacing w:after="0" w:line="240" w:lineRule="auto"/>
              <w:contextualSpacing/>
              <w:rPr>
                <w:rFonts w:ascii="Times New Roman" w:hAnsi="Times New Roman" w:cs="Times New Roman"/>
                <w:sz w:val="24"/>
                <w:szCs w:val="24"/>
              </w:rPr>
            </w:pPr>
            <w:r w:rsidRPr="00EA35CB">
              <w:rPr>
                <w:rFonts w:ascii="Times New Roman" w:hAnsi="Times New Roman" w:cs="Times New Roman"/>
                <w:sz w:val="24"/>
                <w:szCs w:val="24"/>
              </w:rPr>
              <w:t xml:space="preserve">Об утверждении государственной программы Республики Тыва «Комплексное развитие сельских территорий» </w:t>
            </w:r>
          </w:p>
        </w:tc>
        <w:tc>
          <w:tcPr>
            <w:tcW w:w="1701" w:type="dxa"/>
          </w:tcPr>
          <w:p w14:paraId="5B137B7A" w14:textId="77777777" w:rsidR="00D174D2" w:rsidRPr="00EA35CB" w:rsidRDefault="00D174D2" w:rsidP="006164D7">
            <w:pPr>
              <w:pStyle w:val="ConsPlusNormal"/>
              <w:contextualSpacing/>
              <w:jc w:val="center"/>
              <w:rPr>
                <w:rFonts w:ascii="Times New Roman" w:hAnsi="Times New Roman" w:cs="Times New Roman"/>
                <w:sz w:val="24"/>
                <w:szCs w:val="24"/>
              </w:rPr>
            </w:pPr>
            <w:r w:rsidRPr="00EA35CB">
              <w:rPr>
                <w:rFonts w:ascii="Times New Roman" w:hAnsi="Times New Roman" w:cs="Times New Roman"/>
                <w:sz w:val="24"/>
                <w:szCs w:val="24"/>
              </w:rPr>
              <w:t>от 31 октября 2023 г. № 776</w:t>
            </w:r>
          </w:p>
        </w:tc>
        <w:tc>
          <w:tcPr>
            <w:tcW w:w="2835" w:type="dxa"/>
          </w:tcPr>
          <w:p w14:paraId="1574CB05" w14:textId="77777777" w:rsidR="00D174D2" w:rsidRPr="00EA35CB" w:rsidRDefault="00D174D2" w:rsidP="006164D7">
            <w:pPr>
              <w:pStyle w:val="ConsPlusNormal"/>
              <w:contextualSpacing/>
              <w:rPr>
                <w:rFonts w:ascii="Times New Roman" w:hAnsi="Times New Roman" w:cs="Times New Roman"/>
                <w:sz w:val="24"/>
                <w:szCs w:val="24"/>
              </w:rPr>
            </w:pPr>
            <w:r w:rsidRPr="00EA35CB">
              <w:rPr>
                <w:rFonts w:ascii="Times New Roman" w:hAnsi="Times New Roman" w:cs="Times New Roman"/>
                <w:sz w:val="24"/>
                <w:szCs w:val="24"/>
              </w:rPr>
              <w:t>Министерство экономического развития и промышленности Республики Тыва</w:t>
            </w:r>
          </w:p>
        </w:tc>
        <w:tc>
          <w:tcPr>
            <w:tcW w:w="2977" w:type="dxa"/>
            <w:shd w:val="clear" w:color="auto" w:fill="auto"/>
          </w:tcPr>
          <w:p w14:paraId="3C9D2E2C" w14:textId="77777777" w:rsidR="00D174D2" w:rsidRPr="00EA35CB" w:rsidRDefault="00B960B4" w:rsidP="006164D7">
            <w:pPr>
              <w:pStyle w:val="ConsPlusNormal"/>
              <w:contextualSpacing/>
              <w:rPr>
                <w:rFonts w:ascii="Times New Roman" w:hAnsi="Times New Roman" w:cs="Times New Roman"/>
                <w:sz w:val="24"/>
                <w:szCs w:val="24"/>
              </w:rPr>
            </w:pPr>
            <w:hyperlink r:id="rId14" w:history="1">
              <w:r w:rsidR="00D174D2" w:rsidRPr="00EA35CB">
                <w:rPr>
                  <w:rStyle w:val="a3"/>
                  <w:rFonts w:ascii="Times New Roman" w:hAnsi="Times New Roman" w:cs="Times New Roman"/>
                  <w:sz w:val="24"/>
                  <w:szCs w:val="24"/>
                </w:rPr>
                <w:t>https://mert-tuva.ru/wp-content/uploads/2024/02/01_11_2023_01_15579_lukin_o_n_donskih_v_a_1.pdf</w:t>
              </w:r>
            </w:hyperlink>
            <w:r w:rsidR="00D174D2" w:rsidRPr="00EA35CB">
              <w:rPr>
                <w:rFonts w:ascii="Times New Roman" w:hAnsi="Times New Roman" w:cs="Times New Roman"/>
                <w:sz w:val="24"/>
                <w:szCs w:val="24"/>
              </w:rPr>
              <w:t xml:space="preserve"> </w:t>
            </w:r>
          </w:p>
        </w:tc>
      </w:tr>
      <w:tr w:rsidR="00D41347" w:rsidRPr="00EA35CB" w14:paraId="2B910897" w14:textId="77777777" w:rsidTr="00D174D2">
        <w:trPr>
          <w:gridAfter w:val="1"/>
          <w:wAfter w:w="10" w:type="dxa"/>
          <w:jc w:val="center"/>
        </w:trPr>
        <w:tc>
          <w:tcPr>
            <w:tcW w:w="2689" w:type="dxa"/>
          </w:tcPr>
          <w:p w14:paraId="750A1AC0" w14:textId="133E6364" w:rsidR="00D41347" w:rsidRPr="00EA35CB" w:rsidRDefault="00D41347" w:rsidP="00D41347">
            <w:pPr>
              <w:spacing w:after="0" w:line="240" w:lineRule="auto"/>
              <w:contextualSpacing/>
              <w:rPr>
                <w:rFonts w:ascii="Times New Roman" w:hAnsi="Times New Roman" w:cs="Times New Roman"/>
                <w:sz w:val="24"/>
                <w:szCs w:val="24"/>
              </w:rPr>
            </w:pPr>
            <w:r w:rsidRPr="00EA35CB">
              <w:rPr>
                <w:rFonts w:ascii="Times New Roman" w:hAnsi="Times New Roman" w:cs="Times New Roman"/>
                <w:sz w:val="24"/>
                <w:szCs w:val="24"/>
              </w:rPr>
              <w:t>9. Перечень объектов капитального строительства, мероприятий (укрупненных инвестиционных проектов), объектов недвижимости, реализуемых в рамках государственной программы</w:t>
            </w:r>
          </w:p>
          <w:p w14:paraId="1C7F20B9" w14:textId="2C755856" w:rsidR="00D41347" w:rsidRPr="00EA35CB" w:rsidRDefault="00D41347" w:rsidP="00D41347">
            <w:pPr>
              <w:spacing w:after="0" w:line="240" w:lineRule="auto"/>
              <w:contextualSpacing/>
              <w:rPr>
                <w:rFonts w:ascii="Times New Roman" w:hAnsi="Times New Roman" w:cs="Times New Roman"/>
                <w:sz w:val="24"/>
                <w:szCs w:val="24"/>
              </w:rPr>
            </w:pPr>
            <w:r w:rsidRPr="00EA35CB">
              <w:rPr>
                <w:rFonts w:ascii="Times New Roman" w:hAnsi="Times New Roman" w:cs="Times New Roman"/>
                <w:sz w:val="24"/>
                <w:szCs w:val="24"/>
              </w:rPr>
              <w:lastRenderedPageBreak/>
              <w:t>Республики Тыва "Комплексное развитие сельских территорий"</w:t>
            </w:r>
          </w:p>
        </w:tc>
        <w:tc>
          <w:tcPr>
            <w:tcW w:w="1984" w:type="dxa"/>
          </w:tcPr>
          <w:p w14:paraId="54170B7C" w14:textId="5901D88D" w:rsidR="00D41347" w:rsidRPr="00EA35CB" w:rsidRDefault="00D41347" w:rsidP="00D41347">
            <w:pPr>
              <w:spacing w:after="0" w:line="240" w:lineRule="auto"/>
              <w:contextualSpacing/>
              <w:jc w:val="both"/>
              <w:rPr>
                <w:rFonts w:ascii="Times New Roman" w:hAnsi="Times New Roman" w:cs="Times New Roman"/>
                <w:sz w:val="24"/>
                <w:szCs w:val="24"/>
                <w:lang w:bidi="ru-RU"/>
              </w:rPr>
            </w:pPr>
            <w:r w:rsidRPr="00EA35CB">
              <w:rPr>
                <w:rFonts w:ascii="Times New Roman" w:hAnsi="Times New Roman" w:cs="Times New Roman"/>
                <w:sz w:val="24"/>
                <w:szCs w:val="24"/>
                <w:lang w:bidi="ru-RU"/>
              </w:rPr>
              <w:lastRenderedPageBreak/>
              <w:t xml:space="preserve"> </w:t>
            </w:r>
          </w:p>
        </w:tc>
        <w:tc>
          <w:tcPr>
            <w:tcW w:w="2693" w:type="dxa"/>
          </w:tcPr>
          <w:p w14:paraId="13206951" w14:textId="3771187B" w:rsidR="00D41347" w:rsidRPr="00EA35CB" w:rsidRDefault="00D41347" w:rsidP="00D41347">
            <w:pPr>
              <w:spacing w:after="0" w:line="240" w:lineRule="auto"/>
              <w:contextualSpacing/>
              <w:rPr>
                <w:rFonts w:ascii="Times New Roman" w:hAnsi="Times New Roman" w:cs="Times New Roman"/>
                <w:sz w:val="24"/>
                <w:szCs w:val="24"/>
              </w:rPr>
            </w:pPr>
          </w:p>
        </w:tc>
        <w:tc>
          <w:tcPr>
            <w:tcW w:w="1701" w:type="dxa"/>
          </w:tcPr>
          <w:p w14:paraId="5D751706" w14:textId="77777777" w:rsidR="00D41347" w:rsidRPr="00EA35CB" w:rsidRDefault="00D41347" w:rsidP="00D41347">
            <w:pPr>
              <w:pStyle w:val="ConsPlusNormal"/>
              <w:contextualSpacing/>
              <w:jc w:val="center"/>
              <w:rPr>
                <w:rFonts w:ascii="Times New Roman" w:hAnsi="Times New Roman" w:cs="Times New Roman"/>
                <w:sz w:val="24"/>
                <w:szCs w:val="24"/>
              </w:rPr>
            </w:pPr>
          </w:p>
        </w:tc>
        <w:tc>
          <w:tcPr>
            <w:tcW w:w="2835" w:type="dxa"/>
          </w:tcPr>
          <w:p w14:paraId="70012FC5" w14:textId="1E5365F5" w:rsidR="00D41347" w:rsidRPr="00EA35CB" w:rsidRDefault="00D41347" w:rsidP="00D41347">
            <w:pPr>
              <w:pStyle w:val="ConsPlusNormal"/>
              <w:contextualSpacing/>
              <w:rPr>
                <w:rFonts w:ascii="Times New Roman" w:hAnsi="Times New Roman" w:cs="Times New Roman"/>
                <w:sz w:val="24"/>
                <w:szCs w:val="24"/>
              </w:rPr>
            </w:pPr>
            <w:r w:rsidRPr="00EA35CB">
              <w:rPr>
                <w:rFonts w:ascii="Times New Roman" w:hAnsi="Times New Roman" w:cs="Times New Roman"/>
                <w:sz w:val="24"/>
                <w:szCs w:val="24"/>
              </w:rPr>
              <w:t>Министерство экономического развития и промышленности Республики Тыва</w:t>
            </w:r>
          </w:p>
        </w:tc>
        <w:tc>
          <w:tcPr>
            <w:tcW w:w="2977" w:type="dxa"/>
            <w:shd w:val="clear" w:color="auto" w:fill="auto"/>
          </w:tcPr>
          <w:p w14:paraId="78929CA9" w14:textId="77777777" w:rsidR="00D41347" w:rsidRPr="00EA35CB" w:rsidRDefault="00D41347" w:rsidP="00D41347">
            <w:pPr>
              <w:pStyle w:val="ConsPlusNormal"/>
              <w:contextualSpacing/>
            </w:pPr>
          </w:p>
        </w:tc>
      </w:tr>
      <w:tr w:rsidR="00D41347" w:rsidRPr="00EA35CB" w14:paraId="1540D487" w14:textId="77777777" w:rsidTr="00023D0D">
        <w:trPr>
          <w:gridAfter w:val="1"/>
          <w:wAfter w:w="10" w:type="dxa"/>
          <w:jc w:val="center"/>
        </w:trPr>
        <w:tc>
          <w:tcPr>
            <w:tcW w:w="2689" w:type="dxa"/>
            <w:shd w:val="clear" w:color="auto" w:fill="auto"/>
          </w:tcPr>
          <w:p w14:paraId="4736A8C6" w14:textId="2BA34366" w:rsidR="00D41347" w:rsidRPr="00EA35CB" w:rsidRDefault="00D41347" w:rsidP="00D41347">
            <w:pPr>
              <w:spacing w:after="0" w:line="240" w:lineRule="auto"/>
              <w:contextualSpacing/>
              <w:rPr>
                <w:rFonts w:ascii="Times New Roman" w:hAnsi="Times New Roman" w:cs="Times New Roman"/>
                <w:sz w:val="24"/>
                <w:szCs w:val="24"/>
              </w:rPr>
            </w:pPr>
            <w:r w:rsidRPr="00EA35CB">
              <w:rPr>
                <w:rFonts w:ascii="Times New Roman" w:hAnsi="Times New Roman" w:cs="Times New Roman"/>
                <w:sz w:val="24"/>
                <w:szCs w:val="24"/>
              </w:rPr>
              <w:t xml:space="preserve">10. Методика оценки эффективности и расчета показателей Программы </w:t>
            </w:r>
          </w:p>
        </w:tc>
        <w:tc>
          <w:tcPr>
            <w:tcW w:w="1984" w:type="dxa"/>
            <w:shd w:val="clear" w:color="auto" w:fill="auto"/>
          </w:tcPr>
          <w:p w14:paraId="16F59411" w14:textId="679BA47A" w:rsidR="00D41347" w:rsidRPr="00EA35CB" w:rsidRDefault="00D41347" w:rsidP="00D41347">
            <w:pPr>
              <w:spacing w:after="0" w:line="240" w:lineRule="auto"/>
              <w:contextualSpacing/>
              <w:jc w:val="both"/>
              <w:rPr>
                <w:rFonts w:ascii="Times New Roman" w:hAnsi="Times New Roman" w:cs="Times New Roman"/>
                <w:sz w:val="24"/>
                <w:szCs w:val="24"/>
              </w:rPr>
            </w:pPr>
          </w:p>
        </w:tc>
        <w:tc>
          <w:tcPr>
            <w:tcW w:w="2693" w:type="dxa"/>
            <w:shd w:val="clear" w:color="auto" w:fill="auto"/>
          </w:tcPr>
          <w:p w14:paraId="663E055F" w14:textId="007B2D8B" w:rsidR="00D41347" w:rsidRPr="00EA35CB" w:rsidRDefault="00D41347" w:rsidP="00D41347">
            <w:pPr>
              <w:spacing w:after="0" w:line="240" w:lineRule="auto"/>
              <w:contextualSpacing/>
              <w:rPr>
                <w:rFonts w:ascii="Times New Roman" w:hAnsi="Times New Roman" w:cs="Times New Roman"/>
                <w:sz w:val="24"/>
                <w:szCs w:val="24"/>
              </w:rPr>
            </w:pPr>
          </w:p>
        </w:tc>
        <w:tc>
          <w:tcPr>
            <w:tcW w:w="1701" w:type="dxa"/>
            <w:shd w:val="clear" w:color="auto" w:fill="auto"/>
          </w:tcPr>
          <w:p w14:paraId="74610C5D" w14:textId="00E8373C" w:rsidR="00D41347" w:rsidRPr="00EA35CB" w:rsidRDefault="00D41347" w:rsidP="00D41347">
            <w:pPr>
              <w:pStyle w:val="ConsPlusNormal"/>
              <w:contextualSpacing/>
              <w:jc w:val="center"/>
              <w:rPr>
                <w:rFonts w:ascii="Times New Roman" w:hAnsi="Times New Roman" w:cs="Times New Roman"/>
                <w:sz w:val="24"/>
                <w:szCs w:val="24"/>
              </w:rPr>
            </w:pPr>
          </w:p>
        </w:tc>
        <w:tc>
          <w:tcPr>
            <w:tcW w:w="2835" w:type="dxa"/>
            <w:shd w:val="clear" w:color="auto" w:fill="auto"/>
          </w:tcPr>
          <w:p w14:paraId="4A24397B" w14:textId="77777777" w:rsidR="00D41347" w:rsidRPr="00EA35CB" w:rsidRDefault="00D41347" w:rsidP="00D41347">
            <w:pPr>
              <w:pStyle w:val="ConsPlusNormal"/>
              <w:contextualSpacing/>
              <w:rPr>
                <w:rFonts w:ascii="Times New Roman" w:hAnsi="Times New Roman" w:cs="Times New Roman"/>
                <w:sz w:val="24"/>
                <w:szCs w:val="24"/>
              </w:rPr>
            </w:pPr>
            <w:r w:rsidRPr="00EA35CB">
              <w:rPr>
                <w:rFonts w:ascii="Times New Roman" w:hAnsi="Times New Roman" w:cs="Times New Roman"/>
                <w:sz w:val="24"/>
                <w:szCs w:val="24"/>
              </w:rPr>
              <w:t>Министерство экономического развития и промышленности Республики Тыва</w:t>
            </w:r>
          </w:p>
        </w:tc>
        <w:tc>
          <w:tcPr>
            <w:tcW w:w="2977" w:type="dxa"/>
            <w:shd w:val="clear" w:color="auto" w:fill="auto"/>
          </w:tcPr>
          <w:p w14:paraId="6ABDFA86" w14:textId="36DD84AC" w:rsidR="00D41347" w:rsidRPr="00EA35CB" w:rsidRDefault="00D41347" w:rsidP="00D41347">
            <w:pPr>
              <w:pStyle w:val="ConsPlusNormal"/>
              <w:contextualSpacing/>
              <w:rPr>
                <w:rFonts w:ascii="Times New Roman" w:hAnsi="Times New Roman" w:cs="Times New Roman"/>
                <w:sz w:val="24"/>
                <w:szCs w:val="24"/>
              </w:rPr>
            </w:pPr>
          </w:p>
        </w:tc>
      </w:tr>
      <w:tr w:rsidR="00D41347" w:rsidRPr="00EA35CB" w14:paraId="6C825DC8" w14:textId="77777777" w:rsidTr="00A67A71">
        <w:trPr>
          <w:gridAfter w:val="1"/>
          <w:wAfter w:w="10" w:type="dxa"/>
          <w:jc w:val="center"/>
        </w:trPr>
        <w:tc>
          <w:tcPr>
            <w:tcW w:w="2689" w:type="dxa"/>
            <w:shd w:val="clear" w:color="auto" w:fill="FFFFFF" w:themeFill="background1"/>
          </w:tcPr>
          <w:p w14:paraId="7325FD75" w14:textId="4B39E8BE" w:rsidR="00D41347" w:rsidRPr="00EA35CB" w:rsidRDefault="00D41347" w:rsidP="00D41347">
            <w:pPr>
              <w:spacing w:after="0" w:line="240" w:lineRule="auto"/>
              <w:contextualSpacing/>
              <w:rPr>
                <w:rFonts w:ascii="Times New Roman" w:hAnsi="Times New Roman" w:cs="Times New Roman"/>
                <w:sz w:val="24"/>
                <w:szCs w:val="24"/>
              </w:rPr>
            </w:pPr>
            <w:r w:rsidRPr="00EA35CB">
              <w:rPr>
                <w:rFonts w:ascii="Times New Roman" w:hAnsi="Times New Roman" w:cs="Times New Roman"/>
                <w:sz w:val="24"/>
                <w:szCs w:val="24"/>
              </w:rPr>
              <w:t>11. Правила предоставления и распределения субсидий бюджетам муниципальных образований Республики Тыва на улучшение жилищных условий граждан, проживающих на сельских территориях</w:t>
            </w:r>
          </w:p>
        </w:tc>
        <w:tc>
          <w:tcPr>
            <w:tcW w:w="1984" w:type="dxa"/>
            <w:shd w:val="clear" w:color="auto" w:fill="FFFFFF" w:themeFill="background1"/>
          </w:tcPr>
          <w:p w14:paraId="1379571C" w14:textId="77777777" w:rsidR="00D41347" w:rsidRPr="00EA35CB" w:rsidRDefault="00D41347" w:rsidP="00D41347">
            <w:pPr>
              <w:spacing w:after="0" w:line="240" w:lineRule="auto"/>
              <w:contextualSpacing/>
              <w:jc w:val="both"/>
              <w:rPr>
                <w:rFonts w:ascii="Times New Roman" w:hAnsi="Times New Roman" w:cs="Times New Roman"/>
                <w:sz w:val="24"/>
                <w:szCs w:val="24"/>
              </w:rPr>
            </w:pPr>
            <w:r w:rsidRPr="00EA35CB">
              <w:rPr>
                <w:rFonts w:ascii="Times New Roman" w:hAnsi="Times New Roman" w:cs="Times New Roman"/>
                <w:sz w:val="24"/>
                <w:szCs w:val="24"/>
                <w:lang w:bidi="ru-RU"/>
              </w:rPr>
              <w:t xml:space="preserve">Постановление Правительства Республики Тыва </w:t>
            </w:r>
          </w:p>
        </w:tc>
        <w:tc>
          <w:tcPr>
            <w:tcW w:w="2693" w:type="dxa"/>
            <w:shd w:val="clear" w:color="auto" w:fill="FFFFFF" w:themeFill="background1"/>
          </w:tcPr>
          <w:p w14:paraId="310F8C56" w14:textId="77777777" w:rsidR="00D41347" w:rsidRPr="00EA35CB" w:rsidRDefault="00D41347" w:rsidP="00D41347">
            <w:pPr>
              <w:spacing w:after="0" w:line="240" w:lineRule="auto"/>
              <w:contextualSpacing/>
              <w:rPr>
                <w:rFonts w:ascii="Times New Roman" w:hAnsi="Times New Roman" w:cs="Times New Roman"/>
                <w:sz w:val="24"/>
                <w:szCs w:val="24"/>
              </w:rPr>
            </w:pPr>
            <w:r w:rsidRPr="00EA35CB">
              <w:rPr>
                <w:rFonts w:ascii="Times New Roman" w:hAnsi="Times New Roman" w:cs="Times New Roman"/>
                <w:sz w:val="24"/>
                <w:szCs w:val="24"/>
              </w:rPr>
              <w:t xml:space="preserve">Об утверждении государственной программы Республики Тыва «Комплексное развитие сельских территорий» </w:t>
            </w:r>
          </w:p>
        </w:tc>
        <w:tc>
          <w:tcPr>
            <w:tcW w:w="1701" w:type="dxa"/>
            <w:shd w:val="clear" w:color="auto" w:fill="FFFFFF" w:themeFill="background1"/>
          </w:tcPr>
          <w:p w14:paraId="3C879DCD" w14:textId="77777777" w:rsidR="00D41347" w:rsidRPr="00EA35CB" w:rsidRDefault="00D41347" w:rsidP="00D41347">
            <w:pPr>
              <w:pStyle w:val="ConsPlusNormal"/>
              <w:contextualSpacing/>
              <w:jc w:val="center"/>
              <w:rPr>
                <w:rFonts w:ascii="Times New Roman" w:hAnsi="Times New Roman" w:cs="Times New Roman"/>
                <w:sz w:val="24"/>
                <w:szCs w:val="24"/>
              </w:rPr>
            </w:pPr>
            <w:r w:rsidRPr="00EA35CB">
              <w:rPr>
                <w:rFonts w:ascii="Times New Roman" w:hAnsi="Times New Roman" w:cs="Times New Roman"/>
                <w:sz w:val="24"/>
                <w:szCs w:val="24"/>
              </w:rPr>
              <w:t>от 31 октября 2023 г. № 776</w:t>
            </w:r>
          </w:p>
        </w:tc>
        <w:tc>
          <w:tcPr>
            <w:tcW w:w="2835" w:type="dxa"/>
            <w:shd w:val="clear" w:color="auto" w:fill="FFFFFF" w:themeFill="background1"/>
          </w:tcPr>
          <w:p w14:paraId="39BDA427" w14:textId="77777777" w:rsidR="00D41347" w:rsidRPr="00EA35CB" w:rsidRDefault="00D41347" w:rsidP="00D41347">
            <w:pPr>
              <w:pStyle w:val="ConsPlusNormal"/>
              <w:contextualSpacing/>
              <w:rPr>
                <w:rFonts w:ascii="Times New Roman" w:hAnsi="Times New Roman" w:cs="Times New Roman"/>
                <w:sz w:val="24"/>
                <w:szCs w:val="24"/>
              </w:rPr>
            </w:pPr>
            <w:r w:rsidRPr="00EA35CB">
              <w:rPr>
                <w:rFonts w:ascii="Times New Roman" w:hAnsi="Times New Roman" w:cs="Times New Roman"/>
                <w:sz w:val="24"/>
                <w:szCs w:val="24"/>
              </w:rPr>
              <w:t>Министерство экономического развития и промышленности Республики Тыва</w:t>
            </w:r>
          </w:p>
        </w:tc>
        <w:tc>
          <w:tcPr>
            <w:tcW w:w="2977" w:type="dxa"/>
            <w:shd w:val="clear" w:color="auto" w:fill="FFFFFF" w:themeFill="background1"/>
          </w:tcPr>
          <w:p w14:paraId="3B4F4E79" w14:textId="77777777" w:rsidR="00D41347" w:rsidRPr="00EA35CB" w:rsidRDefault="00B960B4" w:rsidP="00D41347">
            <w:pPr>
              <w:pStyle w:val="ConsPlusNormal"/>
              <w:contextualSpacing/>
              <w:rPr>
                <w:rFonts w:ascii="Times New Roman" w:hAnsi="Times New Roman" w:cs="Times New Roman"/>
                <w:sz w:val="24"/>
                <w:szCs w:val="24"/>
              </w:rPr>
            </w:pPr>
            <w:hyperlink r:id="rId15" w:tooltip="Ссылка на КонсультантПлюс" w:history="1">
              <w:r w:rsidR="00D41347" w:rsidRPr="00EA35CB">
                <w:rPr>
                  <w:rStyle w:val="a3"/>
                  <w:rFonts w:ascii="Times New Roman" w:hAnsi="Times New Roman" w:cs="Times New Roman"/>
                </w:rPr>
                <w:t>Постановление Правительства Республики Тыва от 31.10.2023 N 776 (ред. от 31.01.2024) "Об утверждении государственной программы Республики Тыва "Комплексное развитие сельских территорий" {КонсультантПлюс}</w:t>
              </w:r>
            </w:hyperlink>
          </w:p>
        </w:tc>
      </w:tr>
      <w:tr w:rsidR="00D41347" w:rsidRPr="00EA35CB" w14:paraId="047770A7" w14:textId="77777777" w:rsidTr="00A67A71">
        <w:trPr>
          <w:gridAfter w:val="1"/>
          <w:wAfter w:w="10" w:type="dxa"/>
          <w:jc w:val="center"/>
        </w:trPr>
        <w:tc>
          <w:tcPr>
            <w:tcW w:w="2689" w:type="dxa"/>
            <w:shd w:val="clear" w:color="auto" w:fill="FFFFFF" w:themeFill="background1"/>
          </w:tcPr>
          <w:p w14:paraId="6054BC16" w14:textId="43962012" w:rsidR="00D41347" w:rsidRPr="00EA35CB" w:rsidRDefault="00D41347" w:rsidP="00D41347">
            <w:pPr>
              <w:pStyle w:val="ConsPlusNormal"/>
              <w:contextualSpacing/>
              <w:rPr>
                <w:rFonts w:ascii="Times New Roman" w:hAnsi="Times New Roman" w:cs="Times New Roman"/>
                <w:sz w:val="24"/>
                <w:szCs w:val="24"/>
              </w:rPr>
            </w:pPr>
            <w:r w:rsidRPr="00EA35CB">
              <w:rPr>
                <w:rFonts w:ascii="Times New Roman" w:hAnsi="Times New Roman" w:cs="Times New Roman"/>
                <w:sz w:val="24"/>
                <w:szCs w:val="24"/>
              </w:rPr>
              <w:t>1</w:t>
            </w:r>
            <w:r w:rsidR="00A67A71" w:rsidRPr="00EA35CB">
              <w:rPr>
                <w:rFonts w:ascii="Times New Roman" w:hAnsi="Times New Roman" w:cs="Times New Roman"/>
                <w:sz w:val="24"/>
                <w:szCs w:val="24"/>
              </w:rPr>
              <w:t>2</w:t>
            </w:r>
            <w:r w:rsidRPr="00EA35CB">
              <w:rPr>
                <w:rFonts w:ascii="Times New Roman" w:hAnsi="Times New Roman" w:cs="Times New Roman"/>
                <w:sz w:val="24"/>
                <w:szCs w:val="24"/>
              </w:rPr>
              <w:t xml:space="preserve">. Правила предоставления и распределения субсидий из республиканского бюджета Республики Тыва бюджетам муниципальных районов Республики Тыва на оказание финансовой поддержки при исполнении расходных обязательств муниципальных районов </w:t>
            </w:r>
            <w:r w:rsidRPr="00EA35CB">
              <w:rPr>
                <w:rFonts w:ascii="Times New Roman" w:hAnsi="Times New Roman" w:cs="Times New Roman"/>
                <w:sz w:val="24"/>
                <w:szCs w:val="24"/>
              </w:rPr>
              <w:lastRenderedPageBreak/>
              <w:t>Республики Тыва по строительству (приобретению) жилого помещения (жилого дома), предоставляемого гражданам, проживающим на сельских территориях, по договору найма жилого помещения</w:t>
            </w:r>
          </w:p>
        </w:tc>
        <w:tc>
          <w:tcPr>
            <w:tcW w:w="1984" w:type="dxa"/>
            <w:shd w:val="clear" w:color="auto" w:fill="FFFFFF" w:themeFill="background1"/>
          </w:tcPr>
          <w:p w14:paraId="2DC090B4" w14:textId="77777777" w:rsidR="00D41347" w:rsidRPr="00EA35CB" w:rsidRDefault="00D41347" w:rsidP="00D41347">
            <w:pPr>
              <w:spacing w:after="0" w:line="240" w:lineRule="auto"/>
              <w:contextualSpacing/>
              <w:jc w:val="both"/>
              <w:rPr>
                <w:rFonts w:ascii="Times New Roman" w:hAnsi="Times New Roman" w:cs="Times New Roman"/>
                <w:sz w:val="24"/>
                <w:szCs w:val="24"/>
              </w:rPr>
            </w:pPr>
            <w:r w:rsidRPr="00EA35CB">
              <w:rPr>
                <w:rFonts w:ascii="Times New Roman" w:hAnsi="Times New Roman" w:cs="Times New Roman"/>
                <w:sz w:val="24"/>
                <w:szCs w:val="24"/>
                <w:lang w:bidi="ru-RU"/>
              </w:rPr>
              <w:lastRenderedPageBreak/>
              <w:t xml:space="preserve">Постановление Правительства Республики Тыва </w:t>
            </w:r>
          </w:p>
        </w:tc>
        <w:tc>
          <w:tcPr>
            <w:tcW w:w="2693" w:type="dxa"/>
            <w:shd w:val="clear" w:color="auto" w:fill="FFFFFF" w:themeFill="background1"/>
          </w:tcPr>
          <w:p w14:paraId="4F7C14C5" w14:textId="77777777" w:rsidR="00D41347" w:rsidRPr="00EA35CB" w:rsidRDefault="00D41347" w:rsidP="00D41347">
            <w:pPr>
              <w:spacing w:after="0" w:line="240" w:lineRule="auto"/>
              <w:contextualSpacing/>
              <w:rPr>
                <w:rFonts w:ascii="Times New Roman" w:hAnsi="Times New Roman" w:cs="Times New Roman"/>
                <w:sz w:val="24"/>
                <w:szCs w:val="24"/>
              </w:rPr>
            </w:pPr>
            <w:r w:rsidRPr="00EA35CB">
              <w:rPr>
                <w:rFonts w:ascii="Times New Roman" w:hAnsi="Times New Roman" w:cs="Times New Roman"/>
                <w:sz w:val="24"/>
                <w:szCs w:val="24"/>
              </w:rPr>
              <w:t xml:space="preserve">Об утверждении государственной программы Республики Тыва «Комплексное развитие сельских территорий» </w:t>
            </w:r>
          </w:p>
        </w:tc>
        <w:tc>
          <w:tcPr>
            <w:tcW w:w="1701" w:type="dxa"/>
            <w:shd w:val="clear" w:color="auto" w:fill="FFFFFF" w:themeFill="background1"/>
          </w:tcPr>
          <w:p w14:paraId="66359910" w14:textId="77777777" w:rsidR="00D41347" w:rsidRPr="00EA35CB" w:rsidRDefault="00D41347" w:rsidP="00D41347">
            <w:pPr>
              <w:pStyle w:val="ConsPlusNormal"/>
              <w:contextualSpacing/>
              <w:jc w:val="center"/>
              <w:rPr>
                <w:rFonts w:ascii="Times New Roman" w:hAnsi="Times New Roman" w:cs="Times New Roman"/>
                <w:sz w:val="24"/>
                <w:szCs w:val="24"/>
              </w:rPr>
            </w:pPr>
            <w:r w:rsidRPr="00EA35CB">
              <w:rPr>
                <w:rFonts w:ascii="Times New Roman" w:hAnsi="Times New Roman" w:cs="Times New Roman"/>
                <w:sz w:val="24"/>
                <w:szCs w:val="24"/>
              </w:rPr>
              <w:t>от 31 октября 2023 г. № 776</w:t>
            </w:r>
          </w:p>
        </w:tc>
        <w:tc>
          <w:tcPr>
            <w:tcW w:w="2835" w:type="dxa"/>
            <w:shd w:val="clear" w:color="auto" w:fill="FFFFFF" w:themeFill="background1"/>
          </w:tcPr>
          <w:p w14:paraId="313DF04D" w14:textId="77777777" w:rsidR="00D41347" w:rsidRPr="00EA35CB" w:rsidRDefault="00D41347" w:rsidP="00D41347">
            <w:pPr>
              <w:pStyle w:val="ConsPlusNormal"/>
              <w:contextualSpacing/>
              <w:rPr>
                <w:rFonts w:ascii="Times New Roman" w:hAnsi="Times New Roman" w:cs="Times New Roman"/>
                <w:sz w:val="24"/>
                <w:szCs w:val="24"/>
              </w:rPr>
            </w:pPr>
            <w:r w:rsidRPr="00EA35CB">
              <w:rPr>
                <w:rFonts w:ascii="Times New Roman" w:hAnsi="Times New Roman" w:cs="Times New Roman"/>
                <w:sz w:val="24"/>
                <w:szCs w:val="24"/>
              </w:rPr>
              <w:t>Министерство экономического развития и промышленности Республики Тыва</w:t>
            </w:r>
          </w:p>
        </w:tc>
        <w:tc>
          <w:tcPr>
            <w:tcW w:w="2977" w:type="dxa"/>
            <w:shd w:val="clear" w:color="auto" w:fill="FFFFFF" w:themeFill="background1"/>
          </w:tcPr>
          <w:p w14:paraId="30388C9F" w14:textId="77777777" w:rsidR="00D41347" w:rsidRPr="00EA35CB" w:rsidRDefault="00B960B4" w:rsidP="00D41347">
            <w:pPr>
              <w:pStyle w:val="ConsPlusNormal"/>
              <w:contextualSpacing/>
              <w:rPr>
                <w:rFonts w:ascii="Times New Roman" w:hAnsi="Times New Roman" w:cs="Times New Roman"/>
                <w:sz w:val="24"/>
                <w:szCs w:val="24"/>
              </w:rPr>
            </w:pPr>
            <w:hyperlink r:id="rId16" w:tooltip="Ссылка на КонсультантПлюс" w:history="1">
              <w:r w:rsidR="00D41347" w:rsidRPr="00EA35CB">
                <w:rPr>
                  <w:rStyle w:val="a3"/>
                  <w:rFonts w:ascii="Times New Roman" w:hAnsi="Times New Roman" w:cs="Times New Roman"/>
                </w:rPr>
                <w:t>Постановление Правительства Республики Тыва от 31.10.2023 N 776 (ред. от 31.01.2024) "Об утверждении государственной программы Республики Тыва "Комплексное развитие сельских территорий" {КонсультантПлюс}</w:t>
              </w:r>
            </w:hyperlink>
          </w:p>
        </w:tc>
      </w:tr>
      <w:tr w:rsidR="00D41347" w:rsidRPr="00EA35CB" w14:paraId="6ED10DA5" w14:textId="77777777" w:rsidTr="00A67A71">
        <w:trPr>
          <w:gridAfter w:val="1"/>
          <w:wAfter w:w="10" w:type="dxa"/>
          <w:jc w:val="center"/>
        </w:trPr>
        <w:tc>
          <w:tcPr>
            <w:tcW w:w="2689" w:type="dxa"/>
            <w:shd w:val="clear" w:color="auto" w:fill="FFFFFF" w:themeFill="background1"/>
          </w:tcPr>
          <w:p w14:paraId="752975AE" w14:textId="0F918DF4" w:rsidR="00D41347" w:rsidRPr="00EA35CB" w:rsidRDefault="00D41347" w:rsidP="00D41347">
            <w:pPr>
              <w:pStyle w:val="ConsPlusNormal"/>
              <w:contextualSpacing/>
              <w:rPr>
                <w:rFonts w:ascii="Times New Roman" w:hAnsi="Times New Roman" w:cs="Times New Roman"/>
                <w:sz w:val="24"/>
                <w:szCs w:val="24"/>
              </w:rPr>
            </w:pPr>
            <w:r w:rsidRPr="00EA35CB">
              <w:rPr>
                <w:rFonts w:ascii="Times New Roman" w:hAnsi="Times New Roman" w:cs="Times New Roman"/>
                <w:sz w:val="24"/>
                <w:szCs w:val="24"/>
              </w:rPr>
              <w:t>1</w:t>
            </w:r>
            <w:r w:rsidR="00A67A71" w:rsidRPr="00EA35CB">
              <w:rPr>
                <w:rFonts w:ascii="Times New Roman" w:hAnsi="Times New Roman" w:cs="Times New Roman"/>
                <w:sz w:val="24"/>
                <w:szCs w:val="24"/>
              </w:rPr>
              <w:t>3</w:t>
            </w:r>
            <w:r w:rsidRPr="00EA35CB">
              <w:rPr>
                <w:rFonts w:ascii="Times New Roman" w:hAnsi="Times New Roman" w:cs="Times New Roman"/>
                <w:sz w:val="24"/>
                <w:szCs w:val="24"/>
              </w:rPr>
              <w:t xml:space="preserve">. Правила предоставления и распределения субсидий из республиканского бюджета Республики Тыва бюджетам муниципальных образований Республики Тыва на оказание финансовой поддержки при исполнении расходных обязательств муниципальных образований Республики Тыва на обустройство объектами инженерной инфраструктуры и благоустройство площадок, расположенных на сельских территориях, под компактную </w:t>
            </w:r>
            <w:r w:rsidRPr="00EA35CB">
              <w:rPr>
                <w:rFonts w:ascii="Times New Roman" w:hAnsi="Times New Roman" w:cs="Times New Roman"/>
                <w:sz w:val="24"/>
                <w:szCs w:val="24"/>
              </w:rPr>
              <w:lastRenderedPageBreak/>
              <w:t>жилищную застройку</w:t>
            </w:r>
          </w:p>
        </w:tc>
        <w:tc>
          <w:tcPr>
            <w:tcW w:w="1984" w:type="dxa"/>
            <w:shd w:val="clear" w:color="auto" w:fill="FFFFFF" w:themeFill="background1"/>
          </w:tcPr>
          <w:p w14:paraId="52948B32" w14:textId="77777777" w:rsidR="00D41347" w:rsidRPr="00EA35CB" w:rsidRDefault="00D41347" w:rsidP="00D41347">
            <w:pPr>
              <w:spacing w:after="0" w:line="240" w:lineRule="auto"/>
              <w:contextualSpacing/>
              <w:jc w:val="both"/>
              <w:rPr>
                <w:rFonts w:ascii="Times New Roman" w:hAnsi="Times New Roman" w:cs="Times New Roman"/>
                <w:sz w:val="24"/>
                <w:szCs w:val="24"/>
              </w:rPr>
            </w:pPr>
            <w:r w:rsidRPr="00EA35CB">
              <w:rPr>
                <w:rFonts w:ascii="Times New Roman" w:hAnsi="Times New Roman" w:cs="Times New Roman"/>
                <w:sz w:val="24"/>
                <w:szCs w:val="24"/>
                <w:lang w:bidi="ru-RU"/>
              </w:rPr>
              <w:lastRenderedPageBreak/>
              <w:t xml:space="preserve">Постановление Правительства Республики Тыва </w:t>
            </w:r>
          </w:p>
        </w:tc>
        <w:tc>
          <w:tcPr>
            <w:tcW w:w="2693" w:type="dxa"/>
            <w:shd w:val="clear" w:color="auto" w:fill="FFFFFF" w:themeFill="background1"/>
          </w:tcPr>
          <w:p w14:paraId="27ACE817" w14:textId="77777777" w:rsidR="00D41347" w:rsidRPr="00EA35CB" w:rsidRDefault="00D41347" w:rsidP="00D41347">
            <w:pPr>
              <w:spacing w:after="0" w:line="240" w:lineRule="auto"/>
              <w:contextualSpacing/>
              <w:rPr>
                <w:rFonts w:ascii="Times New Roman" w:hAnsi="Times New Roman" w:cs="Times New Roman"/>
                <w:sz w:val="24"/>
                <w:szCs w:val="24"/>
              </w:rPr>
            </w:pPr>
            <w:r w:rsidRPr="00EA35CB">
              <w:rPr>
                <w:rFonts w:ascii="Times New Roman" w:hAnsi="Times New Roman" w:cs="Times New Roman"/>
                <w:sz w:val="24"/>
                <w:szCs w:val="24"/>
              </w:rPr>
              <w:t xml:space="preserve">Об утверждении государственной программы Республики Тыва «Комплексное развитие сельских территорий» </w:t>
            </w:r>
          </w:p>
        </w:tc>
        <w:tc>
          <w:tcPr>
            <w:tcW w:w="1701" w:type="dxa"/>
            <w:shd w:val="clear" w:color="auto" w:fill="FFFFFF" w:themeFill="background1"/>
          </w:tcPr>
          <w:p w14:paraId="2F50758D" w14:textId="77777777" w:rsidR="00D41347" w:rsidRPr="00EA35CB" w:rsidRDefault="00D41347" w:rsidP="00D41347">
            <w:pPr>
              <w:pStyle w:val="ConsPlusNormal"/>
              <w:contextualSpacing/>
              <w:jc w:val="center"/>
              <w:rPr>
                <w:rFonts w:ascii="Times New Roman" w:hAnsi="Times New Roman" w:cs="Times New Roman"/>
                <w:sz w:val="24"/>
                <w:szCs w:val="24"/>
              </w:rPr>
            </w:pPr>
            <w:r w:rsidRPr="00EA35CB">
              <w:rPr>
                <w:rFonts w:ascii="Times New Roman" w:hAnsi="Times New Roman" w:cs="Times New Roman"/>
                <w:sz w:val="24"/>
                <w:szCs w:val="24"/>
              </w:rPr>
              <w:t>от 31 октября 2023 г. № 776</w:t>
            </w:r>
          </w:p>
        </w:tc>
        <w:tc>
          <w:tcPr>
            <w:tcW w:w="2835" w:type="dxa"/>
            <w:shd w:val="clear" w:color="auto" w:fill="FFFFFF" w:themeFill="background1"/>
          </w:tcPr>
          <w:p w14:paraId="3CBA68BB" w14:textId="77777777" w:rsidR="00D41347" w:rsidRPr="00EA35CB" w:rsidRDefault="00D41347" w:rsidP="00D41347">
            <w:pPr>
              <w:pStyle w:val="ConsPlusNormal"/>
              <w:contextualSpacing/>
              <w:rPr>
                <w:rFonts w:ascii="Times New Roman" w:hAnsi="Times New Roman" w:cs="Times New Roman"/>
                <w:sz w:val="24"/>
                <w:szCs w:val="24"/>
              </w:rPr>
            </w:pPr>
            <w:r w:rsidRPr="00EA35CB">
              <w:rPr>
                <w:rFonts w:ascii="Times New Roman" w:hAnsi="Times New Roman" w:cs="Times New Roman"/>
                <w:sz w:val="24"/>
                <w:szCs w:val="24"/>
              </w:rPr>
              <w:t>Министерство экономического развития и промышленности Республики Тыва</w:t>
            </w:r>
          </w:p>
        </w:tc>
        <w:tc>
          <w:tcPr>
            <w:tcW w:w="2977" w:type="dxa"/>
            <w:shd w:val="clear" w:color="auto" w:fill="FFFFFF" w:themeFill="background1"/>
          </w:tcPr>
          <w:p w14:paraId="5650A4D9" w14:textId="77777777" w:rsidR="00D41347" w:rsidRPr="00EA35CB" w:rsidRDefault="00B960B4" w:rsidP="00D41347">
            <w:pPr>
              <w:pStyle w:val="ConsPlusNormal"/>
              <w:contextualSpacing/>
              <w:rPr>
                <w:rFonts w:ascii="Times New Roman" w:hAnsi="Times New Roman" w:cs="Times New Roman"/>
                <w:sz w:val="24"/>
                <w:szCs w:val="24"/>
              </w:rPr>
            </w:pPr>
            <w:hyperlink r:id="rId17" w:tooltip="Ссылка на КонсультантПлюс" w:history="1">
              <w:r w:rsidR="00D41347" w:rsidRPr="00EA35CB">
                <w:rPr>
                  <w:rStyle w:val="a3"/>
                  <w:rFonts w:ascii="Times New Roman" w:hAnsi="Times New Roman" w:cs="Times New Roman"/>
                </w:rPr>
                <w:t>Постановление Правительства Республики Тыва от 31.10.2023 N 776 (ред. от 31.01.2024) "Об утверждении государственной программы Республики Тыва "Комплексное развитие сельских территорий" {КонсультантПлюс}</w:t>
              </w:r>
            </w:hyperlink>
          </w:p>
        </w:tc>
      </w:tr>
      <w:tr w:rsidR="00A67A71" w:rsidRPr="00EA35CB" w14:paraId="0B9EC486" w14:textId="77777777" w:rsidTr="00A67A71">
        <w:trPr>
          <w:gridAfter w:val="1"/>
          <w:wAfter w:w="10" w:type="dxa"/>
          <w:jc w:val="center"/>
        </w:trPr>
        <w:tc>
          <w:tcPr>
            <w:tcW w:w="2689" w:type="dxa"/>
            <w:shd w:val="clear" w:color="auto" w:fill="FFFFFF" w:themeFill="background1"/>
          </w:tcPr>
          <w:p w14:paraId="6F6DC985" w14:textId="1DE0D935" w:rsidR="00A67A71" w:rsidRPr="00EA35CB" w:rsidRDefault="00A67A71" w:rsidP="00A67A71">
            <w:pPr>
              <w:pStyle w:val="ConsPlusNormal"/>
              <w:contextualSpacing/>
              <w:rPr>
                <w:rFonts w:ascii="Times New Roman" w:hAnsi="Times New Roman" w:cs="Times New Roman"/>
                <w:sz w:val="24"/>
                <w:szCs w:val="24"/>
              </w:rPr>
            </w:pPr>
            <w:r w:rsidRPr="00EA35CB">
              <w:rPr>
                <w:rFonts w:ascii="Times New Roman" w:hAnsi="Times New Roman" w:cs="Times New Roman"/>
                <w:sz w:val="24"/>
                <w:szCs w:val="24"/>
              </w:rPr>
              <w:t>14. Правила</w:t>
            </w:r>
          </w:p>
          <w:p w14:paraId="61D8DFA9" w14:textId="0EA1A41C" w:rsidR="00A67A71" w:rsidRPr="00EA35CB" w:rsidRDefault="00A67A71" w:rsidP="00A67A71">
            <w:pPr>
              <w:pStyle w:val="ConsPlusNormal"/>
              <w:contextualSpacing/>
              <w:rPr>
                <w:rFonts w:ascii="Times New Roman" w:hAnsi="Times New Roman" w:cs="Times New Roman"/>
                <w:sz w:val="24"/>
                <w:szCs w:val="24"/>
              </w:rPr>
            </w:pPr>
            <w:r w:rsidRPr="00EA35CB">
              <w:rPr>
                <w:rFonts w:ascii="Times New Roman" w:hAnsi="Times New Roman" w:cs="Times New Roman"/>
                <w:sz w:val="24"/>
                <w:szCs w:val="24"/>
              </w:rPr>
              <w:t>предоставления и распределения субсидий бюджетам</w:t>
            </w:r>
          </w:p>
          <w:p w14:paraId="77521403" w14:textId="19A13FDB" w:rsidR="00A67A71" w:rsidRPr="00EA35CB" w:rsidRDefault="00A67A71" w:rsidP="00A67A71">
            <w:pPr>
              <w:pStyle w:val="ConsPlusNormal"/>
              <w:contextualSpacing/>
              <w:rPr>
                <w:rFonts w:ascii="Times New Roman" w:hAnsi="Times New Roman" w:cs="Times New Roman"/>
                <w:sz w:val="24"/>
                <w:szCs w:val="24"/>
              </w:rPr>
            </w:pPr>
            <w:r w:rsidRPr="00EA35CB">
              <w:rPr>
                <w:rFonts w:ascii="Times New Roman" w:hAnsi="Times New Roman" w:cs="Times New Roman"/>
                <w:sz w:val="24"/>
                <w:szCs w:val="24"/>
              </w:rPr>
              <w:t>муниципальных образований Республики Тыва на реализацию мероприятий по благоустройству</w:t>
            </w:r>
          </w:p>
          <w:p w14:paraId="44AC7D70" w14:textId="69013C8A" w:rsidR="00A67A71" w:rsidRPr="00EA35CB" w:rsidRDefault="00A67A71" w:rsidP="00A67A71">
            <w:pPr>
              <w:pStyle w:val="ConsPlusNormal"/>
              <w:contextualSpacing/>
              <w:rPr>
                <w:rFonts w:ascii="Times New Roman" w:hAnsi="Times New Roman" w:cs="Times New Roman"/>
                <w:sz w:val="24"/>
                <w:szCs w:val="24"/>
              </w:rPr>
            </w:pPr>
            <w:r w:rsidRPr="00EA35CB">
              <w:rPr>
                <w:rFonts w:ascii="Times New Roman" w:hAnsi="Times New Roman" w:cs="Times New Roman"/>
                <w:sz w:val="24"/>
                <w:szCs w:val="24"/>
              </w:rPr>
              <w:t>сельских территорий</w:t>
            </w:r>
          </w:p>
        </w:tc>
        <w:tc>
          <w:tcPr>
            <w:tcW w:w="1984" w:type="dxa"/>
            <w:shd w:val="clear" w:color="auto" w:fill="FFFFFF" w:themeFill="background1"/>
          </w:tcPr>
          <w:p w14:paraId="285518B7" w14:textId="77777777" w:rsidR="00A67A71" w:rsidRPr="00EA35CB" w:rsidRDefault="00A67A71" w:rsidP="00D41347">
            <w:pPr>
              <w:spacing w:after="0" w:line="240" w:lineRule="auto"/>
              <w:contextualSpacing/>
              <w:jc w:val="both"/>
              <w:rPr>
                <w:rFonts w:ascii="Times New Roman" w:hAnsi="Times New Roman" w:cs="Times New Roman"/>
                <w:sz w:val="24"/>
                <w:szCs w:val="24"/>
                <w:lang w:bidi="ru-RU"/>
              </w:rPr>
            </w:pPr>
          </w:p>
        </w:tc>
        <w:tc>
          <w:tcPr>
            <w:tcW w:w="2693" w:type="dxa"/>
            <w:shd w:val="clear" w:color="auto" w:fill="FFFFFF" w:themeFill="background1"/>
          </w:tcPr>
          <w:p w14:paraId="63A1F4F4" w14:textId="77777777" w:rsidR="00A67A71" w:rsidRPr="00EA35CB" w:rsidRDefault="00A67A71" w:rsidP="00D41347">
            <w:pPr>
              <w:spacing w:after="0" w:line="240" w:lineRule="auto"/>
              <w:contextualSpacing/>
              <w:rPr>
                <w:rFonts w:ascii="Times New Roman" w:hAnsi="Times New Roman" w:cs="Times New Roman"/>
                <w:sz w:val="24"/>
                <w:szCs w:val="24"/>
              </w:rPr>
            </w:pPr>
          </w:p>
        </w:tc>
        <w:tc>
          <w:tcPr>
            <w:tcW w:w="1701" w:type="dxa"/>
            <w:shd w:val="clear" w:color="auto" w:fill="FFFFFF" w:themeFill="background1"/>
          </w:tcPr>
          <w:p w14:paraId="573F11A0" w14:textId="77777777" w:rsidR="00A67A71" w:rsidRPr="00EA35CB" w:rsidRDefault="00A67A71" w:rsidP="00D41347">
            <w:pPr>
              <w:pStyle w:val="ConsPlusNormal"/>
              <w:contextualSpacing/>
              <w:jc w:val="center"/>
              <w:rPr>
                <w:rFonts w:ascii="Times New Roman" w:hAnsi="Times New Roman" w:cs="Times New Roman"/>
                <w:sz w:val="24"/>
                <w:szCs w:val="24"/>
              </w:rPr>
            </w:pPr>
          </w:p>
        </w:tc>
        <w:tc>
          <w:tcPr>
            <w:tcW w:w="2835" w:type="dxa"/>
            <w:shd w:val="clear" w:color="auto" w:fill="FFFFFF" w:themeFill="background1"/>
          </w:tcPr>
          <w:p w14:paraId="299410ED" w14:textId="10A85DE1" w:rsidR="00A67A71" w:rsidRPr="00EA35CB" w:rsidRDefault="00A67A71" w:rsidP="00D41347">
            <w:pPr>
              <w:pStyle w:val="ConsPlusNormal"/>
              <w:contextualSpacing/>
              <w:rPr>
                <w:rFonts w:ascii="Times New Roman" w:hAnsi="Times New Roman" w:cs="Times New Roman"/>
                <w:sz w:val="24"/>
                <w:szCs w:val="24"/>
              </w:rPr>
            </w:pPr>
            <w:r w:rsidRPr="00EA35CB">
              <w:rPr>
                <w:rFonts w:ascii="Times New Roman" w:hAnsi="Times New Roman" w:cs="Times New Roman"/>
                <w:sz w:val="24"/>
                <w:szCs w:val="24"/>
              </w:rPr>
              <w:t>Министерство экономического развития и промышленности Республики Тыва</w:t>
            </w:r>
          </w:p>
        </w:tc>
        <w:tc>
          <w:tcPr>
            <w:tcW w:w="2977" w:type="dxa"/>
            <w:shd w:val="clear" w:color="auto" w:fill="FFFFFF" w:themeFill="background1"/>
          </w:tcPr>
          <w:p w14:paraId="305A19DB" w14:textId="77777777" w:rsidR="00A67A71" w:rsidRPr="00EA35CB" w:rsidRDefault="00A67A71" w:rsidP="00D41347">
            <w:pPr>
              <w:pStyle w:val="ConsPlusNormal"/>
              <w:contextualSpacing/>
            </w:pPr>
          </w:p>
        </w:tc>
      </w:tr>
      <w:tr w:rsidR="00C87C86" w:rsidRPr="00EA35CB" w14:paraId="4BB90309" w14:textId="77777777" w:rsidTr="00A67A71">
        <w:trPr>
          <w:gridAfter w:val="1"/>
          <w:wAfter w:w="10" w:type="dxa"/>
          <w:jc w:val="center"/>
        </w:trPr>
        <w:tc>
          <w:tcPr>
            <w:tcW w:w="2689" w:type="dxa"/>
            <w:shd w:val="clear" w:color="auto" w:fill="FFFFFF" w:themeFill="background1"/>
          </w:tcPr>
          <w:p w14:paraId="43029EB3" w14:textId="2838C5C6" w:rsidR="00C87C86" w:rsidRPr="00EA35CB" w:rsidRDefault="00C87C86" w:rsidP="00C87C86">
            <w:pPr>
              <w:pStyle w:val="ConsPlusNormal"/>
              <w:contextualSpacing/>
              <w:rPr>
                <w:rFonts w:ascii="Times New Roman" w:hAnsi="Times New Roman" w:cs="Times New Roman"/>
                <w:sz w:val="24"/>
                <w:szCs w:val="24"/>
              </w:rPr>
            </w:pPr>
            <w:r w:rsidRPr="00EA35CB">
              <w:rPr>
                <w:rFonts w:ascii="Times New Roman" w:hAnsi="Times New Roman" w:cs="Times New Roman"/>
                <w:sz w:val="24"/>
                <w:szCs w:val="24"/>
              </w:rPr>
              <w:t>15. Правила</w:t>
            </w:r>
          </w:p>
          <w:p w14:paraId="568F0D52" w14:textId="4EA0DAEE" w:rsidR="00C87C86" w:rsidRPr="00EA35CB" w:rsidRDefault="00C87C86" w:rsidP="00C87C86">
            <w:pPr>
              <w:pStyle w:val="ConsPlusNormal"/>
              <w:contextualSpacing/>
              <w:rPr>
                <w:rFonts w:ascii="Times New Roman" w:hAnsi="Times New Roman" w:cs="Times New Roman"/>
                <w:sz w:val="24"/>
                <w:szCs w:val="24"/>
              </w:rPr>
            </w:pPr>
            <w:r w:rsidRPr="00EA35CB">
              <w:rPr>
                <w:rFonts w:ascii="Times New Roman" w:hAnsi="Times New Roman" w:cs="Times New Roman"/>
                <w:sz w:val="24"/>
                <w:szCs w:val="24"/>
              </w:rPr>
              <w:t>Предоставления и распределения субсидий бюджетам</w:t>
            </w:r>
          </w:p>
          <w:p w14:paraId="316A98D4" w14:textId="50D54597" w:rsidR="00C87C86" w:rsidRPr="00EA35CB" w:rsidRDefault="00C87C86" w:rsidP="00C87C86">
            <w:pPr>
              <w:pStyle w:val="ConsPlusNormal"/>
              <w:contextualSpacing/>
              <w:rPr>
                <w:rFonts w:ascii="Times New Roman" w:hAnsi="Times New Roman" w:cs="Times New Roman"/>
                <w:sz w:val="24"/>
                <w:szCs w:val="24"/>
              </w:rPr>
            </w:pPr>
            <w:r w:rsidRPr="00EA35CB">
              <w:rPr>
                <w:rFonts w:ascii="Times New Roman" w:hAnsi="Times New Roman" w:cs="Times New Roman"/>
                <w:sz w:val="24"/>
                <w:szCs w:val="24"/>
              </w:rPr>
              <w:t>муниципальных образований Республики Тыва реализацию проектов комплексного развития сельских территорий (сельских агломераций) в рамках мероприятия "Современный облик сельских территорий"</w:t>
            </w:r>
          </w:p>
        </w:tc>
        <w:tc>
          <w:tcPr>
            <w:tcW w:w="1984" w:type="dxa"/>
            <w:shd w:val="clear" w:color="auto" w:fill="FFFFFF" w:themeFill="background1"/>
          </w:tcPr>
          <w:p w14:paraId="6175CB3D" w14:textId="77777777" w:rsidR="00C87C86" w:rsidRPr="00EA35CB" w:rsidRDefault="00C87C86" w:rsidP="00D41347">
            <w:pPr>
              <w:spacing w:after="0" w:line="240" w:lineRule="auto"/>
              <w:contextualSpacing/>
              <w:jc w:val="both"/>
              <w:rPr>
                <w:rFonts w:ascii="Times New Roman" w:hAnsi="Times New Roman" w:cs="Times New Roman"/>
                <w:sz w:val="24"/>
                <w:szCs w:val="24"/>
                <w:lang w:bidi="ru-RU"/>
              </w:rPr>
            </w:pPr>
          </w:p>
        </w:tc>
        <w:tc>
          <w:tcPr>
            <w:tcW w:w="2693" w:type="dxa"/>
            <w:shd w:val="clear" w:color="auto" w:fill="FFFFFF" w:themeFill="background1"/>
          </w:tcPr>
          <w:p w14:paraId="7F02D546" w14:textId="77777777" w:rsidR="00C87C86" w:rsidRPr="00EA35CB" w:rsidRDefault="00C87C86" w:rsidP="00D41347">
            <w:pPr>
              <w:spacing w:after="0" w:line="240" w:lineRule="auto"/>
              <w:contextualSpacing/>
              <w:rPr>
                <w:rFonts w:ascii="Times New Roman" w:hAnsi="Times New Roman" w:cs="Times New Roman"/>
                <w:sz w:val="24"/>
                <w:szCs w:val="24"/>
              </w:rPr>
            </w:pPr>
          </w:p>
        </w:tc>
        <w:tc>
          <w:tcPr>
            <w:tcW w:w="1701" w:type="dxa"/>
            <w:shd w:val="clear" w:color="auto" w:fill="FFFFFF" w:themeFill="background1"/>
          </w:tcPr>
          <w:p w14:paraId="2ABCD0C6" w14:textId="77777777" w:rsidR="00C87C86" w:rsidRPr="00EA35CB" w:rsidRDefault="00C87C86" w:rsidP="00D41347">
            <w:pPr>
              <w:pStyle w:val="ConsPlusNormal"/>
              <w:contextualSpacing/>
              <w:jc w:val="center"/>
              <w:rPr>
                <w:rFonts w:ascii="Times New Roman" w:hAnsi="Times New Roman" w:cs="Times New Roman"/>
                <w:sz w:val="24"/>
                <w:szCs w:val="24"/>
              </w:rPr>
            </w:pPr>
          </w:p>
        </w:tc>
        <w:tc>
          <w:tcPr>
            <w:tcW w:w="2835" w:type="dxa"/>
            <w:shd w:val="clear" w:color="auto" w:fill="FFFFFF" w:themeFill="background1"/>
          </w:tcPr>
          <w:p w14:paraId="28A1F69A" w14:textId="2E766A3B" w:rsidR="00C87C86" w:rsidRPr="00EA35CB" w:rsidRDefault="00C87C86" w:rsidP="00D41347">
            <w:pPr>
              <w:pStyle w:val="ConsPlusNormal"/>
              <w:contextualSpacing/>
              <w:rPr>
                <w:rFonts w:ascii="Times New Roman" w:hAnsi="Times New Roman" w:cs="Times New Roman"/>
                <w:sz w:val="24"/>
                <w:szCs w:val="24"/>
              </w:rPr>
            </w:pPr>
            <w:r w:rsidRPr="00EA35CB">
              <w:rPr>
                <w:rFonts w:ascii="Times New Roman" w:hAnsi="Times New Roman" w:cs="Times New Roman"/>
                <w:sz w:val="24"/>
                <w:szCs w:val="24"/>
              </w:rPr>
              <w:t>Министерство экономического развития и промышленности Республики Тыва</w:t>
            </w:r>
          </w:p>
        </w:tc>
        <w:tc>
          <w:tcPr>
            <w:tcW w:w="2977" w:type="dxa"/>
            <w:shd w:val="clear" w:color="auto" w:fill="FFFFFF" w:themeFill="background1"/>
          </w:tcPr>
          <w:p w14:paraId="687E2E09" w14:textId="77777777" w:rsidR="00C87C86" w:rsidRPr="00EA35CB" w:rsidRDefault="00C87C86" w:rsidP="00D41347">
            <w:pPr>
              <w:pStyle w:val="ConsPlusNormal"/>
              <w:contextualSpacing/>
            </w:pPr>
          </w:p>
        </w:tc>
      </w:tr>
    </w:tbl>
    <w:p w14:paraId="62E0FCF9" w14:textId="77777777" w:rsidR="0074143A" w:rsidRPr="00EA35CB" w:rsidRDefault="0074143A" w:rsidP="0074143A">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w:t>
      </w:r>
    </w:p>
    <w:p w14:paraId="56DB4C8D" w14:textId="77777777" w:rsidR="009F332C" w:rsidRPr="00EA35CB" w:rsidRDefault="009F332C" w:rsidP="0074143A">
      <w:pPr>
        <w:pStyle w:val="ConsPlusNormal"/>
        <w:ind w:firstLine="709"/>
        <w:jc w:val="both"/>
        <w:rPr>
          <w:rFonts w:ascii="Times New Roman" w:hAnsi="Times New Roman" w:cs="Times New Roman"/>
          <w:sz w:val="28"/>
          <w:szCs w:val="28"/>
        </w:rPr>
        <w:sectPr w:rsidR="009F332C" w:rsidRPr="00EA35CB" w:rsidSect="009F332C">
          <w:pgSz w:w="16838" w:h="11905" w:orient="landscape"/>
          <w:pgMar w:top="1701" w:right="1134" w:bottom="851" w:left="1134" w:header="0" w:footer="0" w:gutter="0"/>
          <w:cols w:space="720"/>
          <w:titlePg/>
        </w:sectPr>
      </w:pPr>
    </w:p>
    <w:p w14:paraId="3CBB9D8C" w14:textId="7E9FE32E" w:rsidR="0074143A" w:rsidRPr="00EA35CB" w:rsidRDefault="0074143A" w:rsidP="0074143A">
      <w:pPr>
        <w:pStyle w:val="ConsPlusNormal"/>
        <w:ind w:firstLine="709"/>
        <w:jc w:val="both"/>
        <w:rPr>
          <w:rFonts w:ascii="Times New Roman" w:hAnsi="Times New Roman" w:cs="Times New Roman"/>
          <w:sz w:val="28"/>
          <w:szCs w:val="28"/>
        </w:rPr>
      </w:pPr>
      <w:r w:rsidRPr="00EA35CB">
        <w:rPr>
          <w:rFonts w:ascii="Times New Roman" w:hAnsi="Times New Roman" w:cs="Times New Roman"/>
          <w:sz w:val="28"/>
          <w:szCs w:val="28"/>
        </w:rPr>
        <w:lastRenderedPageBreak/>
        <w:t>ж) раздел «V</w:t>
      </w:r>
      <w:r w:rsidRPr="00EA35CB">
        <w:rPr>
          <w:rFonts w:ascii="Times New Roman" w:hAnsi="Times New Roman" w:cs="Times New Roman"/>
          <w:sz w:val="28"/>
          <w:szCs w:val="28"/>
          <w:lang w:val="en-US"/>
        </w:rPr>
        <w:t>I</w:t>
      </w:r>
      <w:r w:rsidRPr="00EA35CB">
        <w:rPr>
          <w:rFonts w:ascii="Times New Roman" w:hAnsi="Times New Roman" w:cs="Times New Roman"/>
          <w:sz w:val="28"/>
          <w:szCs w:val="28"/>
        </w:rPr>
        <w:t>. Структура государственной программы Республики Тыва «Комплексное развитие сельских территорий» изложить в следующей редакции:</w:t>
      </w:r>
    </w:p>
    <w:p w14:paraId="52246DC1" w14:textId="77777777" w:rsidR="009F332C" w:rsidRPr="00EA35CB" w:rsidRDefault="009F332C">
      <w:pPr>
        <w:pStyle w:val="ConsPlusTitle"/>
        <w:jc w:val="center"/>
        <w:outlineLvl w:val="1"/>
        <w:rPr>
          <w:rFonts w:ascii="Times New Roman" w:hAnsi="Times New Roman" w:cs="Times New Roman"/>
          <w:sz w:val="28"/>
          <w:szCs w:val="28"/>
        </w:rPr>
        <w:sectPr w:rsidR="009F332C" w:rsidRPr="00EA35CB">
          <w:pgSz w:w="11905" w:h="16838"/>
          <w:pgMar w:top="1134" w:right="850" w:bottom="1134" w:left="1701" w:header="0" w:footer="0" w:gutter="0"/>
          <w:cols w:space="720"/>
          <w:titlePg/>
        </w:sectPr>
      </w:pPr>
    </w:p>
    <w:p w14:paraId="1864FAB6" w14:textId="3614AC58" w:rsidR="00FB1CBB" w:rsidRPr="00EA35CB" w:rsidRDefault="0074143A">
      <w:pPr>
        <w:pStyle w:val="ConsPlusTitle"/>
        <w:jc w:val="center"/>
        <w:outlineLvl w:val="1"/>
        <w:rPr>
          <w:rFonts w:ascii="Times New Roman" w:hAnsi="Times New Roman" w:cs="Times New Roman"/>
          <w:sz w:val="28"/>
          <w:szCs w:val="28"/>
        </w:rPr>
      </w:pPr>
      <w:r w:rsidRPr="00EA35CB">
        <w:rPr>
          <w:rFonts w:ascii="Times New Roman" w:hAnsi="Times New Roman" w:cs="Times New Roman"/>
          <w:sz w:val="28"/>
          <w:szCs w:val="28"/>
        </w:rPr>
        <w:lastRenderedPageBreak/>
        <w:t>«</w:t>
      </w:r>
      <w:r w:rsidR="00FB1CBB" w:rsidRPr="00EA35CB">
        <w:rPr>
          <w:rFonts w:ascii="Times New Roman" w:hAnsi="Times New Roman" w:cs="Times New Roman"/>
          <w:sz w:val="28"/>
          <w:szCs w:val="28"/>
        </w:rPr>
        <w:t>VI. Структура</w:t>
      </w:r>
    </w:p>
    <w:p w14:paraId="74F2E1B2" w14:textId="11E231B6" w:rsidR="00FB1CBB" w:rsidRPr="00EA35CB" w:rsidRDefault="00D829A0">
      <w:pPr>
        <w:pStyle w:val="ConsPlusTitle"/>
        <w:jc w:val="center"/>
        <w:rPr>
          <w:rFonts w:ascii="Times New Roman" w:hAnsi="Times New Roman" w:cs="Times New Roman"/>
          <w:sz w:val="28"/>
          <w:szCs w:val="28"/>
        </w:rPr>
      </w:pPr>
      <w:r w:rsidRPr="00EA35CB">
        <w:rPr>
          <w:rFonts w:ascii="Times New Roman" w:hAnsi="Times New Roman" w:cs="Times New Roman"/>
          <w:sz w:val="28"/>
          <w:szCs w:val="28"/>
        </w:rPr>
        <w:t>государственной</w:t>
      </w:r>
      <w:r w:rsidR="00413401" w:rsidRPr="00EA35CB">
        <w:rPr>
          <w:rFonts w:ascii="Times New Roman" w:hAnsi="Times New Roman" w:cs="Times New Roman"/>
          <w:sz w:val="28"/>
          <w:szCs w:val="28"/>
        </w:rPr>
        <w:t xml:space="preserve"> </w:t>
      </w:r>
      <w:r w:rsidR="00FB1CBB" w:rsidRPr="00EA35CB">
        <w:rPr>
          <w:rFonts w:ascii="Times New Roman" w:hAnsi="Times New Roman" w:cs="Times New Roman"/>
          <w:sz w:val="28"/>
          <w:szCs w:val="28"/>
        </w:rPr>
        <w:t>программы Республики Тыва</w:t>
      </w:r>
    </w:p>
    <w:p w14:paraId="24C951BE" w14:textId="77777777" w:rsidR="00FB1CBB" w:rsidRPr="00EA35CB" w:rsidRDefault="00AA5FE3">
      <w:pPr>
        <w:pStyle w:val="ConsPlusTitle"/>
        <w:jc w:val="center"/>
        <w:rPr>
          <w:rFonts w:ascii="Times New Roman" w:hAnsi="Times New Roman" w:cs="Times New Roman"/>
          <w:sz w:val="28"/>
          <w:szCs w:val="28"/>
        </w:rPr>
      </w:pPr>
      <w:r w:rsidRPr="00EA35CB">
        <w:rPr>
          <w:rFonts w:ascii="Times New Roman" w:hAnsi="Times New Roman" w:cs="Times New Roman"/>
          <w:sz w:val="28"/>
          <w:szCs w:val="28"/>
        </w:rPr>
        <w:t>«</w:t>
      </w:r>
      <w:r w:rsidR="00FB1CBB" w:rsidRPr="00EA35CB">
        <w:rPr>
          <w:rFonts w:ascii="Times New Roman" w:hAnsi="Times New Roman" w:cs="Times New Roman"/>
          <w:sz w:val="28"/>
          <w:szCs w:val="28"/>
        </w:rPr>
        <w:t>Комплексное развитие сельских территорий</w:t>
      </w:r>
      <w:r w:rsidRPr="00EA35CB">
        <w:rPr>
          <w:rFonts w:ascii="Times New Roman" w:hAnsi="Times New Roman" w:cs="Times New Roman"/>
          <w:sz w:val="28"/>
          <w:szCs w:val="28"/>
        </w:rPr>
        <w:t>»</w:t>
      </w:r>
    </w:p>
    <w:p w14:paraId="5A51A509" w14:textId="77777777" w:rsidR="00FB1CBB" w:rsidRPr="00EA35CB" w:rsidRDefault="00FB1CBB">
      <w:pPr>
        <w:pStyle w:val="ConsPlusNormal"/>
        <w:jc w:val="both"/>
        <w:rPr>
          <w:rFonts w:ascii="Times New Roman" w:hAnsi="Times New Roman" w:cs="Times New Roman"/>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6"/>
        <w:gridCol w:w="3198"/>
        <w:gridCol w:w="7938"/>
        <w:gridCol w:w="3119"/>
      </w:tblGrid>
      <w:tr w:rsidR="00FB1CBB" w:rsidRPr="00EA35CB" w14:paraId="147E9D89" w14:textId="77777777" w:rsidTr="00E43D35">
        <w:tc>
          <w:tcPr>
            <w:tcW w:w="766" w:type="dxa"/>
            <w:shd w:val="clear" w:color="auto" w:fill="auto"/>
            <w:vAlign w:val="center"/>
          </w:tcPr>
          <w:p w14:paraId="09354142" w14:textId="77777777" w:rsidR="00FB1CBB" w:rsidRPr="00EA35CB" w:rsidRDefault="00FB1CBB">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N</w:t>
            </w:r>
          </w:p>
          <w:p w14:paraId="5B154589" w14:textId="77777777" w:rsidR="00FB1CBB" w:rsidRPr="00EA35CB" w:rsidRDefault="00FB1CBB">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п/п</w:t>
            </w:r>
          </w:p>
        </w:tc>
        <w:tc>
          <w:tcPr>
            <w:tcW w:w="3198" w:type="dxa"/>
            <w:shd w:val="clear" w:color="auto" w:fill="auto"/>
            <w:vAlign w:val="center"/>
          </w:tcPr>
          <w:p w14:paraId="5A197A53" w14:textId="77777777" w:rsidR="00FB1CBB" w:rsidRPr="00EA35CB" w:rsidRDefault="00FB1CBB">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Задачи структурного элемента</w:t>
            </w:r>
          </w:p>
        </w:tc>
        <w:tc>
          <w:tcPr>
            <w:tcW w:w="7938" w:type="dxa"/>
            <w:shd w:val="clear" w:color="auto" w:fill="auto"/>
            <w:vAlign w:val="center"/>
          </w:tcPr>
          <w:p w14:paraId="1E76AF07" w14:textId="77777777" w:rsidR="00FB1CBB" w:rsidRPr="00EA35CB" w:rsidRDefault="00FB1CBB">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Краткое описание ожидаемых эффектов от реализации задачи структурного элемента</w:t>
            </w:r>
          </w:p>
        </w:tc>
        <w:tc>
          <w:tcPr>
            <w:tcW w:w="3119" w:type="dxa"/>
            <w:shd w:val="clear" w:color="auto" w:fill="auto"/>
            <w:vAlign w:val="center"/>
          </w:tcPr>
          <w:p w14:paraId="4A255019" w14:textId="77777777" w:rsidR="00FB1CBB" w:rsidRPr="00EA35CB" w:rsidRDefault="00FB1CBB">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Связь с показателями</w:t>
            </w:r>
          </w:p>
        </w:tc>
      </w:tr>
      <w:tr w:rsidR="00FB1CBB" w:rsidRPr="00EA35CB" w14:paraId="1A5BEDB6" w14:textId="77777777" w:rsidTr="00E43D35">
        <w:tc>
          <w:tcPr>
            <w:tcW w:w="766" w:type="dxa"/>
            <w:shd w:val="clear" w:color="auto" w:fill="auto"/>
            <w:vAlign w:val="center"/>
          </w:tcPr>
          <w:p w14:paraId="586E4B10" w14:textId="77777777" w:rsidR="00FB1CBB" w:rsidRPr="00EA35CB" w:rsidRDefault="00FB1CBB">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1</w:t>
            </w:r>
          </w:p>
        </w:tc>
        <w:tc>
          <w:tcPr>
            <w:tcW w:w="3198" w:type="dxa"/>
            <w:shd w:val="clear" w:color="auto" w:fill="auto"/>
            <w:vAlign w:val="center"/>
          </w:tcPr>
          <w:p w14:paraId="1A428ACB" w14:textId="77777777" w:rsidR="00FB1CBB" w:rsidRPr="00EA35CB" w:rsidRDefault="00FB1CBB">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2</w:t>
            </w:r>
          </w:p>
        </w:tc>
        <w:tc>
          <w:tcPr>
            <w:tcW w:w="7938" w:type="dxa"/>
            <w:shd w:val="clear" w:color="auto" w:fill="auto"/>
            <w:vAlign w:val="center"/>
          </w:tcPr>
          <w:p w14:paraId="05D34965" w14:textId="77777777" w:rsidR="00FB1CBB" w:rsidRPr="00EA35CB" w:rsidRDefault="00FB1CBB">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3</w:t>
            </w:r>
          </w:p>
        </w:tc>
        <w:tc>
          <w:tcPr>
            <w:tcW w:w="3119" w:type="dxa"/>
            <w:shd w:val="clear" w:color="auto" w:fill="auto"/>
            <w:vAlign w:val="center"/>
          </w:tcPr>
          <w:p w14:paraId="15B34B49" w14:textId="77777777" w:rsidR="00FB1CBB" w:rsidRPr="00EA35CB" w:rsidRDefault="00FB1CBB">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4</w:t>
            </w:r>
          </w:p>
        </w:tc>
      </w:tr>
      <w:tr w:rsidR="00FB1CBB" w:rsidRPr="00EA35CB" w14:paraId="071DAF94" w14:textId="77777777" w:rsidTr="00413401">
        <w:tc>
          <w:tcPr>
            <w:tcW w:w="766" w:type="dxa"/>
          </w:tcPr>
          <w:p w14:paraId="53BB2FD0" w14:textId="77777777" w:rsidR="00FB1CBB" w:rsidRPr="00EA35CB" w:rsidRDefault="00FB1CBB" w:rsidP="00E43D35">
            <w:pPr>
              <w:pStyle w:val="ConsPlusNormal"/>
              <w:jc w:val="center"/>
              <w:outlineLvl w:val="2"/>
              <w:rPr>
                <w:rFonts w:ascii="Times New Roman" w:hAnsi="Times New Roman" w:cs="Times New Roman"/>
                <w:sz w:val="24"/>
                <w:szCs w:val="24"/>
              </w:rPr>
            </w:pPr>
            <w:r w:rsidRPr="00EA35CB">
              <w:rPr>
                <w:rFonts w:ascii="Times New Roman" w:hAnsi="Times New Roman" w:cs="Times New Roman"/>
                <w:sz w:val="24"/>
                <w:szCs w:val="24"/>
              </w:rPr>
              <w:t>1.</w:t>
            </w:r>
          </w:p>
        </w:tc>
        <w:tc>
          <w:tcPr>
            <w:tcW w:w="14255" w:type="dxa"/>
            <w:gridSpan w:val="3"/>
          </w:tcPr>
          <w:p w14:paraId="4F263074" w14:textId="77777777" w:rsidR="00FB1CBB" w:rsidRPr="00EA35CB" w:rsidRDefault="00FB1CBB" w:rsidP="00F2322D">
            <w:pPr>
              <w:pStyle w:val="ConsPlusNormal"/>
              <w:jc w:val="center"/>
              <w:rPr>
                <w:rFonts w:ascii="Times New Roman" w:hAnsi="Times New Roman" w:cs="Times New Roman"/>
                <w:sz w:val="24"/>
                <w:szCs w:val="24"/>
              </w:rPr>
            </w:pPr>
            <w:bookmarkStart w:id="2" w:name="P199"/>
            <w:bookmarkEnd w:id="2"/>
            <w:r w:rsidRPr="00EA35CB">
              <w:rPr>
                <w:rFonts w:ascii="Times New Roman" w:hAnsi="Times New Roman" w:cs="Times New Roman"/>
                <w:sz w:val="24"/>
                <w:szCs w:val="24"/>
              </w:rPr>
              <w:t xml:space="preserve">Подпрограмма 1 </w:t>
            </w:r>
            <w:r w:rsidR="00E43D35" w:rsidRPr="00EA35CB">
              <w:rPr>
                <w:rFonts w:ascii="Times New Roman" w:hAnsi="Times New Roman" w:cs="Times New Roman"/>
                <w:sz w:val="24"/>
                <w:szCs w:val="24"/>
              </w:rPr>
              <w:t>«</w:t>
            </w:r>
            <w:r w:rsidRPr="00EA35CB">
              <w:rPr>
                <w:rFonts w:ascii="Times New Roman" w:hAnsi="Times New Roman" w:cs="Times New Roman"/>
                <w:sz w:val="24"/>
                <w:szCs w:val="24"/>
              </w:rPr>
              <w:t>Создание условий для обеспечения доступным и комфортным жильем сельского населения</w:t>
            </w:r>
            <w:r w:rsidR="00E43D35" w:rsidRPr="00EA35CB">
              <w:rPr>
                <w:rFonts w:ascii="Times New Roman" w:hAnsi="Times New Roman" w:cs="Times New Roman"/>
                <w:sz w:val="24"/>
                <w:szCs w:val="24"/>
              </w:rPr>
              <w:t>»</w:t>
            </w:r>
          </w:p>
        </w:tc>
      </w:tr>
      <w:tr w:rsidR="00FB1CBB" w:rsidRPr="00EA35CB" w14:paraId="22C81554" w14:textId="77777777" w:rsidTr="00413401">
        <w:tc>
          <w:tcPr>
            <w:tcW w:w="766" w:type="dxa"/>
          </w:tcPr>
          <w:p w14:paraId="18E587A7" w14:textId="77777777" w:rsidR="00FB1CBB" w:rsidRPr="00EA35CB" w:rsidRDefault="00FB1CBB" w:rsidP="00E43D35">
            <w:pPr>
              <w:pStyle w:val="ConsPlusNormal"/>
              <w:jc w:val="center"/>
              <w:outlineLvl w:val="3"/>
              <w:rPr>
                <w:rFonts w:ascii="Times New Roman" w:hAnsi="Times New Roman" w:cs="Times New Roman"/>
                <w:sz w:val="24"/>
                <w:szCs w:val="24"/>
              </w:rPr>
            </w:pPr>
            <w:r w:rsidRPr="00EA35CB">
              <w:rPr>
                <w:rFonts w:ascii="Times New Roman" w:hAnsi="Times New Roman" w:cs="Times New Roman"/>
                <w:sz w:val="24"/>
                <w:szCs w:val="24"/>
              </w:rPr>
              <w:t>1.1</w:t>
            </w:r>
          </w:p>
        </w:tc>
        <w:tc>
          <w:tcPr>
            <w:tcW w:w="14255" w:type="dxa"/>
            <w:gridSpan w:val="3"/>
          </w:tcPr>
          <w:p w14:paraId="3891BEB3" w14:textId="586C6BA7" w:rsidR="00FB1CBB" w:rsidRPr="00EA35CB" w:rsidRDefault="008F6A1A">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Ведомственный</w:t>
            </w:r>
            <w:r w:rsidR="00FB1CBB" w:rsidRPr="00EA35CB">
              <w:rPr>
                <w:rFonts w:ascii="Times New Roman" w:hAnsi="Times New Roman" w:cs="Times New Roman"/>
                <w:sz w:val="24"/>
                <w:szCs w:val="24"/>
              </w:rPr>
              <w:t xml:space="preserve"> проект </w:t>
            </w:r>
            <w:r w:rsidR="00E43D35" w:rsidRPr="00EA35CB">
              <w:rPr>
                <w:rFonts w:ascii="Times New Roman" w:hAnsi="Times New Roman" w:cs="Times New Roman"/>
                <w:sz w:val="24"/>
                <w:szCs w:val="24"/>
              </w:rPr>
              <w:t>«</w:t>
            </w:r>
            <w:r w:rsidR="00FB1CBB" w:rsidRPr="00EA35CB">
              <w:rPr>
                <w:rFonts w:ascii="Times New Roman" w:hAnsi="Times New Roman" w:cs="Times New Roman"/>
                <w:sz w:val="24"/>
                <w:szCs w:val="24"/>
              </w:rPr>
              <w:t>Развитие жилищного строительства на сельских территориях и повышение уровня благоустройства домовладений</w:t>
            </w:r>
            <w:r w:rsidR="00E43D35" w:rsidRPr="00EA35CB">
              <w:rPr>
                <w:rFonts w:ascii="Times New Roman" w:hAnsi="Times New Roman" w:cs="Times New Roman"/>
                <w:sz w:val="24"/>
                <w:szCs w:val="24"/>
              </w:rPr>
              <w:t>»</w:t>
            </w:r>
          </w:p>
          <w:p w14:paraId="4A4DB93C" w14:textId="77777777" w:rsidR="00FB1CBB" w:rsidRPr="00EA35CB" w:rsidRDefault="00FB1CBB">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(куратор - первый заместитель Председателя Правительства Республики Тыва Донских В.А.)</w:t>
            </w:r>
          </w:p>
        </w:tc>
      </w:tr>
      <w:tr w:rsidR="00FB1CBB" w:rsidRPr="00EA35CB" w14:paraId="59031648" w14:textId="77777777" w:rsidTr="00413401">
        <w:tc>
          <w:tcPr>
            <w:tcW w:w="766" w:type="dxa"/>
          </w:tcPr>
          <w:p w14:paraId="70E70BE2" w14:textId="77777777" w:rsidR="00FB1CBB" w:rsidRPr="00EA35CB" w:rsidRDefault="00FB1CBB">
            <w:pPr>
              <w:pStyle w:val="ConsPlusNormal"/>
              <w:rPr>
                <w:rFonts w:ascii="Times New Roman" w:hAnsi="Times New Roman" w:cs="Times New Roman"/>
                <w:sz w:val="24"/>
                <w:szCs w:val="24"/>
              </w:rPr>
            </w:pPr>
          </w:p>
        </w:tc>
        <w:tc>
          <w:tcPr>
            <w:tcW w:w="11136" w:type="dxa"/>
            <w:gridSpan w:val="2"/>
          </w:tcPr>
          <w:p w14:paraId="6ABFCB2B" w14:textId="77777777" w:rsidR="00E43D35" w:rsidRPr="00EA35CB" w:rsidRDefault="00FB1CBB" w:rsidP="00E43D35">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Ответственный за реализацию - Министерство экономического развития и промышленности</w:t>
            </w:r>
          </w:p>
          <w:p w14:paraId="5AE22A61" w14:textId="77777777" w:rsidR="00FB1CBB" w:rsidRPr="00EA35CB" w:rsidRDefault="00FB1CBB" w:rsidP="00E43D35">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 xml:space="preserve"> Республики Тыва</w:t>
            </w:r>
          </w:p>
        </w:tc>
        <w:tc>
          <w:tcPr>
            <w:tcW w:w="3119" w:type="dxa"/>
          </w:tcPr>
          <w:p w14:paraId="3180AB73" w14:textId="77777777" w:rsidR="00E43D35" w:rsidRPr="00EA35CB" w:rsidRDefault="00FB1CBB" w:rsidP="00E43D35">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 xml:space="preserve">срок реализации </w:t>
            </w:r>
            <w:r w:rsidR="00E43D35" w:rsidRPr="00EA35CB">
              <w:rPr>
                <w:rFonts w:ascii="Times New Roman" w:hAnsi="Times New Roman" w:cs="Times New Roman"/>
                <w:sz w:val="24"/>
                <w:szCs w:val="24"/>
              </w:rPr>
              <w:t>–</w:t>
            </w:r>
          </w:p>
          <w:p w14:paraId="303E16F2" w14:textId="77777777" w:rsidR="00FB1CBB" w:rsidRPr="00EA35CB" w:rsidRDefault="00FB1CBB" w:rsidP="00E43D35">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2024 - 2030 гг.</w:t>
            </w:r>
          </w:p>
        </w:tc>
      </w:tr>
      <w:tr w:rsidR="00FB1CBB" w:rsidRPr="00EA35CB" w14:paraId="786507DA" w14:textId="77777777" w:rsidTr="00413401">
        <w:tc>
          <w:tcPr>
            <w:tcW w:w="766" w:type="dxa"/>
          </w:tcPr>
          <w:p w14:paraId="667AB639" w14:textId="77777777" w:rsidR="00FB1CBB" w:rsidRPr="00EA35CB" w:rsidRDefault="00FB1CBB" w:rsidP="00B02604">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1.1.1.</w:t>
            </w:r>
          </w:p>
        </w:tc>
        <w:tc>
          <w:tcPr>
            <w:tcW w:w="3198" w:type="dxa"/>
          </w:tcPr>
          <w:p w14:paraId="0CADA265" w14:textId="77777777" w:rsidR="00632556" w:rsidRPr="00EA35CB" w:rsidRDefault="00632556" w:rsidP="00632556">
            <w:pPr>
              <w:autoSpaceDE w:val="0"/>
              <w:autoSpaceDN w:val="0"/>
              <w:adjustRightInd w:val="0"/>
              <w:spacing w:after="0" w:line="240" w:lineRule="auto"/>
              <w:rPr>
                <w:rFonts w:ascii="Times New Roman" w:hAnsi="Times New Roman" w:cs="Times New Roman"/>
                <w:sz w:val="24"/>
                <w:szCs w:val="24"/>
              </w:rPr>
            </w:pPr>
            <w:r w:rsidRPr="00EA35CB">
              <w:rPr>
                <w:rFonts w:ascii="Times New Roman" w:hAnsi="Times New Roman" w:cs="Times New Roman"/>
                <w:sz w:val="24"/>
                <w:szCs w:val="24"/>
              </w:rPr>
              <w:t>к 2031 году созданы возможности для улучшения жилищных условий семей, проживающих на сельских территориях (агломерациях)</w:t>
            </w:r>
          </w:p>
          <w:p w14:paraId="7C3BAF90" w14:textId="77777777" w:rsidR="00632556" w:rsidRPr="00EA35CB" w:rsidRDefault="00632556">
            <w:pPr>
              <w:pStyle w:val="ConsPlusNormal"/>
              <w:rPr>
                <w:rFonts w:ascii="Times New Roman" w:hAnsi="Times New Roman" w:cs="Times New Roman"/>
                <w:sz w:val="24"/>
                <w:szCs w:val="24"/>
              </w:rPr>
            </w:pPr>
          </w:p>
          <w:p w14:paraId="18CB3455" w14:textId="77777777" w:rsidR="00632556" w:rsidRPr="00EA35CB" w:rsidRDefault="00632556">
            <w:pPr>
              <w:pStyle w:val="ConsPlusNormal"/>
              <w:rPr>
                <w:rFonts w:ascii="Times New Roman" w:hAnsi="Times New Roman" w:cs="Times New Roman"/>
                <w:sz w:val="24"/>
                <w:szCs w:val="24"/>
              </w:rPr>
            </w:pPr>
          </w:p>
          <w:p w14:paraId="46A34EA9" w14:textId="0AD39FDC" w:rsidR="00FB1CBB" w:rsidRPr="00EA35CB" w:rsidRDefault="00FB1CBB">
            <w:pPr>
              <w:pStyle w:val="ConsPlusNormal"/>
              <w:rPr>
                <w:rFonts w:ascii="Times New Roman" w:hAnsi="Times New Roman" w:cs="Times New Roman"/>
                <w:sz w:val="24"/>
                <w:szCs w:val="24"/>
              </w:rPr>
            </w:pPr>
          </w:p>
        </w:tc>
        <w:tc>
          <w:tcPr>
            <w:tcW w:w="7938" w:type="dxa"/>
          </w:tcPr>
          <w:p w14:paraId="39E0A74D" w14:textId="108783F2" w:rsidR="00FB1CBB" w:rsidRPr="00EA35CB" w:rsidRDefault="00632556" w:rsidP="000C3074">
            <w:pPr>
              <w:autoSpaceDE w:val="0"/>
              <w:autoSpaceDN w:val="0"/>
              <w:adjustRightInd w:val="0"/>
              <w:spacing w:after="0" w:line="240" w:lineRule="auto"/>
              <w:rPr>
                <w:rFonts w:ascii="Times New Roman" w:hAnsi="Times New Roman" w:cs="Times New Roman"/>
                <w:sz w:val="24"/>
                <w:szCs w:val="24"/>
              </w:rPr>
            </w:pPr>
            <w:r w:rsidRPr="00EA35CB">
              <w:rPr>
                <w:rFonts w:ascii="Times New Roman" w:hAnsi="Times New Roman" w:cs="Times New Roman"/>
                <w:sz w:val="24"/>
                <w:szCs w:val="24"/>
              </w:rPr>
              <w:t xml:space="preserve">за период реализации </w:t>
            </w:r>
            <w:r w:rsidR="00ED7D01" w:rsidRPr="00EA35CB">
              <w:rPr>
                <w:rFonts w:ascii="Times New Roman" w:hAnsi="Times New Roman" w:cs="Times New Roman"/>
                <w:sz w:val="24"/>
                <w:szCs w:val="24"/>
              </w:rPr>
              <w:t>ведомственного проекта</w:t>
            </w:r>
            <w:r w:rsidRPr="00EA35CB">
              <w:rPr>
                <w:rFonts w:ascii="Times New Roman" w:hAnsi="Times New Roman" w:cs="Times New Roman"/>
                <w:sz w:val="24"/>
                <w:szCs w:val="24"/>
              </w:rPr>
              <w:t xml:space="preserve"> (2024 - 2030 годы)</w:t>
            </w:r>
            <w:r w:rsidR="00ED7D01" w:rsidRPr="00EA35CB">
              <w:rPr>
                <w:rFonts w:ascii="Times New Roman" w:hAnsi="Times New Roman" w:cs="Times New Roman"/>
                <w:sz w:val="24"/>
                <w:szCs w:val="24"/>
              </w:rPr>
              <w:t xml:space="preserve"> </w:t>
            </w:r>
            <w:r w:rsidRPr="00EA35CB">
              <w:rPr>
                <w:rFonts w:ascii="Times New Roman" w:hAnsi="Times New Roman" w:cs="Times New Roman"/>
                <w:sz w:val="24"/>
                <w:szCs w:val="24"/>
              </w:rPr>
              <w:t>построено (приобретено) 6</w:t>
            </w:r>
            <w:r w:rsidR="007A674E" w:rsidRPr="00EA35CB">
              <w:rPr>
                <w:rFonts w:ascii="Times New Roman" w:hAnsi="Times New Roman" w:cs="Times New Roman"/>
                <w:sz w:val="24"/>
                <w:szCs w:val="24"/>
              </w:rPr>
              <w:t xml:space="preserve">,3 </w:t>
            </w:r>
            <w:r w:rsidRPr="00EA35CB">
              <w:rPr>
                <w:rFonts w:ascii="Times New Roman" w:hAnsi="Times New Roman" w:cs="Times New Roman"/>
                <w:sz w:val="24"/>
                <w:szCs w:val="24"/>
              </w:rPr>
              <w:t xml:space="preserve">тыс. кв. метров жилых помещений (жилых домов) за счет предоставления социальных выплат гражданам, проживающим на сельских территориях или изъявившим желание постоянно проживать на сельских территориях, и нуждающимся в улучшении жилищных условий, а также строительство (приобретения) </w:t>
            </w:r>
            <w:r w:rsidR="007A674E" w:rsidRPr="00EA35CB">
              <w:rPr>
                <w:rFonts w:ascii="Times New Roman" w:hAnsi="Times New Roman" w:cs="Times New Roman"/>
                <w:sz w:val="24"/>
                <w:szCs w:val="24"/>
              </w:rPr>
              <w:t xml:space="preserve">75 ед. </w:t>
            </w:r>
            <w:r w:rsidRPr="00EA35CB">
              <w:rPr>
                <w:rFonts w:ascii="Times New Roman" w:hAnsi="Times New Roman" w:cs="Times New Roman"/>
                <w:sz w:val="24"/>
                <w:szCs w:val="24"/>
              </w:rPr>
              <w:t>жилья, предоставленного по договору найма жилого помещения гражданам, работающим на сельских территориях</w:t>
            </w:r>
          </w:p>
        </w:tc>
        <w:tc>
          <w:tcPr>
            <w:tcW w:w="3119" w:type="dxa"/>
          </w:tcPr>
          <w:p w14:paraId="7A7F1567" w14:textId="77777777" w:rsidR="00FB1CBB" w:rsidRPr="00EA35CB" w:rsidRDefault="00FB1CBB">
            <w:pPr>
              <w:pStyle w:val="ConsPlusNormal"/>
              <w:rPr>
                <w:rFonts w:ascii="Times New Roman" w:hAnsi="Times New Roman" w:cs="Times New Roman"/>
                <w:sz w:val="24"/>
                <w:szCs w:val="24"/>
              </w:rPr>
            </w:pPr>
            <w:r w:rsidRPr="00EA35CB">
              <w:rPr>
                <w:rFonts w:ascii="Times New Roman" w:hAnsi="Times New Roman" w:cs="Times New Roman"/>
                <w:sz w:val="24"/>
                <w:szCs w:val="24"/>
              </w:rPr>
              <w:t>ввод жилых помещений (жилых домов) для граждан, проживающих на сельских территориях</w:t>
            </w:r>
          </w:p>
        </w:tc>
      </w:tr>
      <w:tr w:rsidR="00FB1CBB" w:rsidRPr="00EA35CB" w14:paraId="26DED2A3" w14:textId="77777777" w:rsidTr="00413401">
        <w:tc>
          <w:tcPr>
            <w:tcW w:w="766" w:type="dxa"/>
          </w:tcPr>
          <w:p w14:paraId="56EB24B7" w14:textId="77777777" w:rsidR="00FB1CBB" w:rsidRPr="00EA35CB" w:rsidRDefault="00FB1CBB" w:rsidP="00E43D35">
            <w:pPr>
              <w:pStyle w:val="ConsPlusNormal"/>
              <w:jc w:val="center"/>
              <w:outlineLvl w:val="2"/>
              <w:rPr>
                <w:rFonts w:ascii="Times New Roman" w:hAnsi="Times New Roman" w:cs="Times New Roman"/>
                <w:sz w:val="24"/>
                <w:szCs w:val="24"/>
              </w:rPr>
            </w:pPr>
            <w:r w:rsidRPr="00EA35CB">
              <w:rPr>
                <w:rFonts w:ascii="Times New Roman" w:hAnsi="Times New Roman" w:cs="Times New Roman"/>
                <w:sz w:val="24"/>
                <w:szCs w:val="24"/>
              </w:rPr>
              <w:t>2.</w:t>
            </w:r>
          </w:p>
        </w:tc>
        <w:tc>
          <w:tcPr>
            <w:tcW w:w="14255" w:type="dxa"/>
            <w:gridSpan w:val="3"/>
          </w:tcPr>
          <w:p w14:paraId="15EC5753" w14:textId="77777777" w:rsidR="00FB1CBB" w:rsidRPr="00EA35CB" w:rsidRDefault="00FB1CBB">
            <w:pPr>
              <w:pStyle w:val="ConsPlusNormal"/>
              <w:jc w:val="center"/>
              <w:rPr>
                <w:rFonts w:ascii="Times New Roman" w:hAnsi="Times New Roman" w:cs="Times New Roman"/>
                <w:sz w:val="24"/>
                <w:szCs w:val="24"/>
              </w:rPr>
            </w:pPr>
            <w:bookmarkStart w:id="3" w:name="P213"/>
            <w:bookmarkEnd w:id="3"/>
            <w:r w:rsidRPr="00EA35CB">
              <w:rPr>
                <w:rFonts w:ascii="Times New Roman" w:hAnsi="Times New Roman" w:cs="Times New Roman"/>
                <w:sz w:val="24"/>
                <w:szCs w:val="24"/>
              </w:rPr>
              <w:t xml:space="preserve">Подпрограмма 2 </w:t>
            </w:r>
            <w:r w:rsidR="00E43D35" w:rsidRPr="00EA35CB">
              <w:rPr>
                <w:rFonts w:ascii="Times New Roman" w:hAnsi="Times New Roman" w:cs="Times New Roman"/>
                <w:sz w:val="24"/>
                <w:szCs w:val="24"/>
              </w:rPr>
              <w:t>«</w:t>
            </w:r>
            <w:r w:rsidRPr="00EA35CB">
              <w:rPr>
                <w:rFonts w:ascii="Times New Roman" w:hAnsi="Times New Roman" w:cs="Times New Roman"/>
                <w:sz w:val="24"/>
                <w:szCs w:val="24"/>
              </w:rPr>
              <w:t>Создание и развитие инфраструктуры на сельских территориях</w:t>
            </w:r>
            <w:r w:rsidR="00E43D35" w:rsidRPr="00EA35CB">
              <w:rPr>
                <w:rFonts w:ascii="Times New Roman" w:hAnsi="Times New Roman" w:cs="Times New Roman"/>
                <w:sz w:val="24"/>
                <w:szCs w:val="24"/>
              </w:rPr>
              <w:t>»</w:t>
            </w:r>
          </w:p>
        </w:tc>
      </w:tr>
      <w:tr w:rsidR="00FB1CBB" w:rsidRPr="00EA35CB" w14:paraId="214156AA" w14:textId="77777777" w:rsidTr="00413401">
        <w:tc>
          <w:tcPr>
            <w:tcW w:w="766" w:type="dxa"/>
          </w:tcPr>
          <w:p w14:paraId="4D4375A1" w14:textId="77777777" w:rsidR="00FB1CBB" w:rsidRPr="00EA35CB" w:rsidRDefault="00FB1CBB" w:rsidP="00E43D35">
            <w:pPr>
              <w:pStyle w:val="ConsPlusNormal"/>
              <w:jc w:val="center"/>
              <w:outlineLvl w:val="3"/>
              <w:rPr>
                <w:rFonts w:ascii="Times New Roman" w:hAnsi="Times New Roman" w:cs="Times New Roman"/>
                <w:sz w:val="24"/>
                <w:szCs w:val="24"/>
              </w:rPr>
            </w:pPr>
            <w:r w:rsidRPr="00EA35CB">
              <w:rPr>
                <w:rFonts w:ascii="Times New Roman" w:hAnsi="Times New Roman" w:cs="Times New Roman"/>
                <w:sz w:val="24"/>
                <w:szCs w:val="24"/>
              </w:rPr>
              <w:t>2.1.</w:t>
            </w:r>
          </w:p>
        </w:tc>
        <w:tc>
          <w:tcPr>
            <w:tcW w:w="14255" w:type="dxa"/>
            <w:gridSpan w:val="3"/>
          </w:tcPr>
          <w:p w14:paraId="30048718" w14:textId="240BC3C2" w:rsidR="00FB1CBB" w:rsidRPr="00EA35CB" w:rsidRDefault="00C81592">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Ведомственный</w:t>
            </w:r>
            <w:r w:rsidR="00FB1CBB" w:rsidRPr="00EA35CB">
              <w:rPr>
                <w:rFonts w:ascii="Times New Roman" w:hAnsi="Times New Roman" w:cs="Times New Roman"/>
                <w:sz w:val="24"/>
                <w:szCs w:val="24"/>
              </w:rPr>
              <w:t xml:space="preserve"> </w:t>
            </w:r>
            <w:r w:rsidR="00FB1CBB" w:rsidRPr="00EA35CB">
              <w:rPr>
                <w:rFonts w:ascii="Times New Roman" w:hAnsi="Times New Roman" w:cs="Times New Roman"/>
                <w:color w:val="000000" w:themeColor="text1"/>
                <w:sz w:val="24"/>
                <w:szCs w:val="24"/>
              </w:rPr>
              <w:t>проект</w:t>
            </w:r>
            <w:r w:rsidR="00FB1CBB" w:rsidRPr="00EA35CB">
              <w:rPr>
                <w:rFonts w:ascii="Times New Roman" w:hAnsi="Times New Roman" w:cs="Times New Roman"/>
                <w:sz w:val="24"/>
                <w:szCs w:val="24"/>
              </w:rPr>
              <w:t xml:space="preserve"> </w:t>
            </w:r>
            <w:r w:rsidR="00E43D35" w:rsidRPr="00EA35CB">
              <w:rPr>
                <w:rFonts w:ascii="Times New Roman" w:hAnsi="Times New Roman" w:cs="Times New Roman"/>
                <w:sz w:val="24"/>
                <w:szCs w:val="24"/>
              </w:rPr>
              <w:t>«</w:t>
            </w:r>
            <w:r w:rsidR="00FB1CBB" w:rsidRPr="00EA35CB">
              <w:rPr>
                <w:rFonts w:ascii="Times New Roman" w:hAnsi="Times New Roman" w:cs="Times New Roman"/>
                <w:sz w:val="24"/>
                <w:szCs w:val="24"/>
              </w:rPr>
              <w:t>Развитие транспортной инфраструктуры на сельских территориях</w:t>
            </w:r>
            <w:r w:rsidR="00E43D35" w:rsidRPr="00EA35CB">
              <w:rPr>
                <w:rFonts w:ascii="Times New Roman" w:hAnsi="Times New Roman" w:cs="Times New Roman"/>
                <w:sz w:val="24"/>
                <w:szCs w:val="24"/>
              </w:rPr>
              <w:t>»</w:t>
            </w:r>
          </w:p>
          <w:p w14:paraId="38BF62E2" w14:textId="1D72C116" w:rsidR="00FB1CBB" w:rsidRPr="00EA35CB" w:rsidRDefault="00FB1CBB"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(куратор - первый заместитель Председателя Правительства Республики Тыва Донских В.А.)</w:t>
            </w:r>
          </w:p>
        </w:tc>
      </w:tr>
      <w:tr w:rsidR="00FB1CBB" w:rsidRPr="00EA35CB" w14:paraId="66182296" w14:textId="77777777" w:rsidTr="00413401">
        <w:tc>
          <w:tcPr>
            <w:tcW w:w="766" w:type="dxa"/>
          </w:tcPr>
          <w:p w14:paraId="62A67413" w14:textId="77777777" w:rsidR="00FB1CBB" w:rsidRPr="00EA35CB" w:rsidRDefault="00FB1CBB">
            <w:pPr>
              <w:pStyle w:val="ConsPlusNormal"/>
              <w:rPr>
                <w:rFonts w:ascii="Times New Roman" w:hAnsi="Times New Roman" w:cs="Times New Roman"/>
                <w:sz w:val="24"/>
                <w:szCs w:val="24"/>
              </w:rPr>
            </w:pPr>
          </w:p>
        </w:tc>
        <w:tc>
          <w:tcPr>
            <w:tcW w:w="11136" w:type="dxa"/>
            <w:gridSpan w:val="2"/>
          </w:tcPr>
          <w:p w14:paraId="26BFDF36" w14:textId="66824F8A" w:rsidR="00E43D35" w:rsidRPr="00EA35CB" w:rsidRDefault="00FB1CBB" w:rsidP="00E43D35">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 xml:space="preserve">Ответственный за реализацию - Министерство </w:t>
            </w:r>
            <w:r w:rsidR="00C81592" w:rsidRPr="00EA35CB">
              <w:rPr>
                <w:rFonts w:ascii="Times New Roman" w:hAnsi="Times New Roman" w:cs="Times New Roman"/>
                <w:sz w:val="24"/>
                <w:szCs w:val="24"/>
              </w:rPr>
              <w:t>дорожно-транспортного комплекса</w:t>
            </w:r>
          </w:p>
          <w:p w14:paraId="29E2DA15" w14:textId="77777777" w:rsidR="00FB1CBB" w:rsidRPr="00EA35CB" w:rsidRDefault="00FB1CBB" w:rsidP="00E43D35">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Республики Тыва</w:t>
            </w:r>
          </w:p>
        </w:tc>
        <w:tc>
          <w:tcPr>
            <w:tcW w:w="3119" w:type="dxa"/>
          </w:tcPr>
          <w:p w14:paraId="7ED52BB2" w14:textId="77777777" w:rsidR="00E43D35" w:rsidRPr="00EA35CB" w:rsidRDefault="00FB1CBB" w:rsidP="00E43D35">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 xml:space="preserve">срок реализации </w:t>
            </w:r>
            <w:r w:rsidR="00E43D35" w:rsidRPr="00EA35CB">
              <w:rPr>
                <w:rFonts w:ascii="Times New Roman" w:hAnsi="Times New Roman" w:cs="Times New Roman"/>
                <w:sz w:val="24"/>
                <w:szCs w:val="24"/>
              </w:rPr>
              <w:t>–</w:t>
            </w:r>
          </w:p>
          <w:p w14:paraId="52FA4439" w14:textId="77777777" w:rsidR="00FB1CBB" w:rsidRPr="00EA35CB" w:rsidRDefault="00FB1CBB" w:rsidP="00E43D35">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2024 - 2030 гг.</w:t>
            </w:r>
          </w:p>
        </w:tc>
      </w:tr>
      <w:tr w:rsidR="00C81592" w:rsidRPr="00EA35CB" w14:paraId="25B1E897" w14:textId="77777777" w:rsidTr="008D6E5A">
        <w:trPr>
          <w:trHeight w:val="1294"/>
        </w:trPr>
        <w:tc>
          <w:tcPr>
            <w:tcW w:w="766" w:type="dxa"/>
          </w:tcPr>
          <w:p w14:paraId="46F3B334" w14:textId="77777777" w:rsidR="00C81592" w:rsidRPr="00EA35CB" w:rsidRDefault="00C81592" w:rsidP="00C81592">
            <w:pPr>
              <w:pStyle w:val="ConsPlusNormal"/>
              <w:jc w:val="right"/>
              <w:rPr>
                <w:rFonts w:ascii="Times New Roman" w:hAnsi="Times New Roman" w:cs="Times New Roman"/>
                <w:sz w:val="24"/>
                <w:szCs w:val="24"/>
              </w:rPr>
            </w:pPr>
            <w:r w:rsidRPr="00EA35CB">
              <w:rPr>
                <w:rFonts w:ascii="Times New Roman" w:hAnsi="Times New Roman" w:cs="Times New Roman"/>
                <w:sz w:val="24"/>
                <w:szCs w:val="24"/>
              </w:rPr>
              <w:lastRenderedPageBreak/>
              <w:t>2.1.1.</w:t>
            </w:r>
          </w:p>
        </w:tc>
        <w:tc>
          <w:tcPr>
            <w:tcW w:w="3198" w:type="dxa"/>
          </w:tcPr>
          <w:p w14:paraId="0E2E9C26" w14:textId="790BE695" w:rsidR="00C81592" w:rsidRPr="00EA35CB" w:rsidRDefault="00C81592" w:rsidP="00C81592">
            <w:pPr>
              <w:pStyle w:val="ConsPlusNormal"/>
              <w:rPr>
                <w:rFonts w:ascii="Times New Roman" w:hAnsi="Times New Roman" w:cs="Times New Roman"/>
                <w:sz w:val="24"/>
                <w:szCs w:val="24"/>
              </w:rPr>
            </w:pPr>
            <w:r w:rsidRPr="00EA35CB">
              <w:rPr>
                <w:rFonts w:ascii="Times New Roman" w:eastAsia="Times New Roman" w:hAnsi="Times New Roman" w:cs="Times New Roman"/>
                <w:sz w:val="24"/>
                <w:szCs w:val="24"/>
              </w:rPr>
              <w:t xml:space="preserve">к 2031 году повышена транспортная доступность к объектам, расположенным на сельских территориях, по дорогам, обеспечивающим транспортные связи сельскими населенными пунктами и (или) проходящим по их территории </w:t>
            </w:r>
          </w:p>
        </w:tc>
        <w:tc>
          <w:tcPr>
            <w:tcW w:w="7938" w:type="dxa"/>
          </w:tcPr>
          <w:p w14:paraId="34608414" w14:textId="67EA835A" w:rsidR="00C81592" w:rsidRPr="00EA35CB" w:rsidRDefault="00C81592" w:rsidP="00C81592">
            <w:pPr>
              <w:pStyle w:val="ConsPlusNormal"/>
              <w:rPr>
                <w:rFonts w:ascii="Times New Roman" w:hAnsi="Times New Roman" w:cs="Times New Roman"/>
                <w:sz w:val="24"/>
                <w:szCs w:val="24"/>
              </w:rPr>
            </w:pPr>
            <w:r w:rsidRPr="00EA35CB">
              <w:rPr>
                <w:rFonts w:ascii="Times New Roman" w:eastAsia="Times New Roman" w:hAnsi="Times New Roman" w:cs="Times New Roman"/>
                <w:sz w:val="24"/>
                <w:szCs w:val="24"/>
              </w:rPr>
              <w:t xml:space="preserve">за период реализации </w:t>
            </w:r>
            <w:r w:rsidR="007C5D83" w:rsidRPr="00EA35CB">
              <w:rPr>
                <w:rFonts w:ascii="Times New Roman" w:eastAsia="Times New Roman" w:hAnsi="Times New Roman" w:cs="Times New Roman"/>
                <w:sz w:val="24"/>
                <w:szCs w:val="24"/>
              </w:rPr>
              <w:t>ведомственного</w:t>
            </w:r>
            <w:r w:rsidRPr="00EA35CB">
              <w:rPr>
                <w:rFonts w:ascii="Times New Roman" w:eastAsia="Times New Roman" w:hAnsi="Times New Roman" w:cs="Times New Roman"/>
                <w:sz w:val="24"/>
                <w:szCs w:val="24"/>
              </w:rPr>
              <w:t xml:space="preserve"> проекта (2024-2030 годы) на сельских территориях построено, реконструировано и отремонтировано не менее </w:t>
            </w:r>
            <w:r w:rsidR="007A674E" w:rsidRPr="00EA35CB">
              <w:rPr>
                <w:rFonts w:ascii="Times New Roman" w:eastAsia="Times New Roman" w:hAnsi="Times New Roman" w:cs="Times New Roman"/>
                <w:sz w:val="24"/>
                <w:szCs w:val="24"/>
              </w:rPr>
              <w:t>16</w:t>
            </w:r>
            <w:r w:rsidRPr="00EA35CB">
              <w:rPr>
                <w:rFonts w:ascii="Times New Roman" w:eastAsia="Times New Roman" w:hAnsi="Times New Roman" w:cs="Times New Roman"/>
                <w:sz w:val="24"/>
                <w:szCs w:val="24"/>
              </w:rPr>
              <w:t xml:space="preserve"> </w:t>
            </w:r>
            <w:r w:rsidR="007A674E" w:rsidRPr="00EA35CB">
              <w:rPr>
                <w:rFonts w:ascii="Times New Roman" w:eastAsia="Times New Roman" w:hAnsi="Times New Roman" w:cs="Times New Roman"/>
                <w:sz w:val="24"/>
                <w:szCs w:val="24"/>
              </w:rPr>
              <w:t>ед.</w:t>
            </w:r>
            <w:r w:rsidRPr="00EA35CB">
              <w:rPr>
                <w:rFonts w:ascii="Times New Roman" w:eastAsia="Times New Roman" w:hAnsi="Times New Roman" w:cs="Times New Roman"/>
                <w:sz w:val="24"/>
                <w:szCs w:val="24"/>
              </w:rPr>
              <w:t xml:space="preserve"> автомобильных дорог общего пользования</w:t>
            </w:r>
          </w:p>
        </w:tc>
        <w:tc>
          <w:tcPr>
            <w:tcW w:w="3119" w:type="dxa"/>
          </w:tcPr>
          <w:p w14:paraId="75B7C29D" w14:textId="5A17A754" w:rsidR="00C81592" w:rsidRPr="00EA35CB" w:rsidRDefault="007C5D83" w:rsidP="00C81592">
            <w:pPr>
              <w:pStyle w:val="ConsPlusNormal"/>
              <w:rPr>
                <w:rFonts w:ascii="Times New Roman" w:hAnsi="Times New Roman" w:cs="Times New Roman"/>
                <w:sz w:val="24"/>
                <w:szCs w:val="24"/>
              </w:rPr>
            </w:pPr>
            <w:r w:rsidRPr="00EA35CB">
              <w:rPr>
                <w:rFonts w:ascii="Times New Roman" w:hAnsi="Times New Roman" w:cs="Times New Roman"/>
                <w:sz w:val="24"/>
                <w:szCs w:val="24"/>
              </w:rPr>
              <w:t>построены (реконструированы) и отремонтированы автомобильные дороги на сельских территориях</w:t>
            </w:r>
          </w:p>
        </w:tc>
      </w:tr>
      <w:tr w:rsidR="00FB1CBB" w:rsidRPr="00EA35CB" w14:paraId="052AB482" w14:textId="77777777" w:rsidTr="00413401">
        <w:tc>
          <w:tcPr>
            <w:tcW w:w="766" w:type="dxa"/>
          </w:tcPr>
          <w:p w14:paraId="35349D88" w14:textId="77777777" w:rsidR="00FB1CBB" w:rsidRPr="00EA35CB" w:rsidRDefault="00FB1CBB" w:rsidP="00E43D35">
            <w:pPr>
              <w:pStyle w:val="ConsPlusNormal"/>
              <w:jc w:val="center"/>
              <w:outlineLvl w:val="3"/>
              <w:rPr>
                <w:rFonts w:ascii="Times New Roman" w:hAnsi="Times New Roman" w:cs="Times New Roman"/>
                <w:sz w:val="24"/>
                <w:szCs w:val="24"/>
              </w:rPr>
            </w:pPr>
            <w:r w:rsidRPr="00EA35CB">
              <w:rPr>
                <w:rFonts w:ascii="Times New Roman" w:hAnsi="Times New Roman" w:cs="Times New Roman"/>
                <w:sz w:val="24"/>
                <w:szCs w:val="24"/>
              </w:rPr>
              <w:t>2.2</w:t>
            </w:r>
          </w:p>
        </w:tc>
        <w:tc>
          <w:tcPr>
            <w:tcW w:w="14255" w:type="dxa"/>
            <w:gridSpan w:val="3"/>
          </w:tcPr>
          <w:p w14:paraId="3E8C387B" w14:textId="61BF190B" w:rsidR="00FB1CBB" w:rsidRPr="00EA35CB" w:rsidRDefault="008D6437">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Ведомственный</w:t>
            </w:r>
            <w:r w:rsidR="00FB1CBB" w:rsidRPr="00EA35CB">
              <w:rPr>
                <w:rFonts w:ascii="Times New Roman" w:hAnsi="Times New Roman" w:cs="Times New Roman"/>
                <w:sz w:val="24"/>
                <w:szCs w:val="24"/>
              </w:rPr>
              <w:t xml:space="preserve"> </w:t>
            </w:r>
            <w:r w:rsidR="00FB1CBB" w:rsidRPr="00EA35CB">
              <w:rPr>
                <w:rFonts w:ascii="Times New Roman" w:hAnsi="Times New Roman" w:cs="Times New Roman"/>
                <w:color w:val="000000" w:themeColor="text1"/>
                <w:sz w:val="24"/>
                <w:szCs w:val="24"/>
              </w:rPr>
              <w:t>проект</w:t>
            </w:r>
            <w:r w:rsidR="00FB1CBB" w:rsidRPr="00EA35CB">
              <w:rPr>
                <w:rFonts w:ascii="Times New Roman" w:hAnsi="Times New Roman" w:cs="Times New Roman"/>
                <w:sz w:val="24"/>
                <w:szCs w:val="24"/>
              </w:rPr>
              <w:t xml:space="preserve"> </w:t>
            </w:r>
            <w:r w:rsidR="00E43D35" w:rsidRPr="00EA35CB">
              <w:rPr>
                <w:rFonts w:ascii="Times New Roman" w:hAnsi="Times New Roman" w:cs="Times New Roman"/>
                <w:sz w:val="24"/>
                <w:szCs w:val="24"/>
              </w:rPr>
              <w:t>«</w:t>
            </w:r>
            <w:r w:rsidR="00FB1CBB" w:rsidRPr="00EA35CB">
              <w:rPr>
                <w:rFonts w:ascii="Times New Roman" w:hAnsi="Times New Roman" w:cs="Times New Roman"/>
                <w:sz w:val="24"/>
                <w:szCs w:val="24"/>
              </w:rPr>
              <w:t>Благоустройство сельских территорий</w:t>
            </w:r>
            <w:r w:rsidR="00E43D35" w:rsidRPr="00EA35CB">
              <w:rPr>
                <w:rFonts w:ascii="Times New Roman" w:hAnsi="Times New Roman" w:cs="Times New Roman"/>
                <w:sz w:val="24"/>
                <w:szCs w:val="24"/>
              </w:rPr>
              <w:t>»</w:t>
            </w:r>
          </w:p>
          <w:p w14:paraId="245FAADD" w14:textId="77777777" w:rsidR="00FB1CBB" w:rsidRPr="00EA35CB" w:rsidRDefault="00FB1CBB">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(куратор - первый заместитель Председателя Правительства Республики Тыва Донских В.А.)</w:t>
            </w:r>
          </w:p>
        </w:tc>
      </w:tr>
      <w:tr w:rsidR="00FB1CBB" w:rsidRPr="00EA35CB" w14:paraId="07C4E9DD" w14:textId="77777777" w:rsidTr="00413401">
        <w:tc>
          <w:tcPr>
            <w:tcW w:w="766" w:type="dxa"/>
          </w:tcPr>
          <w:p w14:paraId="525B98FF" w14:textId="77777777" w:rsidR="00FB1CBB" w:rsidRPr="00EA35CB" w:rsidRDefault="00FB1CBB" w:rsidP="00E43D35">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2.2.1.</w:t>
            </w:r>
          </w:p>
        </w:tc>
        <w:tc>
          <w:tcPr>
            <w:tcW w:w="11136" w:type="dxa"/>
            <w:gridSpan w:val="2"/>
          </w:tcPr>
          <w:p w14:paraId="1F094A34" w14:textId="77777777" w:rsidR="00E43D35" w:rsidRPr="00EA35CB" w:rsidRDefault="00FB1CBB" w:rsidP="00E43D35">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Ответственный за реализацию - Министерство экономического развития и промышленности</w:t>
            </w:r>
          </w:p>
          <w:p w14:paraId="42705F05" w14:textId="77777777" w:rsidR="00FB1CBB" w:rsidRPr="00EA35CB" w:rsidRDefault="00FB1CBB" w:rsidP="00E43D35">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Республики Тыва</w:t>
            </w:r>
          </w:p>
        </w:tc>
        <w:tc>
          <w:tcPr>
            <w:tcW w:w="3119" w:type="dxa"/>
          </w:tcPr>
          <w:p w14:paraId="6BFA0A25" w14:textId="77777777" w:rsidR="00E43D35" w:rsidRPr="00EA35CB" w:rsidRDefault="00FB1CBB" w:rsidP="00E43D35">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 xml:space="preserve">срок реализации </w:t>
            </w:r>
            <w:r w:rsidR="00E43D35" w:rsidRPr="00EA35CB">
              <w:rPr>
                <w:rFonts w:ascii="Times New Roman" w:hAnsi="Times New Roman" w:cs="Times New Roman"/>
                <w:sz w:val="24"/>
                <w:szCs w:val="24"/>
              </w:rPr>
              <w:t>–</w:t>
            </w:r>
          </w:p>
          <w:p w14:paraId="72642AA5" w14:textId="77777777" w:rsidR="00FB1CBB" w:rsidRPr="00EA35CB" w:rsidRDefault="00FB1CBB" w:rsidP="00E43D35">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2024 - 2030 гг.</w:t>
            </w:r>
          </w:p>
        </w:tc>
      </w:tr>
      <w:tr w:rsidR="00FB1CBB" w:rsidRPr="00EA35CB" w14:paraId="01D2607D" w14:textId="77777777" w:rsidTr="00413401">
        <w:tc>
          <w:tcPr>
            <w:tcW w:w="766" w:type="dxa"/>
          </w:tcPr>
          <w:p w14:paraId="284C88BF" w14:textId="77777777" w:rsidR="00FB1CBB" w:rsidRPr="00EA35CB" w:rsidRDefault="00FB1CBB">
            <w:pPr>
              <w:pStyle w:val="ConsPlusNormal"/>
              <w:rPr>
                <w:rFonts w:ascii="Times New Roman" w:hAnsi="Times New Roman" w:cs="Times New Roman"/>
                <w:sz w:val="24"/>
                <w:szCs w:val="24"/>
              </w:rPr>
            </w:pPr>
          </w:p>
        </w:tc>
        <w:tc>
          <w:tcPr>
            <w:tcW w:w="3198" w:type="dxa"/>
          </w:tcPr>
          <w:p w14:paraId="1B26C97A" w14:textId="6802E234" w:rsidR="00FB1CBB" w:rsidRPr="00EA35CB" w:rsidRDefault="00FB1CBB">
            <w:pPr>
              <w:pStyle w:val="ConsPlusNormal"/>
              <w:rPr>
                <w:rFonts w:ascii="Times New Roman" w:hAnsi="Times New Roman" w:cs="Times New Roman"/>
                <w:sz w:val="24"/>
                <w:szCs w:val="24"/>
              </w:rPr>
            </w:pPr>
            <w:r w:rsidRPr="00EA35CB">
              <w:rPr>
                <w:rFonts w:ascii="Times New Roman" w:hAnsi="Times New Roman" w:cs="Times New Roman"/>
                <w:sz w:val="24"/>
                <w:szCs w:val="24"/>
              </w:rPr>
              <w:t xml:space="preserve">к 2031 году повышена комфортность среды проживания граждан </w:t>
            </w:r>
            <w:r w:rsidR="007A674E" w:rsidRPr="00EA35CB">
              <w:rPr>
                <w:rFonts w:ascii="Times New Roman" w:hAnsi="Times New Roman" w:cs="Times New Roman"/>
                <w:sz w:val="24"/>
                <w:szCs w:val="24"/>
              </w:rPr>
              <w:t xml:space="preserve">сельских </w:t>
            </w:r>
            <w:r w:rsidRPr="00EA35CB">
              <w:rPr>
                <w:rFonts w:ascii="Times New Roman" w:hAnsi="Times New Roman" w:cs="Times New Roman"/>
                <w:sz w:val="24"/>
                <w:szCs w:val="24"/>
              </w:rPr>
              <w:t>населенных пунктов от общего числа сельских населенных пунктов</w:t>
            </w:r>
          </w:p>
        </w:tc>
        <w:tc>
          <w:tcPr>
            <w:tcW w:w="7938" w:type="dxa"/>
          </w:tcPr>
          <w:p w14:paraId="3A0C08BD" w14:textId="21DBCFD3" w:rsidR="00FB1CBB" w:rsidRPr="00EA35CB" w:rsidRDefault="00FB1CBB">
            <w:pPr>
              <w:pStyle w:val="ConsPlusNormal"/>
              <w:rPr>
                <w:rFonts w:ascii="Times New Roman" w:hAnsi="Times New Roman" w:cs="Times New Roman"/>
                <w:sz w:val="24"/>
                <w:szCs w:val="24"/>
              </w:rPr>
            </w:pPr>
            <w:r w:rsidRPr="00EA35CB">
              <w:rPr>
                <w:rFonts w:ascii="Times New Roman" w:hAnsi="Times New Roman" w:cs="Times New Roman"/>
                <w:sz w:val="24"/>
                <w:szCs w:val="24"/>
              </w:rPr>
              <w:t xml:space="preserve">за период реализации </w:t>
            </w:r>
            <w:r w:rsidR="007C5D83" w:rsidRPr="00EA35CB">
              <w:rPr>
                <w:rFonts w:ascii="Times New Roman" w:hAnsi="Times New Roman" w:cs="Times New Roman"/>
                <w:sz w:val="24"/>
                <w:szCs w:val="24"/>
              </w:rPr>
              <w:t>ведомственного</w:t>
            </w:r>
            <w:r w:rsidRPr="00EA35CB">
              <w:rPr>
                <w:rFonts w:ascii="Times New Roman" w:hAnsi="Times New Roman" w:cs="Times New Roman"/>
                <w:sz w:val="24"/>
                <w:szCs w:val="24"/>
              </w:rPr>
              <w:t xml:space="preserve"> проекта (2024 - 2030 годы) на сельских территориях реализованы </w:t>
            </w:r>
            <w:r w:rsidR="007A674E" w:rsidRPr="00EA35CB">
              <w:rPr>
                <w:rFonts w:ascii="Times New Roman" w:hAnsi="Times New Roman" w:cs="Times New Roman"/>
                <w:sz w:val="24"/>
                <w:szCs w:val="24"/>
              </w:rPr>
              <w:t>88</w:t>
            </w:r>
            <w:r w:rsidRPr="00EA35CB">
              <w:rPr>
                <w:rFonts w:ascii="Times New Roman" w:hAnsi="Times New Roman" w:cs="Times New Roman"/>
                <w:sz w:val="24"/>
                <w:szCs w:val="24"/>
              </w:rPr>
              <w:t xml:space="preserve"> проектов по благоустройству, включающие в себя мероприятия:</w:t>
            </w:r>
          </w:p>
          <w:p w14:paraId="7AB81612" w14:textId="77777777" w:rsidR="00FB1CBB" w:rsidRPr="00EA35CB" w:rsidRDefault="00FB1CBB">
            <w:pPr>
              <w:pStyle w:val="ConsPlusNormal"/>
              <w:rPr>
                <w:rFonts w:ascii="Times New Roman" w:hAnsi="Times New Roman" w:cs="Times New Roman"/>
                <w:sz w:val="24"/>
                <w:szCs w:val="24"/>
              </w:rPr>
            </w:pPr>
            <w:r w:rsidRPr="00EA35CB">
              <w:rPr>
                <w:rFonts w:ascii="Times New Roman" w:hAnsi="Times New Roman" w:cs="Times New Roman"/>
                <w:sz w:val="24"/>
                <w:szCs w:val="24"/>
              </w:rPr>
              <w:t>а) по созданию и обустройству зон отдыха, спортивных и детских игровых площадок;</w:t>
            </w:r>
          </w:p>
          <w:p w14:paraId="0333A176" w14:textId="77777777" w:rsidR="00FB1CBB" w:rsidRPr="00EA35CB" w:rsidRDefault="00FB1CBB">
            <w:pPr>
              <w:pStyle w:val="ConsPlusNormal"/>
              <w:rPr>
                <w:rFonts w:ascii="Times New Roman" w:hAnsi="Times New Roman" w:cs="Times New Roman"/>
                <w:sz w:val="24"/>
                <w:szCs w:val="24"/>
              </w:rPr>
            </w:pPr>
            <w:r w:rsidRPr="00EA35CB">
              <w:rPr>
                <w:rFonts w:ascii="Times New Roman" w:hAnsi="Times New Roman" w:cs="Times New Roman"/>
                <w:sz w:val="24"/>
                <w:szCs w:val="24"/>
              </w:rPr>
              <w:t>б) по организации освещения территории;</w:t>
            </w:r>
          </w:p>
          <w:p w14:paraId="6EC5D526" w14:textId="77777777" w:rsidR="00FB1CBB" w:rsidRPr="00EA35CB" w:rsidRDefault="00FB1CBB">
            <w:pPr>
              <w:pStyle w:val="ConsPlusNormal"/>
              <w:rPr>
                <w:rFonts w:ascii="Times New Roman" w:hAnsi="Times New Roman" w:cs="Times New Roman"/>
                <w:sz w:val="24"/>
                <w:szCs w:val="24"/>
              </w:rPr>
            </w:pPr>
            <w:r w:rsidRPr="00EA35CB">
              <w:rPr>
                <w:rFonts w:ascii="Times New Roman" w:hAnsi="Times New Roman" w:cs="Times New Roman"/>
                <w:sz w:val="24"/>
                <w:szCs w:val="24"/>
              </w:rPr>
              <w:t>в) по организации пешеходных коммуникаций, в том числе тротуаров, аллей, велосипедных дорожек, тропинок;</w:t>
            </w:r>
          </w:p>
          <w:p w14:paraId="368F163B" w14:textId="77777777" w:rsidR="00FB1CBB" w:rsidRPr="00EA35CB" w:rsidRDefault="00FB1CBB">
            <w:pPr>
              <w:pStyle w:val="ConsPlusNormal"/>
              <w:rPr>
                <w:rFonts w:ascii="Times New Roman" w:hAnsi="Times New Roman" w:cs="Times New Roman"/>
                <w:sz w:val="24"/>
                <w:szCs w:val="24"/>
              </w:rPr>
            </w:pPr>
            <w:r w:rsidRPr="00EA35CB">
              <w:rPr>
                <w:rFonts w:ascii="Times New Roman" w:hAnsi="Times New Roman" w:cs="Times New Roman"/>
                <w:sz w:val="24"/>
                <w:szCs w:val="24"/>
              </w:rPr>
              <w:t>г) по созданию и обустройству мест автомобильных и велосипедных парковок;</w:t>
            </w:r>
          </w:p>
          <w:p w14:paraId="2A54B6EB" w14:textId="77777777" w:rsidR="00FB1CBB" w:rsidRPr="00EA35CB" w:rsidRDefault="00FB1CBB">
            <w:pPr>
              <w:pStyle w:val="ConsPlusNormal"/>
              <w:rPr>
                <w:rFonts w:ascii="Times New Roman" w:hAnsi="Times New Roman" w:cs="Times New Roman"/>
                <w:sz w:val="24"/>
                <w:szCs w:val="24"/>
              </w:rPr>
            </w:pPr>
            <w:r w:rsidRPr="00EA35CB">
              <w:rPr>
                <w:rFonts w:ascii="Times New Roman" w:hAnsi="Times New Roman" w:cs="Times New Roman"/>
                <w:sz w:val="24"/>
                <w:szCs w:val="24"/>
              </w:rPr>
              <w:t>д) по ремонтно-восстановительным работам улично-дорожной сети и дворовых проездов;</w:t>
            </w:r>
          </w:p>
          <w:p w14:paraId="0EFA14EA" w14:textId="77777777" w:rsidR="00FB1CBB" w:rsidRPr="00EA35CB" w:rsidRDefault="00FB1CBB">
            <w:pPr>
              <w:pStyle w:val="ConsPlusNormal"/>
              <w:rPr>
                <w:rFonts w:ascii="Times New Roman" w:hAnsi="Times New Roman" w:cs="Times New Roman"/>
                <w:sz w:val="24"/>
                <w:szCs w:val="24"/>
              </w:rPr>
            </w:pPr>
            <w:r w:rsidRPr="00EA35CB">
              <w:rPr>
                <w:rFonts w:ascii="Times New Roman" w:hAnsi="Times New Roman" w:cs="Times New Roman"/>
                <w:sz w:val="24"/>
                <w:szCs w:val="24"/>
              </w:rPr>
              <w:t xml:space="preserve">е) по формированию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по установке (обустройству) ограждений, прилегающих к общественным территориям, </w:t>
            </w:r>
            <w:r w:rsidRPr="00EA35CB">
              <w:rPr>
                <w:rFonts w:ascii="Times New Roman" w:hAnsi="Times New Roman" w:cs="Times New Roman"/>
                <w:sz w:val="24"/>
                <w:szCs w:val="24"/>
              </w:rPr>
              <w:lastRenderedPageBreak/>
              <w:t>газонных и тротуарных ограждений;</w:t>
            </w:r>
          </w:p>
          <w:p w14:paraId="2B0109AF" w14:textId="77777777" w:rsidR="00FB1CBB" w:rsidRPr="00EA35CB" w:rsidRDefault="00FB1CBB">
            <w:pPr>
              <w:pStyle w:val="ConsPlusNormal"/>
              <w:rPr>
                <w:rFonts w:ascii="Times New Roman" w:hAnsi="Times New Roman" w:cs="Times New Roman"/>
                <w:sz w:val="24"/>
                <w:szCs w:val="24"/>
              </w:rPr>
            </w:pPr>
            <w:r w:rsidRPr="00EA35CB">
              <w:rPr>
                <w:rFonts w:ascii="Times New Roman" w:hAnsi="Times New Roman" w:cs="Times New Roman"/>
                <w:sz w:val="24"/>
                <w:szCs w:val="24"/>
              </w:rPr>
              <w:t>ж) по обустройству общественных колодцев и водоразборных колонок</w:t>
            </w:r>
          </w:p>
        </w:tc>
        <w:tc>
          <w:tcPr>
            <w:tcW w:w="3119" w:type="dxa"/>
          </w:tcPr>
          <w:p w14:paraId="61DD4CA6" w14:textId="77777777" w:rsidR="00FB1CBB" w:rsidRPr="00EA35CB" w:rsidRDefault="00FB1CBB">
            <w:pPr>
              <w:pStyle w:val="ConsPlusNormal"/>
              <w:rPr>
                <w:rFonts w:ascii="Times New Roman" w:hAnsi="Times New Roman" w:cs="Times New Roman"/>
                <w:sz w:val="24"/>
                <w:szCs w:val="24"/>
              </w:rPr>
            </w:pPr>
            <w:r w:rsidRPr="00EA35CB">
              <w:rPr>
                <w:rFonts w:ascii="Times New Roman" w:hAnsi="Times New Roman" w:cs="Times New Roman"/>
                <w:sz w:val="24"/>
                <w:szCs w:val="24"/>
              </w:rPr>
              <w:lastRenderedPageBreak/>
              <w:t>количество общественно значимых проектов по благоустройству территорий</w:t>
            </w:r>
          </w:p>
        </w:tc>
      </w:tr>
      <w:tr w:rsidR="00FB1CBB" w:rsidRPr="00EA35CB" w14:paraId="22FC1733" w14:textId="77777777" w:rsidTr="00413401">
        <w:tc>
          <w:tcPr>
            <w:tcW w:w="766" w:type="dxa"/>
          </w:tcPr>
          <w:p w14:paraId="7ECC4943" w14:textId="77777777" w:rsidR="00FB1CBB" w:rsidRPr="00EA35CB" w:rsidRDefault="00FB1CBB" w:rsidP="00E43D35">
            <w:pPr>
              <w:pStyle w:val="ConsPlusNormal"/>
              <w:jc w:val="center"/>
              <w:outlineLvl w:val="3"/>
              <w:rPr>
                <w:rFonts w:ascii="Times New Roman" w:hAnsi="Times New Roman" w:cs="Times New Roman"/>
                <w:sz w:val="24"/>
                <w:szCs w:val="24"/>
              </w:rPr>
            </w:pPr>
            <w:r w:rsidRPr="00EA35CB">
              <w:rPr>
                <w:rFonts w:ascii="Times New Roman" w:hAnsi="Times New Roman" w:cs="Times New Roman"/>
                <w:sz w:val="24"/>
                <w:szCs w:val="24"/>
              </w:rPr>
              <w:t>2.3.</w:t>
            </w:r>
          </w:p>
        </w:tc>
        <w:tc>
          <w:tcPr>
            <w:tcW w:w="14255" w:type="dxa"/>
            <w:gridSpan w:val="3"/>
          </w:tcPr>
          <w:p w14:paraId="7E2395D6" w14:textId="3BE28B76" w:rsidR="00FB1CBB" w:rsidRPr="00EA35CB" w:rsidRDefault="008D6437" w:rsidP="00E43D35">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Ведомственный</w:t>
            </w:r>
            <w:r w:rsidR="00FB1CBB" w:rsidRPr="00EA35CB">
              <w:rPr>
                <w:rFonts w:ascii="Times New Roman" w:hAnsi="Times New Roman" w:cs="Times New Roman"/>
                <w:color w:val="000000" w:themeColor="text1"/>
                <w:sz w:val="24"/>
                <w:szCs w:val="24"/>
              </w:rPr>
              <w:t xml:space="preserve"> проект </w:t>
            </w:r>
            <w:r w:rsidR="00E43D35" w:rsidRPr="00EA35CB">
              <w:rPr>
                <w:rFonts w:ascii="Times New Roman" w:hAnsi="Times New Roman" w:cs="Times New Roman"/>
                <w:sz w:val="24"/>
                <w:szCs w:val="24"/>
              </w:rPr>
              <w:t>«</w:t>
            </w:r>
            <w:r w:rsidR="00FB1CBB" w:rsidRPr="00EA35CB">
              <w:rPr>
                <w:rFonts w:ascii="Times New Roman" w:hAnsi="Times New Roman" w:cs="Times New Roman"/>
                <w:sz w:val="24"/>
                <w:szCs w:val="24"/>
              </w:rPr>
              <w:t>Современный облик сельских территорий</w:t>
            </w:r>
            <w:r w:rsidR="00E43D35" w:rsidRPr="00EA35CB">
              <w:rPr>
                <w:rFonts w:ascii="Times New Roman" w:hAnsi="Times New Roman" w:cs="Times New Roman"/>
                <w:sz w:val="24"/>
                <w:szCs w:val="24"/>
              </w:rPr>
              <w:t>»</w:t>
            </w:r>
          </w:p>
          <w:p w14:paraId="3638254F" w14:textId="77777777" w:rsidR="00FB1CBB" w:rsidRPr="00EA35CB" w:rsidRDefault="00FB1CBB" w:rsidP="00E43D35">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(куратор - первый заместитель Председателя Правительства Республики Тыва Донских В.А.)</w:t>
            </w:r>
          </w:p>
        </w:tc>
      </w:tr>
      <w:tr w:rsidR="00FB1CBB" w:rsidRPr="00EA35CB" w14:paraId="7D34D967" w14:textId="77777777" w:rsidTr="00413401">
        <w:tc>
          <w:tcPr>
            <w:tcW w:w="766" w:type="dxa"/>
          </w:tcPr>
          <w:p w14:paraId="3C12CEA7" w14:textId="77777777" w:rsidR="00FB1CBB" w:rsidRPr="00EA35CB" w:rsidRDefault="00E43D35" w:rsidP="00E43D35">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2.3.1</w:t>
            </w:r>
          </w:p>
        </w:tc>
        <w:tc>
          <w:tcPr>
            <w:tcW w:w="11136" w:type="dxa"/>
            <w:gridSpan w:val="2"/>
          </w:tcPr>
          <w:p w14:paraId="388EAF51" w14:textId="77777777" w:rsidR="00E43D35" w:rsidRPr="00EA35CB" w:rsidRDefault="00FB1CBB" w:rsidP="00E43D35">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Ответственный за реализацию - Министерство экономического развития и промышленности</w:t>
            </w:r>
          </w:p>
          <w:p w14:paraId="54E87750" w14:textId="77777777" w:rsidR="00FB1CBB" w:rsidRPr="00EA35CB" w:rsidRDefault="00FB1CBB" w:rsidP="00E43D35">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Республики Тыва</w:t>
            </w:r>
          </w:p>
        </w:tc>
        <w:tc>
          <w:tcPr>
            <w:tcW w:w="3119" w:type="dxa"/>
          </w:tcPr>
          <w:p w14:paraId="75361D70" w14:textId="77777777" w:rsidR="00E43D35" w:rsidRPr="00EA35CB" w:rsidRDefault="00FB1CBB" w:rsidP="00E43D35">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 xml:space="preserve">срок реализации </w:t>
            </w:r>
            <w:r w:rsidR="00E43D35" w:rsidRPr="00EA35CB">
              <w:rPr>
                <w:rFonts w:ascii="Times New Roman" w:hAnsi="Times New Roman" w:cs="Times New Roman"/>
                <w:sz w:val="24"/>
                <w:szCs w:val="24"/>
              </w:rPr>
              <w:t>–</w:t>
            </w:r>
          </w:p>
          <w:p w14:paraId="381448AD" w14:textId="77777777" w:rsidR="00FB1CBB" w:rsidRPr="00EA35CB" w:rsidRDefault="00FB1CBB" w:rsidP="00E43D35">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2024 - 2030 гг.</w:t>
            </w:r>
          </w:p>
        </w:tc>
      </w:tr>
      <w:tr w:rsidR="00FB1CBB" w:rsidRPr="00EA35CB" w14:paraId="0E09819D" w14:textId="77777777" w:rsidTr="00413401">
        <w:tc>
          <w:tcPr>
            <w:tcW w:w="766" w:type="dxa"/>
          </w:tcPr>
          <w:p w14:paraId="6F854C56" w14:textId="77777777" w:rsidR="00FB1CBB" w:rsidRPr="00EA35CB" w:rsidRDefault="00FB1CBB">
            <w:pPr>
              <w:pStyle w:val="ConsPlusNormal"/>
              <w:rPr>
                <w:rFonts w:ascii="Times New Roman" w:hAnsi="Times New Roman" w:cs="Times New Roman"/>
                <w:sz w:val="24"/>
                <w:szCs w:val="24"/>
              </w:rPr>
            </w:pPr>
          </w:p>
        </w:tc>
        <w:tc>
          <w:tcPr>
            <w:tcW w:w="3198" w:type="dxa"/>
          </w:tcPr>
          <w:p w14:paraId="67CE6C43" w14:textId="77777777" w:rsidR="00FB1CBB" w:rsidRPr="00EA35CB" w:rsidRDefault="00FB1CBB">
            <w:pPr>
              <w:pStyle w:val="ConsPlusNormal"/>
              <w:rPr>
                <w:rFonts w:ascii="Times New Roman" w:hAnsi="Times New Roman" w:cs="Times New Roman"/>
                <w:sz w:val="24"/>
                <w:szCs w:val="24"/>
              </w:rPr>
            </w:pPr>
            <w:r w:rsidRPr="00EA35CB">
              <w:rPr>
                <w:rFonts w:ascii="Times New Roman" w:hAnsi="Times New Roman" w:cs="Times New Roman"/>
                <w:sz w:val="24"/>
                <w:szCs w:val="24"/>
              </w:rPr>
              <w:t>к 2031 году обеспечено качественное улучшение и развитие социальной и инженерной инфраструктуры граждан, проживающих на сельских территориях (агломерациях)</w:t>
            </w:r>
          </w:p>
        </w:tc>
        <w:tc>
          <w:tcPr>
            <w:tcW w:w="7938" w:type="dxa"/>
          </w:tcPr>
          <w:p w14:paraId="751C2B44" w14:textId="6A81AC7E" w:rsidR="00FB1CBB" w:rsidRPr="00EA35CB" w:rsidRDefault="00FB1CBB">
            <w:pPr>
              <w:pStyle w:val="ConsPlusNormal"/>
              <w:rPr>
                <w:rFonts w:ascii="Times New Roman" w:hAnsi="Times New Roman" w:cs="Times New Roman"/>
                <w:sz w:val="24"/>
                <w:szCs w:val="24"/>
              </w:rPr>
            </w:pPr>
            <w:r w:rsidRPr="00EA35CB">
              <w:rPr>
                <w:rFonts w:ascii="Times New Roman" w:hAnsi="Times New Roman" w:cs="Times New Roman"/>
                <w:sz w:val="24"/>
                <w:szCs w:val="24"/>
              </w:rPr>
              <w:t xml:space="preserve">за период реализации </w:t>
            </w:r>
            <w:r w:rsidR="007C5D83" w:rsidRPr="00EA35CB">
              <w:rPr>
                <w:rFonts w:ascii="Times New Roman" w:hAnsi="Times New Roman" w:cs="Times New Roman"/>
                <w:sz w:val="24"/>
                <w:szCs w:val="24"/>
              </w:rPr>
              <w:t>ведомственного</w:t>
            </w:r>
            <w:r w:rsidRPr="00EA35CB">
              <w:rPr>
                <w:rFonts w:ascii="Times New Roman" w:hAnsi="Times New Roman" w:cs="Times New Roman"/>
                <w:sz w:val="24"/>
                <w:szCs w:val="24"/>
              </w:rPr>
              <w:t xml:space="preserve"> проекта (2022 - 2030 годы) на сельских территориях (агломерациях) реализовано </w:t>
            </w:r>
            <w:r w:rsidR="007A674E" w:rsidRPr="00EA35CB">
              <w:rPr>
                <w:rFonts w:ascii="Times New Roman" w:hAnsi="Times New Roman" w:cs="Times New Roman"/>
                <w:sz w:val="24"/>
                <w:szCs w:val="24"/>
              </w:rPr>
              <w:t>35</w:t>
            </w:r>
            <w:r w:rsidRPr="00EA35CB">
              <w:rPr>
                <w:rFonts w:ascii="Times New Roman" w:hAnsi="Times New Roman" w:cs="Times New Roman"/>
                <w:sz w:val="24"/>
                <w:szCs w:val="24"/>
              </w:rPr>
              <w:t xml:space="preserve"> проектов комплексного развития сельских территорий (агломераций, в рамках которых:</w:t>
            </w:r>
          </w:p>
          <w:p w14:paraId="54B4C33E" w14:textId="77777777" w:rsidR="00FB1CBB" w:rsidRPr="00EA35CB" w:rsidRDefault="00FB1CBB">
            <w:pPr>
              <w:pStyle w:val="ConsPlusNormal"/>
              <w:rPr>
                <w:rFonts w:ascii="Times New Roman" w:hAnsi="Times New Roman" w:cs="Times New Roman"/>
                <w:sz w:val="24"/>
                <w:szCs w:val="24"/>
              </w:rPr>
            </w:pPr>
            <w:r w:rsidRPr="00EA35CB">
              <w:rPr>
                <w:rFonts w:ascii="Times New Roman" w:hAnsi="Times New Roman" w:cs="Times New Roman"/>
                <w:sz w:val="24"/>
                <w:szCs w:val="24"/>
              </w:rPr>
              <w:t>а) улучшены условия образования в общественных организациях для школьников, проживающих на сельских территориях;</w:t>
            </w:r>
          </w:p>
          <w:p w14:paraId="35B2FEF6" w14:textId="77777777" w:rsidR="00FB1CBB" w:rsidRPr="00EA35CB" w:rsidRDefault="00FB1CBB">
            <w:pPr>
              <w:pStyle w:val="ConsPlusNormal"/>
              <w:rPr>
                <w:rFonts w:ascii="Times New Roman" w:hAnsi="Times New Roman" w:cs="Times New Roman"/>
                <w:sz w:val="24"/>
                <w:szCs w:val="24"/>
              </w:rPr>
            </w:pPr>
            <w:r w:rsidRPr="00EA35CB">
              <w:rPr>
                <w:rFonts w:ascii="Times New Roman" w:hAnsi="Times New Roman" w:cs="Times New Roman"/>
                <w:sz w:val="24"/>
                <w:szCs w:val="24"/>
              </w:rPr>
              <w:t>б) улучшены условия пребывания в дошкольных образовательных организациях для воспитанников, проживающих на сельских территориях;</w:t>
            </w:r>
          </w:p>
          <w:p w14:paraId="2EEBEA40" w14:textId="77777777" w:rsidR="00FB1CBB" w:rsidRPr="00EA35CB" w:rsidRDefault="00FB1CBB">
            <w:pPr>
              <w:pStyle w:val="ConsPlusNormal"/>
              <w:rPr>
                <w:rFonts w:ascii="Times New Roman" w:hAnsi="Times New Roman" w:cs="Times New Roman"/>
                <w:sz w:val="24"/>
                <w:szCs w:val="24"/>
              </w:rPr>
            </w:pPr>
            <w:r w:rsidRPr="00EA35CB">
              <w:rPr>
                <w:rFonts w:ascii="Times New Roman" w:hAnsi="Times New Roman" w:cs="Times New Roman"/>
                <w:sz w:val="24"/>
                <w:szCs w:val="24"/>
              </w:rPr>
              <w:t>в) улучшены условия получения первичной медико-санитарной помощи для проживающих на сельских территориях;</w:t>
            </w:r>
          </w:p>
          <w:p w14:paraId="2B866CA6" w14:textId="77777777" w:rsidR="00FB1CBB" w:rsidRPr="00EA35CB" w:rsidRDefault="00FB1CBB">
            <w:pPr>
              <w:pStyle w:val="ConsPlusNormal"/>
              <w:rPr>
                <w:rFonts w:ascii="Times New Roman" w:hAnsi="Times New Roman" w:cs="Times New Roman"/>
                <w:sz w:val="24"/>
                <w:szCs w:val="24"/>
              </w:rPr>
            </w:pPr>
            <w:r w:rsidRPr="00EA35CB">
              <w:rPr>
                <w:rFonts w:ascii="Times New Roman" w:hAnsi="Times New Roman" w:cs="Times New Roman"/>
                <w:sz w:val="24"/>
                <w:szCs w:val="24"/>
              </w:rPr>
              <w:t>г) улучшены условия получения культурно-досуговых услуг, проживающих на сельских территориях;</w:t>
            </w:r>
          </w:p>
          <w:p w14:paraId="5F02D626" w14:textId="77777777" w:rsidR="00FB1CBB" w:rsidRPr="00EA35CB" w:rsidRDefault="00FB1CBB">
            <w:pPr>
              <w:pStyle w:val="ConsPlusNormal"/>
              <w:rPr>
                <w:rFonts w:ascii="Times New Roman" w:hAnsi="Times New Roman" w:cs="Times New Roman"/>
                <w:sz w:val="24"/>
                <w:szCs w:val="24"/>
              </w:rPr>
            </w:pPr>
            <w:r w:rsidRPr="00EA35CB">
              <w:rPr>
                <w:rFonts w:ascii="Times New Roman" w:hAnsi="Times New Roman" w:cs="Times New Roman"/>
                <w:sz w:val="24"/>
                <w:szCs w:val="24"/>
              </w:rPr>
              <w:t>д) улучшены условия для занятия физической культурой и спортом, проживающих на сельских территориях</w:t>
            </w:r>
          </w:p>
        </w:tc>
        <w:tc>
          <w:tcPr>
            <w:tcW w:w="3119" w:type="dxa"/>
          </w:tcPr>
          <w:p w14:paraId="0ADE5257" w14:textId="5C47E24E" w:rsidR="00FB1CBB" w:rsidRPr="00EA35CB" w:rsidRDefault="00C87C86">
            <w:pPr>
              <w:pStyle w:val="ConsPlusNormal"/>
              <w:rPr>
                <w:rFonts w:ascii="Times New Roman" w:hAnsi="Times New Roman" w:cs="Times New Roman"/>
                <w:sz w:val="24"/>
                <w:szCs w:val="24"/>
              </w:rPr>
            </w:pPr>
            <w:r w:rsidRPr="00EA35CB">
              <w:rPr>
                <w:rFonts w:ascii="Times New Roman" w:hAnsi="Times New Roman" w:cs="Times New Roman"/>
                <w:sz w:val="24"/>
                <w:szCs w:val="24"/>
              </w:rPr>
              <w:t>количество инициативных проектов комплексного развития сельских территорий</w:t>
            </w:r>
          </w:p>
        </w:tc>
      </w:tr>
      <w:tr w:rsidR="00FB1CBB" w:rsidRPr="00EA35CB" w14:paraId="6F716835" w14:textId="77777777" w:rsidTr="00413401">
        <w:tc>
          <w:tcPr>
            <w:tcW w:w="766" w:type="dxa"/>
          </w:tcPr>
          <w:p w14:paraId="1DBE2BBE" w14:textId="77777777" w:rsidR="00FB1CBB" w:rsidRPr="00EA35CB" w:rsidRDefault="00FB1CBB" w:rsidP="00E43D35">
            <w:pPr>
              <w:pStyle w:val="ConsPlusNormal"/>
              <w:jc w:val="center"/>
              <w:outlineLvl w:val="2"/>
              <w:rPr>
                <w:rFonts w:ascii="Times New Roman" w:hAnsi="Times New Roman" w:cs="Times New Roman"/>
                <w:sz w:val="24"/>
                <w:szCs w:val="24"/>
              </w:rPr>
            </w:pPr>
            <w:r w:rsidRPr="00EA35CB">
              <w:rPr>
                <w:rFonts w:ascii="Times New Roman" w:hAnsi="Times New Roman" w:cs="Times New Roman"/>
                <w:sz w:val="24"/>
                <w:szCs w:val="24"/>
              </w:rPr>
              <w:t>3.</w:t>
            </w:r>
          </w:p>
        </w:tc>
        <w:tc>
          <w:tcPr>
            <w:tcW w:w="14255" w:type="dxa"/>
            <w:gridSpan w:val="3"/>
          </w:tcPr>
          <w:p w14:paraId="23A0EB59" w14:textId="77777777" w:rsidR="00FB1CBB" w:rsidRPr="00EA35CB" w:rsidRDefault="00FB1CBB">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 xml:space="preserve">Подпрограмма 3 </w:t>
            </w:r>
            <w:r w:rsidR="00E43D35" w:rsidRPr="00EA35CB">
              <w:rPr>
                <w:rFonts w:ascii="Times New Roman" w:hAnsi="Times New Roman" w:cs="Times New Roman"/>
                <w:sz w:val="24"/>
                <w:szCs w:val="24"/>
              </w:rPr>
              <w:t>«</w:t>
            </w:r>
            <w:r w:rsidRPr="00EA35CB">
              <w:rPr>
                <w:rFonts w:ascii="Times New Roman" w:hAnsi="Times New Roman" w:cs="Times New Roman"/>
                <w:sz w:val="24"/>
                <w:szCs w:val="24"/>
              </w:rPr>
              <w:t>Развитие труда (кадрового потенциала) на сельских территориях</w:t>
            </w:r>
            <w:r w:rsidR="00E43D35" w:rsidRPr="00EA35CB">
              <w:rPr>
                <w:rFonts w:ascii="Times New Roman" w:hAnsi="Times New Roman" w:cs="Times New Roman"/>
                <w:sz w:val="24"/>
                <w:szCs w:val="24"/>
              </w:rPr>
              <w:t>»</w:t>
            </w:r>
            <w:bookmarkStart w:id="4" w:name="P257"/>
            <w:bookmarkEnd w:id="4"/>
          </w:p>
        </w:tc>
      </w:tr>
      <w:tr w:rsidR="00FB1CBB" w:rsidRPr="00EA35CB" w14:paraId="4DFF2165" w14:textId="77777777" w:rsidTr="00E43D35">
        <w:trPr>
          <w:trHeight w:val="377"/>
        </w:trPr>
        <w:tc>
          <w:tcPr>
            <w:tcW w:w="766" w:type="dxa"/>
          </w:tcPr>
          <w:p w14:paraId="6CB79FE7" w14:textId="77777777" w:rsidR="00FB1CBB" w:rsidRPr="00EA35CB" w:rsidRDefault="00FB1CBB">
            <w:pPr>
              <w:pStyle w:val="ConsPlusNormal"/>
              <w:rPr>
                <w:rFonts w:ascii="Times New Roman" w:hAnsi="Times New Roman" w:cs="Times New Roman"/>
                <w:sz w:val="24"/>
                <w:szCs w:val="24"/>
              </w:rPr>
            </w:pPr>
          </w:p>
        </w:tc>
        <w:tc>
          <w:tcPr>
            <w:tcW w:w="14255" w:type="dxa"/>
            <w:gridSpan w:val="3"/>
          </w:tcPr>
          <w:p w14:paraId="5B7E5B6D" w14:textId="597D3318" w:rsidR="00FB1CBB" w:rsidRPr="00EA35CB" w:rsidRDefault="002F2C0E">
            <w:pPr>
              <w:pStyle w:val="ConsPlusNormal"/>
              <w:jc w:val="center"/>
              <w:outlineLvl w:val="3"/>
              <w:rPr>
                <w:rFonts w:ascii="Times New Roman" w:hAnsi="Times New Roman" w:cs="Times New Roman"/>
                <w:sz w:val="24"/>
                <w:szCs w:val="24"/>
              </w:rPr>
            </w:pPr>
            <w:r w:rsidRPr="00EA35CB">
              <w:rPr>
                <w:rFonts w:ascii="Times New Roman" w:hAnsi="Times New Roman" w:cs="Times New Roman"/>
                <w:sz w:val="24"/>
                <w:szCs w:val="24"/>
              </w:rPr>
              <w:t>Ведомственный</w:t>
            </w:r>
            <w:r w:rsidR="00FB1CBB" w:rsidRPr="00EA35CB">
              <w:rPr>
                <w:rFonts w:ascii="Times New Roman" w:hAnsi="Times New Roman" w:cs="Times New Roman"/>
                <w:sz w:val="24"/>
                <w:szCs w:val="24"/>
              </w:rPr>
              <w:t xml:space="preserve"> </w:t>
            </w:r>
            <w:r w:rsidR="00FB1CBB" w:rsidRPr="00EA35CB">
              <w:rPr>
                <w:rFonts w:ascii="Times New Roman" w:hAnsi="Times New Roman" w:cs="Times New Roman"/>
                <w:color w:val="000000" w:themeColor="text1"/>
                <w:sz w:val="24"/>
                <w:szCs w:val="24"/>
              </w:rPr>
              <w:t>проект</w:t>
            </w:r>
            <w:r w:rsidR="00FB1CBB" w:rsidRPr="00EA35CB">
              <w:rPr>
                <w:rFonts w:ascii="Times New Roman" w:hAnsi="Times New Roman" w:cs="Times New Roman"/>
                <w:sz w:val="24"/>
                <w:szCs w:val="24"/>
              </w:rPr>
              <w:t xml:space="preserve"> </w:t>
            </w:r>
            <w:r w:rsidR="00E43D35" w:rsidRPr="00EA35CB">
              <w:rPr>
                <w:rFonts w:ascii="Times New Roman" w:hAnsi="Times New Roman" w:cs="Times New Roman"/>
                <w:sz w:val="24"/>
                <w:szCs w:val="24"/>
              </w:rPr>
              <w:t>«</w:t>
            </w:r>
            <w:r w:rsidR="00FB1CBB" w:rsidRPr="00EA35CB">
              <w:rPr>
                <w:rFonts w:ascii="Times New Roman" w:hAnsi="Times New Roman" w:cs="Times New Roman"/>
                <w:sz w:val="24"/>
                <w:szCs w:val="24"/>
              </w:rPr>
              <w:t>Содействие занятости сельского населения</w:t>
            </w:r>
            <w:r w:rsidR="00E43D35" w:rsidRPr="00EA35CB">
              <w:rPr>
                <w:rFonts w:ascii="Times New Roman" w:hAnsi="Times New Roman" w:cs="Times New Roman"/>
                <w:sz w:val="24"/>
                <w:szCs w:val="24"/>
              </w:rPr>
              <w:t>»</w:t>
            </w:r>
          </w:p>
          <w:p w14:paraId="19863DD7" w14:textId="77777777" w:rsidR="00FB1CBB" w:rsidRPr="00EA35CB" w:rsidRDefault="00FB1CBB">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(куратор - первый заместитель Председателя Правительства Республики Тыва Донских В.А.)</w:t>
            </w:r>
          </w:p>
        </w:tc>
      </w:tr>
      <w:tr w:rsidR="00FB1CBB" w:rsidRPr="00EA35CB" w14:paraId="2EBA7536" w14:textId="77777777" w:rsidTr="00413401">
        <w:tc>
          <w:tcPr>
            <w:tcW w:w="766" w:type="dxa"/>
          </w:tcPr>
          <w:p w14:paraId="4FB0F3AF" w14:textId="77777777" w:rsidR="00FB1CBB" w:rsidRPr="00EA35CB" w:rsidRDefault="00FB1CBB">
            <w:pPr>
              <w:pStyle w:val="ConsPlusNormal"/>
              <w:rPr>
                <w:rFonts w:ascii="Times New Roman" w:hAnsi="Times New Roman" w:cs="Times New Roman"/>
                <w:sz w:val="24"/>
                <w:szCs w:val="24"/>
              </w:rPr>
            </w:pPr>
          </w:p>
        </w:tc>
        <w:tc>
          <w:tcPr>
            <w:tcW w:w="11136" w:type="dxa"/>
            <w:gridSpan w:val="2"/>
          </w:tcPr>
          <w:p w14:paraId="5281722A" w14:textId="77777777" w:rsidR="00E43D35" w:rsidRPr="00EA35CB" w:rsidRDefault="00FB1CBB" w:rsidP="00E43D35">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Ответственный за реализацию - Министерство экономического развития и промышленности</w:t>
            </w:r>
          </w:p>
          <w:p w14:paraId="4B059D2F" w14:textId="77777777" w:rsidR="00FB1CBB" w:rsidRPr="00EA35CB" w:rsidRDefault="00FB1CBB" w:rsidP="00E43D35">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Республики Тыва</w:t>
            </w:r>
          </w:p>
        </w:tc>
        <w:tc>
          <w:tcPr>
            <w:tcW w:w="3119" w:type="dxa"/>
          </w:tcPr>
          <w:p w14:paraId="316BEB71" w14:textId="77777777" w:rsidR="00E43D35" w:rsidRPr="00EA35CB" w:rsidRDefault="00FB1CBB" w:rsidP="00E43D35">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 xml:space="preserve">срок реализации </w:t>
            </w:r>
            <w:r w:rsidR="00E43D35" w:rsidRPr="00EA35CB">
              <w:rPr>
                <w:rFonts w:ascii="Times New Roman" w:hAnsi="Times New Roman" w:cs="Times New Roman"/>
                <w:sz w:val="24"/>
                <w:szCs w:val="24"/>
              </w:rPr>
              <w:t>–</w:t>
            </w:r>
          </w:p>
          <w:p w14:paraId="14341FF3" w14:textId="77777777" w:rsidR="00FB1CBB" w:rsidRPr="00EA35CB" w:rsidRDefault="00FB1CBB" w:rsidP="00E43D35">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2024 - 2030 гг.</w:t>
            </w:r>
          </w:p>
        </w:tc>
      </w:tr>
      <w:tr w:rsidR="00FB1CBB" w:rsidRPr="00EA35CB" w14:paraId="7C093542" w14:textId="77777777" w:rsidTr="00413401">
        <w:tc>
          <w:tcPr>
            <w:tcW w:w="766" w:type="dxa"/>
          </w:tcPr>
          <w:p w14:paraId="422F5A7B" w14:textId="77777777" w:rsidR="00FB1CBB" w:rsidRPr="00EA35CB" w:rsidRDefault="00FB1CBB">
            <w:pPr>
              <w:pStyle w:val="ConsPlusNormal"/>
              <w:jc w:val="right"/>
              <w:rPr>
                <w:rFonts w:ascii="Times New Roman" w:hAnsi="Times New Roman" w:cs="Times New Roman"/>
                <w:sz w:val="24"/>
                <w:szCs w:val="24"/>
              </w:rPr>
            </w:pPr>
            <w:r w:rsidRPr="00EA35CB">
              <w:rPr>
                <w:rFonts w:ascii="Times New Roman" w:hAnsi="Times New Roman" w:cs="Times New Roman"/>
                <w:sz w:val="24"/>
                <w:szCs w:val="24"/>
              </w:rPr>
              <w:t>3.1.</w:t>
            </w:r>
          </w:p>
        </w:tc>
        <w:tc>
          <w:tcPr>
            <w:tcW w:w="3198" w:type="dxa"/>
          </w:tcPr>
          <w:p w14:paraId="2DAEED90" w14:textId="2AEF2EFC" w:rsidR="00FB1CBB" w:rsidRPr="00EA35CB" w:rsidRDefault="00FB1CBB">
            <w:pPr>
              <w:pStyle w:val="ConsPlusNormal"/>
              <w:rPr>
                <w:rFonts w:ascii="Times New Roman" w:hAnsi="Times New Roman" w:cs="Times New Roman"/>
                <w:sz w:val="24"/>
                <w:szCs w:val="24"/>
              </w:rPr>
            </w:pPr>
            <w:r w:rsidRPr="00EA35CB">
              <w:rPr>
                <w:rFonts w:ascii="Times New Roman" w:hAnsi="Times New Roman" w:cs="Times New Roman"/>
                <w:sz w:val="24"/>
                <w:szCs w:val="24"/>
              </w:rPr>
              <w:t xml:space="preserve">к 2031 году созданы условия для привлечения </w:t>
            </w:r>
            <w:r w:rsidRPr="00EA35CB">
              <w:rPr>
                <w:rFonts w:ascii="Times New Roman" w:hAnsi="Times New Roman" w:cs="Times New Roman"/>
                <w:sz w:val="24"/>
                <w:szCs w:val="24"/>
              </w:rPr>
              <w:lastRenderedPageBreak/>
              <w:t>специалистов к работе на сельских территориях у сельскохозяйственных товаропроизводителей и в организациях, осуществляющих переработку сельскохозяйственной продукции на сельских территориях</w:t>
            </w:r>
          </w:p>
        </w:tc>
        <w:tc>
          <w:tcPr>
            <w:tcW w:w="7938" w:type="dxa"/>
          </w:tcPr>
          <w:p w14:paraId="2ADC6EBA" w14:textId="14B8B940" w:rsidR="00FB1CBB" w:rsidRPr="00EA35CB" w:rsidRDefault="00FB1CBB">
            <w:pPr>
              <w:pStyle w:val="ConsPlusNormal"/>
              <w:rPr>
                <w:rFonts w:ascii="Times New Roman" w:hAnsi="Times New Roman" w:cs="Times New Roman"/>
                <w:sz w:val="24"/>
                <w:szCs w:val="24"/>
              </w:rPr>
            </w:pPr>
            <w:r w:rsidRPr="00EA35CB">
              <w:rPr>
                <w:rFonts w:ascii="Times New Roman" w:hAnsi="Times New Roman" w:cs="Times New Roman"/>
                <w:sz w:val="24"/>
                <w:szCs w:val="24"/>
              </w:rPr>
              <w:lastRenderedPageBreak/>
              <w:t xml:space="preserve">за период реализации </w:t>
            </w:r>
            <w:r w:rsidR="007C5D83" w:rsidRPr="00EA35CB">
              <w:rPr>
                <w:rFonts w:ascii="Times New Roman" w:hAnsi="Times New Roman" w:cs="Times New Roman"/>
                <w:sz w:val="24"/>
                <w:szCs w:val="24"/>
              </w:rPr>
              <w:t>ведомственного</w:t>
            </w:r>
            <w:r w:rsidRPr="00EA35CB">
              <w:rPr>
                <w:rFonts w:ascii="Times New Roman" w:hAnsi="Times New Roman" w:cs="Times New Roman"/>
                <w:sz w:val="24"/>
                <w:szCs w:val="24"/>
              </w:rPr>
              <w:t xml:space="preserve"> проекта прошли обучение по образовательным программам среднего профессионального образования и </w:t>
            </w:r>
            <w:r w:rsidRPr="00EA35CB">
              <w:rPr>
                <w:rFonts w:ascii="Times New Roman" w:hAnsi="Times New Roman" w:cs="Times New Roman"/>
                <w:sz w:val="24"/>
                <w:szCs w:val="24"/>
              </w:rPr>
              <w:lastRenderedPageBreak/>
              <w:t>высшего образования, дополнительным профессиональным программам в образовательных организациях по сельскохозяйственным профессиям и обучающихся по образовательным программам среднего профессионального образования и высшего образования, дополнительным профессиональным программам в образовательных организациях по сельскохозяйственным профессиям и специальностям привлечены к работе у сельскохозяйственных товаропроизводителей и в организациях, осуществляющих переработку сельскохозяйственной продукции на сельских территориях</w:t>
            </w:r>
          </w:p>
        </w:tc>
        <w:tc>
          <w:tcPr>
            <w:tcW w:w="3119" w:type="dxa"/>
          </w:tcPr>
          <w:p w14:paraId="78309D23" w14:textId="1CF8B86F" w:rsidR="00FB1CBB" w:rsidRPr="00EA35CB" w:rsidRDefault="00FB1CBB">
            <w:pPr>
              <w:pStyle w:val="ConsPlusNormal"/>
              <w:rPr>
                <w:rFonts w:ascii="Times New Roman" w:hAnsi="Times New Roman" w:cs="Times New Roman"/>
                <w:sz w:val="24"/>
                <w:szCs w:val="24"/>
              </w:rPr>
            </w:pPr>
            <w:r w:rsidRPr="00EA35CB">
              <w:rPr>
                <w:rFonts w:ascii="Times New Roman" w:hAnsi="Times New Roman" w:cs="Times New Roman"/>
                <w:sz w:val="24"/>
                <w:szCs w:val="24"/>
              </w:rPr>
              <w:lastRenderedPageBreak/>
              <w:t xml:space="preserve">численность студентов, обучающихся в </w:t>
            </w:r>
            <w:r w:rsidRPr="00EA35CB">
              <w:rPr>
                <w:rFonts w:ascii="Times New Roman" w:hAnsi="Times New Roman" w:cs="Times New Roman"/>
                <w:sz w:val="24"/>
                <w:szCs w:val="24"/>
              </w:rPr>
              <w:lastRenderedPageBreak/>
              <w:t>федеральных государственных образовательных организациях, привлеченных для прохождения производственной практики</w:t>
            </w:r>
          </w:p>
        </w:tc>
      </w:tr>
    </w:tbl>
    <w:p w14:paraId="1FBAF8A1" w14:textId="77777777" w:rsidR="0074143A" w:rsidRPr="00EA35CB" w:rsidRDefault="0074143A" w:rsidP="0074143A">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lastRenderedPageBreak/>
        <w:t>»;</w:t>
      </w:r>
    </w:p>
    <w:p w14:paraId="6571A87F" w14:textId="77777777" w:rsidR="009F332C" w:rsidRPr="00EA35CB" w:rsidRDefault="009F332C" w:rsidP="0074143A">
      <w:pPr>
        <w:pStyle w:val="ConsPlusNormal"/>
        <w:ind w:firstLine="709"/>
        <w:jc w:val="both"/>
        <w:rPr>
          <w:rFonts w:ascii="Times New Roman" w:hAnsi="Times New Roman" w:cs="Times New Roman"/>
          <w:sz w:val="28"/>
          <w:szCs w:val="28"/>
        </w:rPr>
        <w:sectPr w:rsidR="009F332C" w:rsidRPr="00EA35CB" w:rsidSect="009F332C">
          <w:pgSz w:w="16838" w:h="11905" w:orient="landscape"/>
          <w:pgMar w:top="1701" w:right="1134" w:bottom="851" w:left="1134" w:header="0" w:footer="0" w:gutter="0"/>
          <w:cols w:space="720"/>
          <w:titlePg/>
        </w:sectPr>
      </w:pPr>
    </w:p>
    <w:p w14:paraId="1D2521F9" w14:textId="5A937162" w:rsidR="00413401" w:rsidRPr="00EA35CB" w:rsidRDefault="0074143A" w:rsidP="0074143A">
      <w:pPr>
        <w:pStyle w:val="ConsPlusNormal"/>
        <w:ind w:firstLine="709"/>
        <w:jc w:val="both"/>
        <w:rPr>
          <w:rFonts w:ascii="Times New Roman" w:hAnsi="Times New Roman" w:cs="Times New Roman"/>
          <w:sz w:val="28"/>
          <w:szCs w:val="28"/>
        </w:rPr>
      </w:pPr>
      <w:r w:rsidRPr="00EA35CB">
        <w:rPr>
          <w:rFonts w:ascii="Times New Roman" w:hAnsi="Times New Roman" w:cs="Times New Roman"/>
          <w:sz w:val="28"/>
          <w:szCs w:val="28"/>
        </w:rPr>
        <w:lastRenderedPageBreak/>
        <w:t xml:space="preserve">з) приложение № 1 к государственной программе Республики Тыва «Комплексное развитие сельских территорий» изложить в следующей редакции: </w:t>
      </w:r>
    </w:p>
    <w:p w14:paraId="2C26E92A" w14:textId="77777777" w:rsidR="0074143A" w:rsidRPr="00EA35CB" w:rsidRDefault="0074143A" w:rsidP="0074143A">
      <w:pPr>
        <w:pStyle w:val="ConsPlusNormal"/>
        <w:ind w:firstLine="709"/>
        <w:jc w:val="both"/>
      </w:pPr>
    </w:p>
    <w:p w14:paraId="01A257E2" w14:textId="77777777" w:rsidR="009F332C" w:rsidRPr="00EA35CB" w:rsidRDefault="009F332C">
      <w:pPr>
        <w:pStyle w:val="ConsPlusNormal"/>
        <w:jc w:val="right"/>
        <w:outlineLvl w:val="1"/>
        <w:rPr>
          <w:rFonts w:ascii="Times New Roman" w:hAnsi="Times New Roman" w:cs="Times New Roman"/>
          <w:sz w:val="24"/>
          <w:szCs w:val="24"/>
        </w:rPr>
        <w:sectPr w:rsidR="009F332C" w:rsidRPr="00EA35CB">
          <w:pgSz w:w="11905" w:h="16838"/>
          <w:pgMar w:top="1134" w:right="850" w:bottom="1134" w:left="1701" w:header="0" w:footer="0" w:gutter="0"/>
          <w:cols w:space="720"/>
          <w:titlePg/>
        </w:sectPr>
      </w:pPr>
    </w:p>
    <w:p w14:paraId="349508E0" w14:textId="74E7F4AC" w:rsidR="00FB1CBB" w:rsidRPr="00EA35CB" w:rsidRDefault="0074143A">
      <w:pPr>
        <w:pStyle w:val="ConsPlusNormal"/>
        <w:jc w:val="right"/>
        <w:outlineLvl w:val="1"/>
        <w:rPr>
          <w:rFonts w:ascii="Times New Roman" w:hAnsi="Times New Roman" w:cs="Times New Roman"/>
          <w:sz w:val="24"/>
          <w:szCs w:val="24"/>
        </w:rPr>
      </w:pPr>
      <w:r w:rsidRPr="00EA35CB">
        <w:rPr>
          <w:rFonts w:ascii="Times New Roman" w:hAnsi="Times New Roman" w:cs="Times New Roman"/>
          <w:sz w:val="24"/>
          <w:szCs w:val="24"/>
        </w:rPr>
        <w:lastRenderedPageBreak/>
        <w:t>«</w:t>
      </w:r>
      <w:r w:rsidR="00FB1CBB" w:rsidRPr="00EA35CB">
        <w:rPr>
          <w:rFonts w:ascii="Times New Roman" w:hAnsi="Times New Roman" w:cs="Times New Roman"/>
          <w:sz w:val="24"/>
          <w:szCs w:val="24"/>
        </w:rPr>
        <w:t>Приложение N 1</w:t>
      </w:r>
    </w:p>
    <w:p w14:paraId="548254C9" w14:textId="282F9726" w:rsidR="00FB1CBB" w:rsidRPr="00EA35CB" w:rsidRDefault="00FB1CBB">
      <w:pPr>
        <w:pStyle w:val="ConsPlusNormal"/>
        <w:jc w:val="right"/>
        <w:rPr>
          <w:rFonts w:ascii="Times New Roman" w:hAnsi="Times New Roman" w:cs="Times New Roman"/>
          <w:sz w:val="24"/>
          <w:szCs w:val="24"/>
        </w:rPr>
      </w:pPr>
      <w:r w:rsidRPr="00EA35CB">
        <w:rPr>
          <w:rFonts w:ascii="Times New Roman" w:hAnsi="Times New Roman" w:cs="Times New Roman"/>
          <w:sz w:val="24"/>
          <w:szCs w:val="24"/>
        </w:rPr>
        <w:t xml:space="preserve">к </w:t>
      </w:r>
      <w:r w:rsidR="00D829A0" w:rsidRPr="00EA35CB">
        <w:rPr>
          <w:rFonts w:ascii="Times New Roman" w:hAnsi="Times New Roman" w:cs="Times New Roman"/>
          <w:sz w:val="24"/>
          <w:szCs w:val="24"/>
        </w:rPr>
        <w:t>государственной</w:t>
      </w:r>
      <w:r w:rsidRPr="00EA35CB">
        <w:rPr>
          <w:rFonts w:ascii="Times New Roman" w:hAnsi="Times New Roman" w:cs="Times New Roman"/>
          <w:sz w:val="24"/>
          <w:szCs w:val="24"/>
        </w:rPr>
        <w:t xml:space="preserve"> программе Республики Тыва</w:t>
      </w:r>
    </w:p>
    <w:p w14:paraId="26FB93F0" w14:textId="77777777" w:rsidR="00FB1CBB" w:rsidRPr="00EA35CB" w:rsidRDefault="00FB1CBB">
      <w:pPr>
        <w:pStyle w:val="ConsPlusNormal"/>
        <w:jc w:val="right"/>
        <w:rPr>
          <w:rFonts w:ascii="Times New Roman" w:hAnsi="Times New Roman" w:cs="Times New Roman"/>
          <w:sz w:val="24"/>
          <w:szCs w:val="24"/>
        </w:rPr>
      </w:pPr>
      <w:r w:rsidRPr="00EA35CB">
        <w:rPr>
          <w:rFonts w:ascii="Times New Roman" w:hAnsi="Times New Roman" w:cs="Times New Roman"/>
          <w:sz w:val="24"/>
          <w:szCs w:val="24"/>
        </w:rPr>
        <w:t>"Комплексное развитие сельских территорий"</w:t>
      </w:r>
    </w:p>
    <w:p w14:paraId="1C672DC4" w14:textId="77777777" w:rsidR="00FB1CBB" w:rsidRPr="00EA35CB" w:rsidRDefault="00FB1CBB">
      <w:pPr>
        <w:pStyle w:val="ConsPlusNormal"/>
        <w:jc w:val="both"/>
        <w:rPr>
          <w:rFonts w:ascii="Times New Roman" w:hAnsi="Times New Roman" w:cs="Times New Roman"/>
          <w:b/>
          <w:bCs/>
          <w:sz w:val="28"/>
          <w:szCs w:val="28"/>
        </w:rPr>
      </w:pPr>
    </w:p>
    <w:p w14:paraId="3D5367EF" w14:textId="77777777" w:rsidR="00FB1CBB" w:rsidRPr="00EA35CB" w:rsidRDefault="00FB1CBB">
      <w:pPr>
        <w:pStyle w:val="ConsPlusTitle"/>
        <w:jc w:val="center"/>
        <w:rPr>
          <w:rFonts w:ascii="Times New Roman" w:hAnsi="Times New Roman" w:cs="Times New Roman"/>
          <w:bCs/>
          <w:sz w:val="28"/>
          <w:szCs w:val="28"/>
        </w:rPr>
      </w:pPr>
      <w:bookmarkStart w:id="5" w:name="P278"/>
      <w:bookmarkEnd w:id="5"/>
      <w:r w:rsidRPr="00EA35CB">
        <w:rPr>
          <w:rFonts w:ascii="Times New Roman" w:hAnsi="Times New Roman" w:cs="Times New Roman"/>
          <w:bCs/>
          <w:sz w:val="28"/>
          <w:szCs w:val="28"/>
        </w:rPr>
        <w:t>ПОКАЗАТЕЛИ</w:t>
      </w:r>
    </w:p>
    <w:p w14:paraId="43C70A59" w14:textId="525FD6D5" w:rsidR="00FB1CBB" w:rsidRPr="00EA35CB" w:rsidRDefault="00D829A0">
      <w:pPr>
        <w:pStyle w:val="ConsPlusTitle"/>
        <w:jc w:val="center"/>
        <w:rPr>
          <w:rFonts w:ascii="Times New Roman" w:hAnsi="Times New Roman" w:cs="Times New Roman"/>
          <w:bCs/>
          <w:sz w:val="28"/>
          <w:szCs w:val="28"/>
        </w:rPr>
      </w:pPr>
      <w:r w:rsidRPr="00EA35CB">
        <w:rPr>
          <w:rFonts w:ascii="Times New Roman" w:hAnsi="Times New Roman" w:cs="Times New Roman"/>
          <w:bCs/>
          <w:sz w:val="28"/>
          <w:szCs w:val="28"/>
        </w:rPr>
        <w:t>ГОСУДАРСТВЕННОЙ</w:t>
      </w:r>
      <w:r w:rsidR="00413401" w:rsidRPr="00EA35CB">
        <w:rPr>
          <w:rFonts w:ascii="Times New Roman" w:hAnsi="Times New Roman" w:cs="Times New Roman"/>
          <w:bCs/>
          <w:sz w:val="28"/>
          <w:szCs w:val="28"/>
        </w:rPr>
        <w:t xml:space="preserve"> </w:t>
      </w:r>
      <w:r w:rsidR="00FB1CBB" w:rsidRPr="00EA35CB">
        <w:rPr>
          <w:rFonts w:ascii="Times New Roman" w:hAnsi="Times New Roman" w:cs="Times New Roman"/>
          <w:bCs/>
          <w:sz w:val="28"/>
          <w:szCs w:val="28"/>
        </w:rPr>
        <w:t>ПРОГРАММЫ РЕСПУБЛИКИ ТЫВА</w:t>
      </w:r>
    </w:p>
    <w:p w14:paraId="45E4DFF5" w14:textId="77777777" w:rsidR="00FB1CBB" w:rsidRPr="00EA35CB" w:rsidRDefault="00E43D35">
      <w:pPr>
        <w:pStyle w:val="ConsPlusTitle"/>
        <w:jc w:val="center"/>
        <w:rPr>
          <w:rFonts w:ascii="Times New Roman" w:hAnsi="Times New Roman" w:cs="Times New Roman"/>
          <w:bCs/>
          <w:sz w:val="28"/>
          <w:szCs w:val="28"/>
        </w:rPr>
      </w:pPr>
      <w:r w:rsidRPr="00EA35CB">
        <w:rPr>
          <w:rFonts w:ascii="Times New Roman" w:hAnsi="Times New Roman" w:cs="Times New Roman"/>
          <w:bCs/>
          <w:sz w:val="28"/>
          <w:szCs w:val="28"/>
        </w:rPr>
        <w:t>«</w:t>
      </w:r>
      <w:r w:rsidR="00FB1CBB" w:rsidRPr="00EA35CB">
        <w:rPr>
          <w:rFonts w:ascii="Times New Roman" w:hAnsi="Times New Roman" w:cs="Times New Roman"/>
          <w:bCs/>
          <w:sz w:val="28"/>
          <w:szCs w:val="28"/>
        </w:rPr>
        <w:t>КОМПЛЕКСНОЕ РАЗВИТИЕ СЕЛЬСКИХ ТЕРРИТОРИЙ</w:t>
      </w:r>
      <w:r w:rsidRPr="00EA35CB">
        <w:rPr>
          <w:rFonts w:ascii="Times New Roman" w:hAnsi="Times New Roman" w:cs="Times New Roman"/>
          <w:bCs/>
          <w:sz w:val="28"/>
          <w:szCs w:val="28"/>
        </w:rPr>
        <w:t>»</w:t>
      </w:r>
    </w:p>
    <w:p w14:paraId="78709BDB" w14:textId="77777777" w:rsidR="00FB1CBB" w:rsidRPr="00EA35CB" w:rsidRDefault="00FB1CBB">
      <w:pPr>
        <w:pStyle w:val="ConsPlusNormal"/>
        <w:jc w:val="both"/>
        <w:rPr>
          <w:rFonts w:ascii="Times New Roman" w:hAnsi="Times New Roman" w:cs="Times New Roman"/>
          <w:b/>
          <w:bCs/>
          <w:sz w:val="28"/>
          <w:szCs w:val="2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279"/>
        <w:gridCol w:w="737"/>
        <w:gridCol w:w="849"/>
        <w:gridCol w:w="850"/>
        <w:gridCol w:w="850"/>
        <w:gridCol w:w="709"/>
        <w:gridCol w:w="851"/>
        <w:gridCol w:w="850"/>
        <w:gridCol w:w="907"/>
        <w:gridCol w:w="1332"/>
        <w:gridCol w:w="1417"/>
        <w:gridCol w:w="992"/>
        <w:gridCol w:w="1560"/>
      </w:tblGrid>
      <w:tr w:rsidR="00FB1CBB" w:rsidRPr="00EA35CB" w14:paraId="77B5C04D" w14:textId="77777777" w:rsidTr="00CB50D0">
        <w:tc>
          <w:tcPr>
            <w:tcW w:w="1980" w:type="dxa"/>
            <w:vMerge w:val="restart"/>
            <w:vAlign w:val="center"/>
          </w:tcPr>
          <w:p w14:paraId="1318294E" w14:textId="77777777" w:rsidR="00FB1CBB" w:rsidRPr="00EA35CB" w:rsidRDefault="00FB1CBB">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Наименование показателя</w:t>
            </w:r>
          </w:p>
        </w:tc>
        <w:tc>
          <w:tcPr>
            <w:tcW w:w="1279" w:type="dxa"/>
            <w:vMerge w:val="restart"/>
            <w:vAlign w:val="center"/>
          </w:tcPr>
          <w:p w14:paraId="20F55BD8" w14:textId="77777777" w:rsidR="00FB1CBB" w:rsidRPr="00EA35CB" w:rsidRDefault="00FB1CBB">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 xml:space="preserve">Единица измерения (по </w:t>
            </w:r>
            <w:hyperlink r:id="rId18">
              <w:r w:rsidRPr="00EA35CB">
                <w:rPr>
                  <w:rFonts w:ascii="Times New Roman" w:hAnsi="Times New Roman" w:cs="Times New Roman"/>
                  <w:color w:val="0000FF"/>
                  <w:sz w:val="20"/>
                  <w:szCs w:val="20"/>
                </w:rPr>
                <w:t>ОКЕИ</w:t>
              </w:r>
            </w:hyperlink>
            <w:r w:rsidRPr="00EA35CB">
              <w:rPr>
                <w:rFonts w:ascii="Times New Roman" w:hAnsi="Times New Roman" w:cs="Times New Roman"/>
                <w:sz w:val="20"/>
                <w:szCs w:val="20"/>
              </w:rPr>
              <w:t>)</w:t>
            </w:r>
          </w:p>
        </w:tc>
        <w:tc>
          <w:tcPr>
            <w:tcW w:w="737" w:type="dxa"/>
            <w:vMerge w:val="restart"/>
            <w:vAlign w:val="center"/>
          </w:tcPr>
          <w:p w14:paraId="7FD14462" w14:textId="26D555D1" w:rsidR="00FB1CBB" w:rsidRPr="00EA35CB" w:rsidRDefault="00FB1CBB">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Базовое значение</w:t>
            </w:r>
            <w:r w:rsidR="00D94A78" w:rsidRPr="00EA35CB">
              <w:rPr>
                <w:rFonts w:ascii="Times New Roman" w:hAnsi="Times New Roman" w:cs="Times New Roman"/>
                <w:sz w:val="20"/>
                <w:szCs w:val="20"/>
              </w:rPr>
              <w:t xml:space="preserve"> (2023 год)</w:t>
            </w:r>
          </w:p>
        </w:tc>
        <w:tc>
          <w:tcPr>
            <w:tcW w:w="5866" w:type="dxa"/>
            <w:gridSpan w:val="7"/>
            <w:vAlign w:val="center"/>
          </w:tcPr>
          <w:p w14:paraId="1A39586B" w14:textId="77777777" w:rsidR="00FB1CBB" w:rsidRPr="00EA35CB" w:rsidRDefault="00FB1CBB">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Период, год</w:t>
            </w:r>
          </w:p>
        </w:tc>
        <w:tc>
          <w:tcPr>
            <w:tcW w:w="1332" w:type="dxa"/>
            <w:vMerge w:val="restart"/>
            <w:vAlign w:val="center"/>
          </w:tcPr>
          <w:p w14:paraId="2501BB3E" w14:textId="77777777" w:rsidR="00FB1CBB" w:rsidRPr="00EA35CB" w:rsidRDefault="00FB1CBB">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Документ</w:t>
            </w:r>
          </w:p>
        </w:tc>
        <w:tc>
          <w:tcPr>
            <w:tcW w:w="1417" w:type="dxa"/>
            <w:vMerge w:val="restart"/>
            <w:vAlign w:val="center"/>
          </w:tcPr>
          <w:p w14:paraId="4E79001B" w14:textId="77777777" w:rsidR="00FB1CBB" w:rsidRPr="00EA35CB" w:rsidRDefault="00FB1CBB">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Ответственный за достижение показателя</w:t>
            </w:r>
          </w:p>
        </w:tc>
        <w:tc>
          <w:tcPr>
            <w:tcW w:w="992" w:type="dxa"/>
            <w:vMerge w:val="restart"/>
            <w:vAlign w:val="center"/>
          </w:tcPr>
          <w:p w14:paraId="1305E9B2" w14:textId="77777777" w:rsidR="00FB1CBB" w:rsidRPr="00EA35CB" w:rsidRDefault="00FB1CBB">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Связь с показателями национальных целей</w:t>
            </w:r>
          </w:p>
        </w:tc>
        <w:tc>
          <w:tcPr>
            <w:tcW w:w="1560" w:type="dxa"/>
            <w:vMerge w:val="restart"/>
            <w:vAlign w:val="center"/>
          </w:tcPr>
          <w:p w14:paraId="64E31BFE" w14:textId="77777777" w:rsidR="00FB1CBB" w:rsidRPr="00EA35CB" w:rsidRDefault="00FB1CBB">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Информационная система</w:t>
            </w:r>
          </w:p>
        </w:tc>
      </w:tr>
      <w:tr w:rsidR="00FB1CBB" w:rsidRPr="00EA35CB" w14:paraId="35BBDE27" w14:textId="77777777" w:rsidTr="00CB50D0">
        <w:tc>
          <w:tcPr>
            <w:tcW w:w="1980" w:type="dxa"/>
            <w:vMerge/>
          </w:tcPr>
          <w:p w14:paraId="129F52CB" w14:textId="77777777" w:rsidR="00FB1CBB" w:rsidRPr="00EA35CB" w:rsidRDefault="00FB1CBB">
            <w:pPr>
              <w:pStyle w:val="ConsPlusNormal"/>
              <w:rPr>
                <w:rFonts w:ascii="Times New Roman" w:hAnsi="Times New Roman" w:cs="Times New Roman"/>
                <w:sz w:val="20"/>
                <w:szCs w:val="20"/>
              </w:rPr>
            </w:pPr>
          </w:p>
        </w:tc>
        <w:tc>
          <w:tcPr>
            <w:tcW w:w="1279" w:type="dxa"/>
            <w:vMerge/>
          </w:tcPr>
          <w:p w14:paraId="0538034D" w14:textId="77777777" w:rsidR="00FB1CBB" w:rsidRPr="00EA35CB" w:rsidRDefault="00FB1CBB">
            <w:pPr>
              <w:pStyle w:val="ConsPlusNormal"/>
              <w:rPr>
                <w:rFonts w:ascii="Times New Roman" w:hAnsi="Times New Roman" w:cs="Times New Roman"/>
                <w:sz w:val="20"/>
                <w:szCs w:val="20"/>
              </w:rPr>
            </w:pPr>
          </w:p>
        </w:tc>
        <w:tc>
          <w:tcPr>
            <w:tcW w:w="737" w:type="dxa"/>
            <w:vMerge/>
          </w:tcPr>
          <w:p w14:paraId="50E3545F" w14:textId="77777777" w:rsidR="00FB1CBB" w:rsidRPr="00EA35CB" w:rsidRDefault="00FB1CBB">
            <w:pPr>
              <w:pStyle w:val="ConsPlusNormal"/>
              <w:rPr>
                <w:rFonts w:ascii="Times New Roman" w:hAnsi="Times New Roman" w:cs="Times New Roman"/>
                <w:sz w:val="20"/>
                <w:szCs w:val="20"/>
              </w:rPr>
            </w:pPr>
          </w:p>
        </w:tc>
        <w:tc>
          <w:tcPr>
            <w:tcW w:w="849" w:type="dxa"/>
            <w:vAlign w:val="center"/>
          </w:tcPr>
          <w:p w14:paraId="3C28B194" w14:textId="77777777" w:rsidR="00FB1CBB" w:rsidRPr="00EA35CB" w:rsidRDefault="00FB1CBB">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2024</w:t>
            </w:r>
          </w:p>
        </w:tc>
        <w:tc>
          <w:tcPr>
            <w:tcW w:w="850" w:type="dxa"/>
            <w:vAlign w:val="center"/>
          </w:tcPr>
          <w:p w14:paraId="00315848" w14:textId="77777777" w:rsidR="00FB1CBB" w:rsidRPr="00EA35CB" w:rsidRDefault="00FB1CBB">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2025</w:t>
            </w:r>
          </w:p>
        </w:tc>
        <w:tc>
          <w:tcPr>
            <w:tcW w:w="850" w:type="dxa"/>
            <w:vAlign w:val="center"/>
          </w:tcPr>
          <w:p w14:paraId="001469A6" w14:textId="77777777" w:rsidR="00FB1CBB" w:rsidRPr="00EA35CB" w:rsidRDefault="00FB1CBB">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2026</w:t>
            </w:r>
          </w:p>
        </w:tc>
        <w:tc>
          <w:tcPr>
            <w:tcW w:w="709" w:type="dxa"/>
            <w:vAlign w:val="center"/>
          </w:tcPr>
          <w:p w14:paraId="2A25AE38" w14:textId="77777777" w:rsidR="00FB1CBB" w:rsidRPr="00EA35CB" w:rsidRDefault="00FB1CBB">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2027</w:t>
            </w:r>
          </w:p>
        </w:tc>
        <w:tc>
          <w:tcPr>
            <w:tcW w:w="851" w:type="dxa"/>
            <w:vAlign w:val="center"/>
          </w:tcPr>
          <w:p w14:paraId="029962F1" w14:textId="77777777" w:rsidR="00FB1CBB" w:rsidRPr="00EA35CB" w:rsidRDefault="00FB1CBB">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2028</w:t>
            </w:r>
          </w:p>
        </w:tc>
        <w:tc>
          <w:tcPr>
            <w:tcW w:w="850" w:type="dxa"/>
            <w:vAlign w:val="center"/>
          </w:tcPr>
          <w:p w14:paraId="51756508" w14:textId="77777777" w:rsidR="00FB1CBB" w:rsidRPr="00EA35CB" w:rsidRDefault="00FB1CBB">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2029</w:t>
            </w:r>
          </w:p>
        </w:tc>
        <w:tc>
          <w:tcPr>
            <w:tcW w:w="907" w:type="dxa"/>
            <w:vAlign w:val="center"/>
          </w:tcPr>
          <w:p w14:paraId="1FB1C791" w14:textId="77777777" w:rsidR="00FB1CBB" w:rsidRPr="00EA35CB" w:rsidRDefault="00FB1CBB">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2030</w:t>
            </w:r>
          </w:p>
        </w:tc>
        <w:tc>
          <w:tcPr>
            <w:tcW w:w="1332" w:type="dxa"/>
            <w:vMerge/>
          </w:tcPr>
          <w:p w14:paraId="0241C020" w14:textId="77777777" w:rsidR="00FB1CBB" w:rsidRPr="00EA35CB" w:rsidRDefault="00FB1CBB">
            <w:pPr>
              <w:pStyle w:val="ConsPlusNormal"/>
              <w:rPr>
                <w:rFonts w:ascii="Times New Roman" w:hAnsi="Times New Roman" w:cs="Times New Roman"/>
                <w:sz w:val="20"/>
                <w:szCs w:val="20"/>
              </w:rPr>
            </w:pPr>
          </w:p>
        </w:tc>
        <w:tc>
          <w:tcPr>
            <w:tcW w:w="1417" w:type="dxa"/>
            <w:vMerge/>
          </w:tcPr>
          <w:p w14:paraId="2F7432D0" w14:textId="77777777" w:rsidR="00FB1CBB" w:rsidRPr="00EA35CB" w:rsidRDefault="00FB1CBB">
            <w:pPr>
              <w:pStyle w:val="ConsPlusNormal"/>
              <w:rPr>
                <w:rFonts w:ascii="Times New Roman" w:hAnsi="Times New Roman" w:cs="Times New Roman"/>
                <w:sz w:val="20"/>
                <w:szCs w:val="20"/>
              </w:rPr>
            </w:pPr>
          </w:p>
        </w:tc>
        <w:tc>
          <w:tcPr>
            <w:tcW w:w="992" w:type="dxa"/>
            <w:vMerge/>
          </w:tcPr>
          <w:p w14:paraId="17CE2F55" w14:textId="77777777" w:rsidR="00FB1CBB" w:rsidRPr="00EA35CB" w:rsidRDefault="00FB1CBB">
            <w:pPr>
              <w:pStyle w:val="ConsPlusNormal"/>
              <w:rPr>
                <w:rFonts w:ascii="Times New Roman" w:hAnsi="Times New Roman" w:cs="Times New Roman"/>
                <w:sz w:val="20"/>
                <w:szCs w:val="20"/>
              </w:rPr>
            </w:pPr>
          </w:p>
        </w:tc>
        <w:tc>
          <w:tcPr>
            <w:tcW w:w="1560" w:type="dxa"/>
            <w:vMerge/>
          </w:tcPr>
          <w:p w14:paraId="5BFA8B39" w14:textId="77777777" w:rsidR="00FB1CBB" w:rsidRPr="00EA35CB" w:rsidRDefault="00FB1CBB">
            <w:pPr>
              <w:pStyle w:val="ConsPlusNormal"/>
              <w:rPr>
                <w:rFonts w:ascii="Times New Roman" w:hAnsi="Times New Roman" w:cs="Times New Roman"/>
                <w:sz w:val="20"/>
                <w:szCs w:val="20"/>
              </w:rPr>
            </w:pPr>
          </w:p>
        </w:tc>
      </w:tr>
      <w:tr w:rsidR="00FB1CBB" w:rsidRPr="00EA35CB" w14:paraId="2C3CD1D1" w14:textId="77777777" w:rsidTr="00CB50D0">
        <w:tc>
          <w:tcPr>
            <w:tcW w:w="1980" w:type="dxa"/>
            <w:vAlign w:val="center"/>
          </w:tcPr>
          <w:p w14:paraId="03464CD9" w14:textId="77777777" w:rsidR="00FB1CBB" w:rsidRPr="00EA35CB" w:rsidRDefault="00FB1CBB">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1</w:t>
            </w:r>
          </w:p>
        </w:tc>
        <w:tc>
          <w:tcPr>
            <w:tcW w:w="1279" w:type="dxa"/>
            <w:vAlign w:val="center"/>
          </w:tcPr>
          <w:p w14:paraId="3AFEC9AB" w14:textId="77777777" w:rsidR="00FB1CBB" w:rsidRPr="00EA35CB" w:rsidRDefault="00FB1CBB">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2</w:t>
            </w:r>
          </w:p>
        </w:tc>
        <w:tc>
          <w:tcPr>
            <w:tcW w:w="737" w:type="dxa"/>
            <w:vAlign w:val="center"/>
          </w:tcPr>
          <w:p w14:paraId="5B8B7EBC" w14:textId="77777777" w:rsidR="00FB1CBB" w:rsidRPr="00EA35CB" w:rsidRDefault="00FB1CBB">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3</w:t>
            </w:r>
          </w:p>
        </w:tc>
        <w:tc>
          <w:tcPr>
            <w:tcW w:w="849" w:type="dxa"/>
            <w:vAlign w:val="center"/>
          </w:tcPr>
          <w:p w14:paraId="1189EC6F" w14:textId="77777777" w:rsidR="00FB1CBB" w:rsidRPr="00EA35CB" w:rsidRDefault="00FB1CBB">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4</w:t>
            </w:r>
          </w:p>
        </w:tc>
        <w:tc>
          <w:tcPr>
            <w:tcW w:w="850" w:type="dxa"/>
            <w:vAlign w:val="center"/>
          </w:tcPr>
          <w:p w14:paraId="734014A5" w14:textId="77777777" w:rsidR="00FB1CBB" w:rsidRPr="00EA35CB" w:rsidRDefault="00FB1CBB">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5</w:t>
            </w:r>
          </w:p>
        </w:tc>
        <w:tc>
          <w:tcPr>
            <w:tcW w:w="850" w:type="dxa"/>
            <w:vAlign w:val="center"/>
          </w:tcPr>
          <w:p w14:paraId="7C64F23A" w14:textId="77777777" w:rsidR="00FB1CBB" w:rsidRPr="00EA35CB" w:rsidRDefault="00FB1CBB">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6</w:t>
            </w:r>
          </w:p>
        </w:tc>
        <w:tc>
          <w:tcPr>
            <w:tcW w:w="709" w:type="dxa"/>
            <w:vAlign w:val="center"/>
          </w:tcPr>
          <w:p w14:paraId="47AD97AD" w14:textId="77777777" w:rsidR="00FB1CBB" w:rsidRPr="00EA35CB" w:rsidRDefault="00FB1CBB">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7</w:t>
            </w:r>
          </w:p>
        </w:tc>
        <w:tc>
          <w:tcPr>
            <w:tcW w:w="851" w:type="dxa"/>
            <w:vAlign w:val="center"/>
          </w:tcPr>
          <w:p w14:paraId="69A0A462" w14:textId="77777777" w:rsidR="00FB1CBB" w:rsidRPr="00EA35CB" w:rsidRDefault="00FB1CBB">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8</w:t>
            </w:r>
          </w:p>
        </w:tc>
        <w:tc>
          <w:tcPr>
            <w:tcW w:w="850" w:type="dxa"/>
            <w:vAlign w:val="center"/>
          </w:tcPr>
          <w:p w14:paraId="52CF29F4" w14:textId="77777777" w:rsidR="00FB1CBB" w:rsidRPr="00EA35CB" w:rsidRDefault="00FB1CBB">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9</w:t>
            </w:r>
          </w:p>
        </w:tc>
        <w:tc>
          <w:tcPr>
            <w:tcW w:w="907" w:type="dxa"/>
            <w:vAlign w:val="center"/>
          </w:tcPr>
          <w:p w14:paraId="7089541F" w14:textId="77777777" w:rsidR="00FB1CBB" w:rsidRPr="00EA35CB" w:rsidRDefault="00FB1CBB">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10</w:t>
            </w:r>
          </w:p>
        </w:tc>
        <w:tc>
          <w:tcPr>
            <w:tcW w:w="1332" w:type="dxa"/>
            <w:vAlign w:val="center"/>
          </w:tcPr>
          <w:p w14:paraId="5F6D2B56" w14:textId="77777777" w:rsidR="00FB1CBB" w:rsidRPr="00EA35CB" w:rsidRDefault="00FB1CBB">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11</w:t>
            </w:r>
          </w:p>
        </w:tc>
        <w:tc>
          <w:tcPr>
            <w:tcW w:w="1417" w:type="dxa"/>
            <w:vAlign w:val="center"/>
          </w:tcPr>
          <w:p w14:paraId="7A2468AA" w14:textId="77777777" w:rsidR="00FB1CBB" w:rsidRPr="00EA35CB" w:rsidRDefault="00FB1CBB">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12</w:t>
            </w:r>
          </w:p>
        </w:tc>
        <w:tc>
          <w:tcPr>
            <w:tcW w:w="992" w:type="dxa"/>
            <w:vAlign w:val="center"/>
          </w:tcPr>
          <w:p w14:paraId="61D04D93" w14:textId="77777777" w:rsidR="00FB1CBB" w:rsidRPr="00EA35CB" w:rsidRDefault="00FB1CBB">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13</w:t>
            </w:r>
          </w:p>
        </w:tc>
        <w:tc>
          <w:tcPr>
            <w:tcW w:w="1560" w:type="dxa"/>
            <w:vAlign w:val="center"/>
          </w:tcPr>
          <w:p w14:paraId="0F3CD826" w14:textId="77777777" w:rsidR="00FB1CBB" w:rsidRPr="00EA35CB" w:rsidRDefault="00FB1CBB">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14</w:t>
            </w:r>
          </w:p>
        </w:tc>
      </w:tr>
      <w:tr w:rsidR="003422C6" w:rsidRPr="00EA35CB" w14:paraId="136498CD" w14:textId="77777777" w:rsidTr="00A074F5">
        <w:tc>
          <w:tcPr>
            <w:tcW w:w="15163" w:type="dxa"/>
            <w:gridSpan w:val="14"/>
            <w:vAlign w:val="center"/>
          </w:tcPr>
          <w:p w14:paraId="19314D06" w14:textId="60DF7D78" w:rsidR="003422C6" w:rsidRPr="00EA35CB" w:rsidRDefault="003422C6">
            <w:pPr>
              <w:pStyle w:val="ConsPlusNormal"/>
              <w:jc w:val="center"/>
              <w:rPr>
                <w:rFonts w:ascii="Times New Roman" w:hAnsi="Times New Roman" w:cs="Times New Roman"/>
                <w:sz w:val="20"/>
                <w:szCs w:val="20"/>
              </w:rPr>
            </w:pPr>
            <w:r w:rsidRPr="00EA35CB">
              <w:rPr>
                <w:rFonts w:ascii="Times New Roman" w:hAnsi="Times New Roman" w:cs="Times New Roman"/>
                <w:sz w:val="24"/>
                <w:szCs w:val="24"/>
              </w:rPr>
              <w:t>Подпрограмма 1 «Создание условий для обеспечения доступным и комфортным жильем сельского населения»</w:t>
            </w:r>
          </w:p>
        </w:tc>
      </w:tr>
      <w:tr w:rsidR="00FB1CBB" w:rsidRPr="00EA35CB" w14:paraId="199F2923" w14:textId="77777777" w:rsidTr="00413401">
        <w:tc>
          <w:tcPr>
            <w:tcW w:w="15163" w:type="dxa"/>
            <w:gridSpan w:val="14"/>
          </w:tcPr>
          <w:p w14:paraId="344A189E" w14:textId="78DD4E3D" w:rsidR="00FB1CBB" w:rsidRPr="00EA35CB" w:rsidRDefault="007E4F0D" w:rsidP="003422C6">
            <w:pPr>
              <w:pStyle w:val="ConsPlusNormal"/>
              <w:jc w:val="center"/>
              <w:outlineLvl w:val="2"/>
              <w:rPr>
                <w:rFonts w:ascii="Times New Roman" w:hAnsi="Times New Roman" w:cs="Times New Roman"/>
                <w:sz w:val="20"/>
                <w:szCs w:val="20"/>
              </w:rPr>
            </w:pPr>
            <w:r w:rsidRPr="00EA35CB">
              <w:rPr>
                <w:rFonts w:ascii="Times New Roman" w:hAnsi="Times New Roman" w:cs="Times New Roman"/>
                <w:sz w:val="20"/>
                <w:szCs w:val="20"/>
              </w:rPr>
              <w:t>Повышение к 2031 году доли общей площади благоустроенных жилых помещений в сельских населенных пунктах до 5,6 процента</w:t>
            </w:r>
            <w:r w:rsidR="003422C6" w:rsidRPr="00EA35CB">
              <w:rPr>
                <w:rFonts w:ascii="Times New Roman" w:hAnsi="Times New Roman" w:cs="Times New Roman"/>
                <w:sz w:val="24"/>
                <w:szCs w:val="24"/>
              </w:rPr>
              <w:t xml:space="preserve"> </w:t>
            </w:r>
          </w:p>
        </w:tc>
      </w:tr>
      <w:tr w:rsidR="00FB1CBB" w:rsidRPr="00EA35CB" w14:paraId="12170493" w14:textId="77777777" w:rsidTr="00CB50D0">
        <w:tc>
          <w:tcPr>
            <w:tcW w:w="1980" w:type="dxa"/>
          </w:tcPr>
          <w:p w14:paraId="0229C8AC" w14:textId="58D41520" w:rsidR="003C6E5A" w:rsidRPr="00EA35CB" w:rsidRDefault="00FB1CBB" w:rsidP="003C6E5A">
            <w:pPr>
              <w:pStyle w:val="ConsPlusNormal"/>
              <w:rPr>
                <w:rFonts w:ascii="Times New Roman" w:hAnsi="Times New Roman" w:cs="Times New Roman"/>
                <w:sz w:val="20"/>
                <w:szCs w:val="20"/>
              </w:rPr>
            </w:pPr>
            <w:r w:rsidRPr="00EA35CB">
              <w:rPr>
                <w:rFonts w:ascii="Times New Roman" w:hAnsi="Times New Roman" w:cs="Times New Roman"/>
                <w:sz w:val="20"/>
                <w:szCs w:val="20"/>
              </w:rPr>
              <w:t xml:space="preserve">1. </w:t>
            </w:r>
            <w:r w:rsidR="003C6E5A" w:rsidRPr="00EA35CB">
              <w:rPr>
                <w:rFonts w:ascii="Times New Roman" w:hAnsi="Times New Roman" w:cs="Times New Roman"/>
                <w:sz w:val="20"/>
                <w:szCs w:val="20"/>
              </w:rPr>
              <w:t>Строительство</w:t>
            </w:r>
          </w:p>
          <w:p w14:paraId="18041107" w14:textId="77777777" w:rsidR="003C6E5A" w:rsidRPr="00EA35CB" w:rsidRDefault="003C6E5A" w:rsidP="003C6E5A">
            <w:pPr>
              <w:pStyle w:val="ConsPlusNormal"/>
              <w:rPr>
                <w:rFonts w:ascii="Times New Roman" w:hAnsi="Times New Roman" w:cs="Times New Roman"/>
                <w:sz w:val="20"/>
                <w:szCs w:val="20"/>
              </w:rPr>
            </w:pPr>
            <w:r w:rsidRPr="00EA35CB">
              <w:rPr>
                <w:rFonts w:ascii="Times New Roman" w:hAnsi="Times New Roman" w:cs="Times New Roman"/>
                <w:sz w:val="20"/>
                <w:szCs w:val="20"/>
              </w:rPr>
              <w:t>(приобретение) жилья гражданами,</w:t>
            </w:r>
          </w:p>
          <w:p w14:paraId="6F0E0944" w14:textId="77777777" w:rsidR="003C6E5A" w:rsidRPr="00EA35CB" w:rsidRDefault="003C6E5A" w:rsidP="003C6E5A">
            <w:pPr>
              <w:pStyle w:val="ConsPlusNormal"/>
              <w:rPr>
                <w:rFonts w:ascii="Times New Roman" w:hAnsi="Times New Roman" w:cs="Times New Roman"/>
                <w:sz w:val="20"/>
                <w:szCs w:val="20"/>
              </w:rPr>
            </w:pPr>
            <w:r w:rsidRPr="00EA35CB">
              <w:rPr>
                <w:rFonts w:ascii="Times New Roman" w:hAnsi="Times New Roman" w:cs="Times New Roman"/>
                <w:sz w:val="20"/>
                <w:szCs w:val="20"/>
              </w:rPr>
              <w:t>проживающими на сельских</w:t>
            </w:r>
          </w:p>
          <w:p w14:paraId="088670BD" w14:textId="77777777" w:rsidR="003C6E5A" w:rsidRPr="00EA35CB" w:rsidRDefault="003C6E5A" w:rsidP="003C6E5A">
            <w:pPr>
              <w:pStyle w:val="ConsPlusNormal"/>
              <w:rPr>
                <w:rFonts w:ascii="Times New Roman" w:hAnsi="Times New Roman" w:cs="Times New Roman"/>
                <w:sz w:val="20"/>
                <w:szCs w:val="20"/>
              </w:rPr>
            </w:pPr>
            <w:r w:rsidRPr="00EA35CB">
              <w:rPr>
                <w:rFonts w:ascii="Times New Roman" w:hAnsi="Times New Roman" w:cs="Times New Roman"/>
                <w:sz w:val="20"/>
                <w:szCs w:val="20"/>
              </w:rPr>
              <w:t>территориях или изъявившими</w:t>
            </w:r>
          </w:p>
          <w:p w14:paraId="289FC007" w14:textId="77777777" w:rsidR="003C6E5A" w:rsidRPr="00EA35CB" w:rsidRDefault="003C6E5A" w:rsidP="003C6E5A">
            <w:pPr>
              <w:pStyle w:val="ConsPlusNormal"/>
              <w:rPr>
                <w:rFonts w:ascii="Times New Roman" w:hAnsi="Times New Roman" w:cs="Times New Roman"/>
                <w:sz w:val="20"/>
                <w:szCs w:val="20"/>
              </w:rPr>
            </w:pPr>
            <w:r w:rsidRPr="00EA35CB">
              <w:rPr>
                <w:rFonts w:ascii="Times New Roman" w:hAnsi="Times New Roman" w:cs="Times New Roman"/>
                <w:sz w:val="20"/>
                <w:szCs w:val="20"/>
              </w:rPr>
              <w:t>желание постоянно проживать на</w:t>
            </w:r>
          </w:p>
          <w:p w14:paraId="13969D52" w14:textId="77777777" w:rsidR="003C6E5A" w:rsidRPr="00EA35CB" w:rsidRDefault="003C6E5A" w:rsidP="003C6E5A">
            <w:pPr>
              <w:pStyle w:val="ConsPlusNormal"/>
              <w:rPr>
                <w:rFonts w:ascii="Times New Roman" w:hAnsi="Times New Roman" w:cs="Times New Roman"/>
                <w:sz w:val="20"/>
                <w:szCs w:val="20"/>
              </w:rPr>
            </w:pPr>
            <w:r w:rsidRPr="00EA35CB">
              <w:rPr>
                <w:rFonts w:ascii="Times New Roman" w:hAnsi="Times New Roman" w:cs="Times New Roman"/>
                <w:sz w:val="20"/>
                <w:szCs w:val="20"/>
              </w:rPr>
              <w:t>сельских территориях, и</w:t>
            </w:r>
          </w:p>
          <w:p w14:paraId="141DFEED" w14:textId="77777777" w:rsidR="003C6E5A" w:rsidRPr="00EA35CB" w:rsidRDefault="003C6E5A" w:rsidP="003C6E5A">
            <w:pPr>
              <w:pStyle w:val="ConsPlusNormal"/>
              <w:rPr>
                <w:rFonts w:ascii="Times New Roman" w:hAnsi="Times New Roman" w:cs="Times New Roman"/>
                <w:sz w:val="20"/>
                <w:szCs w:val="20"/>
              </w:rPr>
            </w:pPr>
            <w:r w:rsidRPr="00EA35CB">
              <w:rPr>
                <w:rFonts w:ascii="Times New Roman" w:hAnsi="Times New Roman" w:cs="Times New Roman"/>
                <w:sz w:val="20"/>
                <w:szCs w:val="20"/>
              </w:rPr>
              <w:t>нуждающимися в улучшении</w:t>
            </w:r>
          </w:p>
          <w:p w14:paraId="5DC97D0C" w14:textId="77777777" w:rsidR="003C6E5A" w:rsidRPr="00EA35CB" w:rsidRDefault="003C6E5A" w:rsidP="003C6E5A">
            <w:pPr>
              <w:pStyle w:val="ConsPlusNormal"/>
              <w:rPr>
                <w:rFonts w:ascii="Times New Roman" w:hAnsi="Times New Roman" w:cs="Times New Roman"/>
                <w:sz w:val="20"/>
                <w:szCs w:val="20"/>
              </w:rPr>
            </w:pPr>
            <w:r w:rsidRPr="00EA35CB">
              <w:rPr>
                <w:rFonts w:ascii="Times New Roman" w:hAnsi="Times New Roman" w:cs="Times New Roman"/>
                <w:sz w:val="20"/>
                <w:szCs w:val="20"/>
              </w:rPr>
              <w:t>жилищных условий, которым</w:t>
            </w:r>
          </w:p>
          <w:p w14:paraId="15CF22FB" w14:textId="77777777" w:rsidR="003C6E5A" w:rsidRPr="00EA35CB" w:rsidRDefault="003C6E5A" w:rsidP="003C6E5A">
            <w:pPr>
              <w:pStyle w:val="ConsPlusNormal"/>
              <w:rPr>
                <w:rFonts w:ascii="Times New Roman" w:hAnsi="Times New Roman" w:cs="Times New Roman"/>
                <w:sz w:val="20"/>
                <w:szCs w:val="20"/>
              </w:rPr>
            </w:pPr>
            <w:r w:rsidRPr="00EA35CB">
              <w:rPr>
                <w:rFonts w:ascii="Times New Roman" w:hAnsi="Times New Roman" w:cs="Times New Roman"/>
                <w:sz w:val="20"/>
                <w:szCs w:val="20"/>
              </w:rPr>
              <w:t xml:space="preserve">предоставлены </w:t>
            </w:r>
            <w:r w:rsidRPr="00EA35CB">
              <w:rPr>
                <w:rFonts w:ascii="Times New Roman" w:hAnsi="Times New Roman" w:cs="Times New Roman"/>
                <w:sz w:val="20"/>
                <w:szCs w:val="20"/>
              </w:rPr>
              <w:lastRenderedPageBreak/>
              <w:t>целевые</w:t>
            </w:r>
          </w:p>
          <w:p w14:paraId="09F9DEFD" w14:textId="467DC70F" w:rsidR="00FB1CBB" w:rsidRPr="00EA35CB" w:rsidRDefault="003C6E5A" w:rsidP="003C6E5A">
            <w:pPr>
              <w:pStyle w:val="ConsPlusNormal"/>
              <w:rPr>
                <w:rFonts w:ascii="Times New Roman" w:hAnsi="Times New Roman" w:cs="Times New Roman"/>
                <w:sz w:val="20"/>
                <w:szCs w:val="20"/>
              </w:rPr>
            </w:pPr>
            <w:r w:rsidRPr="00EA35CB">
              <w:rPr>
                <w:rFonts w:ascii="Times New Roman" w:hAnsi="Times New Roman" w:cs="Times New Roman"/>
                <w:sz w:val="20"/>
                <w:szCs w:val="20"/>
              </w:rPr>
              <w:t>социальные выплаты</w:t>
            </w:r>
          </w:p>
        </w:tc>
        <w:tc>
          <w:tcPr>
            <w:tcW w:w="1279" w:type="dxa"/>
          </w:tcPr>
          <w:p w14:paraId="51EC3706" w14:textId="12903260" w:rsidR="00FB1CBB" w:rsidRPr="00EA35CB" w:rsidRDefault="00D94A78">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lastRenderedPageBreak/>
              <w:t>к</w:t>
            </w:r>
            <w:r w:rsidR="003C6E5A" w:rsidRPr="00EA35CB">
              <w:rPr>
                <w:rFonts w:ascii="Times New Roman" w:hAnsi="Times New Roman" w:cs="Times New Roman"/>
                <w:sz w:val="20"/>
                <w:szCs w:val="20"/>
              </w:rPr>
              <w:t>вадратных метров</w:t>
            </w:r>
          </w:p>
        </w:tc>
        <w:tc>
          <w:tcPr>
            <w:tcW w:w="737" w:type="dxa"/>
          </w:tcPr>
          <w:p w14:paraId="6E07B3F9" w14:textId="67466C66" w:rsidR="00FB1CBB" w:rsidRPr="00EA35CB" w:rsidRDefault="003C6E5A">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551,2</w:t>
            </w:r>
          </w:p>
        </w:tc>
        <w:tc>
          <w:tcPr>
            <w:tcW w:w="849" w:type="dxa"/>
          </w:tcPr>
          <w:p w14:paraId="38904CA5" w14:textId="77777777" w:rsidR="00FB1CBB" w:rsidRPr="00EA35CB" w:rsidRDefault="00720039">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639</w:t>
            </w:r>
          </w:p>
        </w:tc>
        <w:tc>
          <w:tcPr>
            <w:tcW w:w="850" w:type="dxa"/>
          </w:tcPr>
          <w:p w14:paraId="12D93315" w14:textId="42F46DEF" w:rsidR="00FB1CBB" w:rsidRPr="00EA35CB" w:rsidRDefault="00D94A78">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729</w:t>
            </w:r>
          </w:p>
        </w:tc>
        <w:tc>
          <w:tcPr>
            <w:tcW w:w="850" w:type="dxa"/>
          </w:tcPr>
          <w:p w14:paraId="318957A4" w14:textId="0A15CF1F" w:rsidR="00FB1CBB" w:rsidRPr="00EA35CB" w:rsidRDefault="00D94A78">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819</w:t>
            </w:r>
          </w:p>
        </w:tc>
        <w:tc>
          <w:tcPr>
            <w:tcW w:w="709" w:type="dxa"/>
          </w:tcPr>
          <w:p w14:paraId="7CF3EC17" w14:textId="65B0C9F3" w:rsidR="00FB1CBB" w:rsidRPr="00EA35CB" w:rsidRDefault="00D94A78">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909</w:t>
            </w:r>
          </w:p>
        </w:tc>
        <w:tc>
          <w:tcPr>
            <w:tcW w:w="851" w:type="dxa"/>
          </w:tcPr>
          <w:p w14:paraId="34B5336E" w14:textId="17393C0F" w:rsidR="00FB1CBB" w:rsidRPr="00EA35CB" w:rsidRDefault="00D94A78">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999</w:t>
            </w:r>
          </w:p>
        </w:tc>
        <w:tc>
          <w:tcPr>
            <w:tcW w:w="850" w:type="dxa"/>
          </w:tcPr>
          <w:p w14:paraId="2682CD37" w14:textId="784FC683" w:rsidR="00FB1CBB" w:rsidRPr="00EA35CB" w:rsidRDefault="00D94A78">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1089</w:t>
            </w:r>
          </w:p>
        </w:tc>
        <w:tc>
          <w:tcPr>
            <w:tcW w:w="907" w:type="dxa"/>
          </w:tcPr>
          <w:p w14:paraId="0307910C" w14:textId="33B3FF9D" w:rsidR="00FB1CBB" w:rsidRPr="00EA35CB" w:rsidRDefault="00D94A78">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1179</w:t>
            </w:r>
          </w:p>
        </w:tc>
        <w:tc>
          <w:tcPr>
            <w:tcW w:w="1332" w:type="dxa"/>
          </w:tcPr>
          <w:p w14:paraId="54543992" w14:textId="77777777" w:rsidR="00FB1CBB" w:rsidRPr="00EA35CB" w:rsidRDefault="00FB1CBB">
            <w:pPr>
              <w:pStyle w:val="ConsPlusNormal"/>
              <w:rPr>
                <w:rFonts w:ascii="Times New Roman" w:hAnsi="Times New Roman" w:cs="Times New Roman"/>
                <w:sz w:val="20"/>
                <w:szCs w:val="20"/>
              </w:rPr>
            </w:pPr>
            <w:r w:rsidRPr="00EA35CB">
              <w:rPr>
                <w:rFonts w:ascii="Times New Roman" w:hAnsi="Times New Roman" w:cs="Times New Roman"/>
                <w:sz w:val="20"/>
                <w:szCs w:val="20"/>
              </w:rPr>
              <w:t>федеральное соглашение с Министерством сельского хозяйства Российской Федерации</w:t>
            </w:r>
          </w:p>
        </w:tc>
        <w:tc>
          <w:tcPr>
            <w:tcW w:w="1417" w:type="dxa"/>
          </w:tcPr>
          <w:p w14:paraId="3E31896E" w14:textId="77777777" w:rsidR="00FB1CBB" w:rsidRPr="00EA35CB" w:rsidRDefault="00FB1CBB">
            <w:pPr>
              <w:pStyle w:val="ConsPlusNormal"/>
              <w:rPr>
                <w:rFonts w:ascii="Times New Roman" w:hAnsi="Times New Roman" w:cs="Times New Roman"/>
                <w:sz w:val="20"/>
                <w:szCs w:val="20"/>
              </w:rPr>
            </w:pPr>
            <w:r w:rsidRPr="00EA35CB">
              <w:rPr>
                <w:rFonts w:ascii="Times New Roman" w:hAnsi="Times New Roman" w:cs="Times New Roman"/>
                <w:sz w:val="20"/>
                <w:szCs w:val="20"/>
              </w:rPr>
              <w:t>Министерство экономического развития и промышленности Республики Тыва, органы местного самоуправления (по согласованию)</w:t>
            </w:r>
          </w:p>
        </w:tc>
        <w:tc>
          <w:tcPr>
            <w:tcW w:w="992" w:type="dxa"/>
          </w:tcPr>
          <w:p w14:paraId="0D722751" w14:textId="77777777" w:rsidR="00FB1CBB" w:rsidRPr="00EA35CB" w:rsidRDefault="00FB1CBB">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не имеется</w:t>
            </w:r>
          </w:p>
        </w:tc>
        <w:tc>
          <w:tcPr>
            <w:tcW w:w="1560" w:type="dxa"/>
          </w:tcPr>
          <w:p w14:paraId="6F5B068B" w14:textId="77777777" w:rsidR="00FB1CBB" w:rsidRPr="00EA35CB" w:rsidRDefault="00FB1CBB">
            <w:pPr>
              <w:pStyle w:val="ConsPlusNormal"/>
              <w:rPr>
                <w:rFonts w:ascii="Times New Roman" w:hAnsi="Times New Roman" w:cs="Times New Roman"/>
                <w:sz w:val="20"/>
                <w:szCs w:val="20"/>
              </w:rPr>
            </w:pPr>
          </w:p>
        </w:tc>
      </w:tr>
      <w:tr w:rsidR="00FB1CBB" w:rsidRPr="00EA35CB" w14:paraId="0D9B3958" w14:textId="77777777" w:rsidTr="00CB50D0">
        <w:tc>
          <w:tcPr>
            <w:tcW w:w="1980" w:type="dxa"/>
          </w:tcPr>
          <w:p w14:paraId="67BEFDB7" w14:textId="4C52A34B" w:rsidR="00D94A78" w:rsidRPr="00EA35CB" w:rsidRDefault="00FB1CBB" w:rsidP="00D94A78">
            <w:pPr>
              <w:pStyle w:val="ConsPlusNormal"/>
              <w:rPr>
                <w:rFonts w:ascii="Times New Roman" w:hAnsi="Times New Roman" w:cs="Times New Roman"/>
                <w:sz w:val="20"/>
                <w:szCs w:val="20"/>
              </w:rPr>
            </w:pPr>
            <w:r w:rsidRPr="00EA35CB">
              <w:rPr>
                <w:rFonts w:ascii="Times New Roman" w:hAnsi="Times New Roman" w:cs="Times New Roman"/>
                <w:sz w:val="20"/>
                <w:szCs w:val="20"/>
              </w:rPr>
              <w:t xml:space="preserve">2. </w:t>
            </w:r>
            <w:r w:rsidR="00D94A78" w:rsidRPr="00EA35CB">
              <w:rPr>
                <w:rFonts w:ascii="Times New Roman" w:hAnsi="Times New Roman" w:cs="Times New Roman"/>
                <w:sz w:val="20"/>
                <w:szCs w:val="20"/>
              </w:rPr>
              <w:t>Строительство</w:t>
            </w:r>
          </w:p>
          <w:p w14:paraId="251842A7" w14:textId="77777777" w:rsidR="00D94A78" w:rsidRPr="00EA35CB" w:rsidRDefault="00D94A78" w:rsidP="00D94A78">
            <w:pPr>
              <w:pStyle w:val="ConsPlusNormal"/>
              <w:rPr>
                <w:rFonts w:ascii="Times New Roman" w:hAnsi="Times New Roman" w:cs="Times New Roman"/>
                <w:sz w:val="20"/>
                <w:szCs w:val="20"/>
              </w:rPr>
            </w:pPr>
            <w:r w:rsidRPr="00EA35CB">
              <w:rPr>
                <w:rFonts w:ascii="Times New Roman" w:hAnsi="Times New Roman" w:cs="Times New Roman"/>
                <w:sz w:val="20"/>
                <w:szCs w:val="20"/>
              </w:rPr>
              <w:t>(приобретение) жилья,</w:t>
            </w:r>
          </w:p>
          <w:p w14:paraId="2EC1CD19" w14:textId="77777777" w:rsidR="00D94A78" w:rsidRPr="00EA35CB" w:rsidRDefault="00D94A78" w:rsidP="00D94A78">
            <w:pPr>
              <w:pStyle w:val="ConsPlusNormal"/>
              <w:rPr>
                <w:rFonts w:ascii="Times New Roman" w:hAnsi="Times New Roman" w:cs="Times New Roman"/>
                <w:sz w:val="20"/>
                <w:szCs w:val="20"/>
              </w:rPr>
            </w:pPr>
            <w:r w:rsidRPr="00EA35CB">
              <w:rPr>
                <w:rFonts w:ascii="Times New Roman" w:hAnsi="Times New Roman" w:cs="Times New Roman"/>
                <w:sz w:val="20"/>
                <w:szCs w:val="20"/>
              </w:rPr>
              <w:t>предоставляемого гражданам</w:t>
            </w:r>
          </w:p>
          <w:p w14:paraId="5BE5F60C" w14:textId="77777777" w:rsidR="00D94A78" w:rsidRPr="00EA35CB" w:rsidRDefault="00D94A78" w:rsidP="00D94A78">
            <w:pPr>
              <w:pStyle w:val="ConsPlusNormal"/>
              <w:rPr>
                <w:rFonts w:ascii="Times New Roman" w:hAnsi="Times New Roman" w:cs="Times New Roman"/>
                <w:sz w:val="20"/>
                <w:szCs w:val="20"/>
              </w:rPr>
            </w:pPr>
            <w:r w:rsidRPr="00EA35CB">
              <w:rPr>
                <w:rFonts w:ascii="Times New Roman" w:hAnsi="Times New Roman" w:cs="Times New Roman"/>
                <w:sz w:val="20"/>
                <w:szCs w:val="20"/>
              </w:rPr>
              <w:t>Российской Федерации,</w:t>
            </w:r>
          </w:p>
          <w:p w14:paraId="201D0C85" w14:textId="77777777" w:rsidR="00D94A78" w:rsidRPr="00EA35CB" w:rsidRDefault="00D94A78" w:rsidP="00D94A78">
            <w:pPr>
              <w:pStyle w:val="ConsPlusNormal"/>
              <w:rPr>
                <w:rFonts w:ascii="Times New Roman" w:hAnsi="Times New Roman" w:cs="Times New Roman"/>
                <w:sz w:val="20"/>
                <w:szCs w:val="20"/>
              </w:rPr>
            </w:pPr>
            <w:r w:rsidRPr="00EA35CB">
              <w:rPr>
                <w:rFonts w:ascii="Times New Roman" w:hAnsi="Times New Roman" w:cs="Times New Roman"/>
                <w:sz w:val="20"/>
                <w:szCs w:val="20"/>
              </w:rPr>
              <w:t>проживающим на сельских</w:t>
            </w:r>
          </w:p>
          <w:p w14:paraId="1575FBD9" w14:textId="77777777" w:rsidR="00D94A78" w:rsidRPr="00EA35CB" w:rsidRDefault="00D94A78" w:rsidP="00D94A78">
            <w:pPr>
              <w:pStyle w:val="ConsPlusNormal"/>
              <w:rPr>
                <w:rFonts w:ascii="Times New Roman" w:hAnsi="Times New Roman" w:cs="Times New Roman"/>
                <w:sz w:val="20"/>
                <w:szCs w:val="20"/>
              </w:rPr>
            </w:pPr>
            <w:r w:rsidRPr="00EA35CB">
              <w:rPr>
                <w:rFonts w:ascii="Times New Roman" w:hAnsi="Times New Roman" w:cs="Times New Roman"/>
                <w:sz w:val="20"/>
                <w:szCs w:val="20"/>
              </w:rPr>
              <w:t>территориях, по договору найма</w:t>
            </w:r>
          </w:p>
          <w:p w14:paraId="18173B78" w14:textId="6A4B69C7" w:rsidR="00FB1CBB" w:rsidRPr="00EA35CB" w:rsidRDefault="00D94A78" w:rsidP="00D94A78">
            <w:pPr>
              <w:pStyle w:val="ConsPlusNormal"/>
              <w:rPr>
                <w:rFonts w:ascii="Times New Roman" w:hAnsi="Times New Roman" w:cs="Times New Roman"/>
                <w:sz w:val="20"/>
                <w:szCs w:val="20"/>
              </w:rPr>
            </w:pPr>
            <w:r w:rsidRPr="00EA35CB">
              <w:rPr>
                <w:rFonts w:ascii="Times New Roman" w:hAnsi="Times New Roman" w:cs="Times New Roman"/>
                <w:sz w:val="20"/>
                <w:szCs w:val="20"/>
              </w:rPr>
              <w:t>жилого помещения.</w:t>
            </w:r>
          </w:p>
        </w:tc>
        <w:tc>
          <w:tcPr>
            <w:tcW w:w="1279" w:type="dxa"/>
          </w:tcPr>
          <w:p w14:paraId="4E5129AF" w14:textId="77777777" w:rsidR="00FB1CBB" w:rsidRPr="00EA35CB" w:rsidRDefault="00720039">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единиц</w:t>
            </w:r>
          </w:p>
        </w:tc>
        <w:tc>
          <w:tcPr>
            <w:tcW w:w="737" w:type="dxa"/>
          </w:tcPr>
          <w:p w14:paraId="44C8900F" w14:textId="4ED8140F" w:rsidR="00720039" w:rsidRPr="00EA35CB" w:rsidRDefault="00D94A78">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5</w:t>
            </w:r>
          </w:p>
        </w:tc>
        <w:tc>
          <w:tcPr>
            <w:tcW w:w="849" w:type="dxa"/>
          </w:tcPr>
          <w:p w14:paraId="5D4B7161" w14:textId="77777777" w:rsidR="00FB1CBB" w:rsidRPr="00EA35CB" w:rsidRDefault="00720039">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10</w:t>
            </w:r>
          </w:p>
        </w:tc>
        <w:tc>
          <w:tcPr>
            <w:tcW w:w="850" w:type="dxa"/>
          </w:tcPr>
          <w:p w14:paraId="32497F97" w14:textId="6C82FECB" w:rsidR="00FB1CBB" w:rsidRPr="00EA35CB" w:rsidRDefault="00D94A78">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15</w:t>
            </w:r>
          </w:p>
        </w:tc>
        <w:tc>
          <w:tcPr>
            <w:tcW w:w="850" w:type="dxa"/>
          </w:tcPr>
          <w:p w14:paraId="48B0862B" w14:textId="5313AD3C" w:rsidR="00FB1CBB" w:rsidRPr="00EA35CB" w:rsidRDefault="00D94A78">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20</w:t>
            </w:r>
          </w:p>
        </w:tc>
        <w:tc>
          <w:tcPr>
            <w:tcW w:w="709" w:type="dxa"/>
          </w:tcPr>
          <w:p w14:paraId="3717EFF2" w14:textId="059A1E56" w:rsidR="00FB1CBB" w:rsidRPr="00EA35CB" w:rsidRDefault="00D94A78">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25</w:t>
            </w:r>
          </w:p>
        </w:tc>
        <w:tc>
          <w:tcPr>
            <w:tcW w:w="851" w:type="dxa"/>
          </w:tcPr>
          <w:p w14:paraId="2C5CE5F7" w14:textId="169823F4" w:rsidR="00FB1CBB" w:rsidRPr="00EA35CB" w:rsidRDefault="00D94A78">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30</w:t>
            </w:r>
          </w:p>
        </w:tc>
        <w:tc>
          <w:tcPr>
            <w:tcW w:w="850" w:type="dxa"/>
          </w:tcPr>
          <w:p w14:paraId="02EF0069" w14:textId="7728CD47" w:rsidR="00FB1CBB" w:rsidRPr="00EA35CB" w:rsidRDefault="00D94A78">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35</w:t>
            </w:r>
          </w:p>
        </w:tc>
        <w:tc>
          <w:tcPr>
            <w:tcW w:w="907" w:type="dxa"/>
          </w:tcPr>
          <w:p w14:paraId="25EF8128" w14:textId="12C55DC5" w:rsidR="00FB1CBB" w:rsidRPr="00EA35CB" w:rsidRDefault="00D94A78">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40</w:t>
            </w:r>
          </w:p>
        </w:tc>
        <w:tc>
          <w:tcPr>
            <w:tcW w:w="1332" w:type="dxa"/>
          </w:tcPr>
          <w:p w14:paraId="703A9A2C" w14:textId="77777777" w:rsidR="00FB1CBB" w:rsidRPr="00EA35CB" w:rsidRDefault="00FB1CBB">
            <w:pPr>
              <w:pStyle w:val="ConsPlusNormal"/>
              <w:rPr>
                <w:rFonts w:ascii="Times New Roman" w:hAnsi="Times New Roman" w:cs="Times New Roman"/>
                <w:sz w:val="20"/>
                <w:szCs w:val="20"/>
              </w:rPr>
            </w:pPr>
            <w:r w:rsidRPr="00EA35CB">
              <w:rPr>
                <w:rFonts w:ascii="Times New Roman" w:hAnsi="Times New Roman" w:cs="Times New Roman"/>
                <w:sz w:val="20"/>
                <w:szCs w:val="20"/>
              </w:rPr>
              <w:t>федеральное соглашение с Министерством сельского хозяйства Российской Федерации</w:t>
            </w:r>
          </w:p>
        </w:tc>
        <w:tc>
          <w:tcPr>
            <w:tcW w:w="1417" w:type="dxa"/>
          </w:tcPr>
          <w:p w14:paraId="13397523" w14:textId="77777777" w:rsidR="00FB1CBB" w:rsidRPr="00EA35CB" w:rsidRDefault="00FB1CBB">
            <w:pPr>
              <w:pStyle w:val="ConsPlusNormal"/>
              <w:rPr>
                <w:rFonts w:ascii="Times New Roman" w:hAnsi="Times New Roman" w:cs="Times New Roman"/>
                <w:sz w:val="20"/>
                <w:szCs w:val="20"/>
              </w:rPr>
            </w:pPr>
            <w:r w:rsidRPr="00EA35CB">
              <w:rPr>
                <w:rFonts w:ascii="Times New Roman" w:hAnsi="Times New Roman" w:cs="Times New Roman"/>
                <w:sz w:val="20"/>
                <w:szCs w:val="20"/>
              </w:rPr>
              <w:t>Министерство экономического развития и промышленности Республики Тыва, органы местного самоуправления (по согласованию)</w:t>
            </w:r>
          </w:p>
        </w:tc>
        <w:tc>
          <w:tcPr>
            <w:tcW w:w="992" w:type="dxa"/>
          </w:tcPr>
          <w:p w14:paraId="1E4F699A" w14:textId="77777777" w:rsidR="00FB1CBB" w:rsidRPr="00EA35CB" w:rsidRDefault="00FB1CBB">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не имеется</w:t>
            </w:r>
          </w:p>
        </w:tc>
        <w:tc>
          <w:tcPr>
            <w:tcW w:w="1560" w:type="dxa"/>
          </w:tcPr>
          <w:p w14:paraId="67930106" w14:textId="77777777" w:rsidR="00FB1CBB" w:rsidRPr="00EA35CB" w:rsidRDefault="00FB1CBB">
            <w:pPr>
              <w:pStyle w:val="ConsPlusNormal"/>
              <w:rPr>
                <w:rFonts w:ascii="Times New Roman" w:hAnsi="Times New Roman" w:cs="Times New Roman"/>
                <w:sz w:val="20"/>
                <w:szCs w:val="20"/>
              </w:rPr>
            </w:pPr>
          </w:p>
        </w:tc>
      </w:tr>
      <w:tr w:rsidR="00FB1CBB" w:rsidRPr="00EA35CB" w14:paraId="19368A04" w14:textId="77777777" w:rsidTr="00413401">
        <w:tc>
          <w:tcPr>
            <w:tcW w:w="15163" w:type="dxa"/>
            <w:gridSpan w:val="14"/>
          </w:tcPr>
          <w:p w14:paraId="6237FECB" w14:textId="4C0BD466" w:rsidR="00FB1CBB" w:rsidRPr="00EA35CB" w:rsidRDefault="000F1891">
            <w:pPr>
              <w:pStyle w:val="ConsPlusNormal"/>
              <w:jc w:val="center"/>
              <w:outlineLvl w:val="2"/>
              <w:rPr>
                <w:rFonts w:ascii="Times New Roman" w:hAnsi="Times New Roman" w:cs="Times New Roman"/>
                <w:sz w:val="20"/>
                <w:szCs w:val="20"/>
              </w:rPr>
            </w:pPr>
            <w:r w:rsidRPr="00EA35CB">
              <w:rPr>
                <w:rFonts w:ascii="Times New Roman" w:hAnsi="Times New Roman" w:cs="Times New Roman"/>
                <w:sz w:val="24"/>
                <w:szCs w:val="24"/>
              </w:rPr>
              <w:t>Подпрограмма 2 «Создание и развитие инфраструктуры на сельских территориях»</w:t>
            </w:r>
          </w:p>
        </w:tc>
      </w:tr>
      <w:tr w:rsidR="000F1891" w:rsidRPr="00EA35CB" w14:paraId="0CA2C85E" w14:textId="77777777" w:rsidTr="00413401">
        <w:tc>
          <w:tcPr>
            <w:tcW w:w="15163" w:type="dxa"/>
            <w:gridSpan w:val="14"/>
          </w:tcPr>
          <w:p w14:paraId="2816C57B" w14:textId="3B6FD359" w:rsidR="000F1891" w:rsidRPr="00EA35CB" w:rsidRDefault="000F1891">
            <w:pPr>
              <w:pStyle w:val="ConsPlusNormal"/>
              <w:jc w:val="center"/>
              <w:outlineLvl w:val="2"/>
              <w:rPr>
                <w:rFonts w:ascii="Times New Roman" w:hAnsi="Times New Roman" w:cs="Times New Roman"/>
                <w:sz w:val="20"/>
                <w:szCs w:val="20"/>
              </w:rPr>
            </w:pPr>
            <w:r w:rsidRPr="00EA35CB">
              <w:rPr>
                <w:rFonts w:ascii="Times New Roman" w:hAnsi="Times New Roman" w:cs="Times New Roman"/>
                <w:sz w:val="20"/>
                <w:szCs w:val="20"/>
              </w:rPr>
              <w:t>Сохранение к 2031 году доли сельского населения в общей численности населения Республики Тыва на уровне 45,1 процента</w:t>
            </w:r>
          </w:p>
        </w:tc>
      </w:tr>
      <w:tr w:rsidR="00FB1CBB" w:rsidRPr="00EA35CB" w14:paraId="521BD969" w14:textId="77777777" w:rsidTr="00CB50D0">
        <w:tc>
          <w:tcPr>
            <w:tcW w:w="1980" w:type="dxa"/>
          </w:tcPr>
          <w:p w14:paraId="5C596DE1" w14:textId="6EC6260E" w:rsidR="00FB1CBB" w:rsidRPr="00EA35CB" w:rsidRDefault="002152A6">
            <w:pPr>
              <w:pStyle w:val="ConsPlusNormal"/>
              <w:rPr>
                <w:rFonts w:ascii="Times New Roman" w:hAnsi="Times New Roman" w:cs="Times New Roman"/>
                <w:sz w:val="20"/>
                <w:szCs w:val="20"/>
              </w:rPr>
            </w:pPr>
            <w:r w:rsidRPr="00EA35CB">
              <w:rPr>
                <w:rFonts w:ascii="Times New Roman" w:hAnsi="Times New Roman" w:cs="Times New Roman"/>
                <w:sz w:val="20"/>
                <w:szCs w:val="20"/>
              </w:rPr>
              <w:t>3</w:t>
            </w:r>
            <w:r w:rsidR="00FB1CBB" w:rsidRPr="00EA35CB">
              <w:rPr>
                <w:rFonts w:ascii="Times New Roman" w:hAnsi="Times New Roman" w:cs="Times New Roman"/>
                <w:sz w:val="20"/>
                <w:szCs w:val="20"/>
              </w:rPr>
              <w:t xml:space="preserve">. Количество </w:t>
            </w:r>
            <w:r w:rsidR="00D94A78" w:rsidRPr="00EA35CB">
              <w:rPr>
                <w:rFonts w:ascii="Times New Roman" w:hAnsi="Times New Roman" w:cs="Times New Roman"/>
                <w:sz w:val="20"/>
                <w:szCs w:val="20"/>
              </w:rPr>
              <w:t>проектов по благоустройству общественных пространств на сельских территориях</w:t>
            </w:r>
          </w:p>
        </w:tc>
        <w:tc>
          <w:tcPr>
            <w:tcW w:w="1279" w:type="dxa"/>
          </w:tcPr>
          <w:p w14:paraId="6DD933F1" w14:textId="77777777" w:rsidR="00FB1CBB" w:rsidRPr="00EA35CB" w:rsidRDefault="00FB1CBB">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единиц</w:t>
            </w:r>
          </w:p>
        </w:tc>
        <w:tc>
          <w:tcPr>
            <w:tcW w:w="737" w:type="dxa"/>
          </w:tcPr>
          <w:p w14:paraId="40AA9146" w14:textId="19275D48" w:rsidR="00FB1CBB" w:rsidRPr="00EA35CB" w:rsidRDefault="00D94A78">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13</w:t>
            </w:r>
          </w:p>
        </w:tc>
        <w:tc>
          <w:tcPr>
            <w:tcW w:w="849" w:type="dxa"/>
          </w:tcPr>
          <w:p w14:paraId="6A93F37C" w14:textId="22288263" w:rsidR="00FB1CBB" w:rsidRPr="00EA35CB" w:rsidRDefault="00D94A78">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4</w:t>
            </w:r>
          </w:p>
        </w:tc>
        <w:tc>
          <w:tcPr>
            <w:tcW w:w="850" w:type="dxa"/>
          </w:tcPr>
          <w:p w14:paraId="48F0B9B5" w14:textId="70A7C3FF" w:rsidR="00FB1CBB" w:rsidRPr="00EA35CB" w:rsidRDefault="00D94A78">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14</w:t>
            </w:r>
          </w:p>
        </w:tc>
        <w:tc>
          <w:tcPr>
            <w:tcW w:w="850" w:type="dxa"/>
          </w:tcPr>
          <w:p w14:paraId="5611308A" w14:textId="69C1CAA2" w:rsidR="00FB1CBB" w:rsidRPr="00EA35CB" w:rsidRDefault="00D94A78">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14</w:t>
            </w:r>
          </w:p>
        </w:tc>
        <w:tc>
          <w:tcPr>
            <w:tcW w:w="709" w:type="dxa"/>
          </w:tcPr>
          <w:p w14:paraId="6C800B87" w14:textId="18DAF72E" w:rsidR="00FB1CBB" w:rsidRPr="00EA35CB" w:rsidRDefault="00D94A78">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14</w:t>
            </w:r>
          </w:p>
        </w:tc>
        <w:tc>
          <w:tcPr>
            <w:tcW w:w="851" w:type="dxa"/>
          </w:tcPr>
          <w:p w14:paraId="07471B61" w14:textId="19658279" w:rsidR="00FB1CBB" w:rsidRPr="00EA35CB" w:rsidRDefault="00D94A78">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14</w:t>
            </w:r>
          </w:p>
        </w:tc>
        <w:tc>
          <w:tcPr>
            <w:tcW w:w="850" w:type="dxa"/>
          </w:tcPr>
          <w:p w14:paraId="4DF209EA" w14:textId="73618194" w:rsidR="00FB1CBB" w:rsidRPr="00EA35CB" w:rsidRDefault="00D94A78">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14</w:t>
            </w:r>
          </w:p>
        </w:tc>
        <w:tc>
          <w:tcPr>
            <w:tcW w:w="907" w:type="dxa"/>
          </w:tcPr>
          <w:p w14:paraId="59734041" w14:textId="00E3B00B" w:rsidR="00FB1CBB" w:rsidRPr="00EA35CB" w:rsidRDefault="00D94A78">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14</w:t>
            </w:r>
          </w:p>
        </w:tc>
        <w:tc>
          <w:tcPr>
            <w:tcW w:w="1332" w:type="dxa"/>
          </w:tcPr>
          <w:p w14:paraId="3574ED2F" w14:textId="77777777" w:rsidR="00FB1CBB" w:rsidRPr="00EA35CB" w:rsidRDefault="00FB1CBB">
            <w:pPr>
              <w:pStyle w:val="ConsPlusNormal"/>
              <w:rPr>
                <w:rFonts w:ascii="Times New Roman" w:hAnsi="Times New Roman" w:cs="Times New Roman"/>
                <w:sz w:val="20"/>
                <w:szCs w:val="20"/>
              </w:rPr>
            </w:pPr>
            <w:r w:rsidRPr="00EA35CB">
              <w:rPr>
                <w:rFonts w:ascii="Times New Roman" w:hAnsi="Times New Roman" w:cs="Times New Roman"/>
                <w:sz w:val="20"/>
                <w:szCs w:val="20"/>
              </w:rPr>
              <w:t>федеральное соглашение с Министерством сельского хозяйства Российской Федерации</w:t>
            </w:r>
          </w:p>
        </w:tc>
        <w:tc>
          <w:tcPr>
            <w:tcW w:w="1417" w:type="dxa"/>
          </w:tcPr>
          <w:p w14:paraId="61BBE94E" w14:textId="77777777" w:rsidR="00FB1CBB" w:rsidRPr="00EA35CB" w:rsidRDefault="00FB1CBB">
            <w:pPr>
              <w:pStyle w:val="ConsPlusNormal"/>
              <w:rPr>
                <w:rFonts w:ascii="Times New Roman" w:hAnsi="Times New Roman" w:cs="Times New Roman"/>
                <w:sz w:val="20"/>
                <w:szCs w:val="20"/>
              </w:rPr>
            </w:pPr>
            <w:r w:rsidRPr="00EA35CB">
              <w:rPr>
                <w:rFonts w:ascii="Times New Roman" w:hAnsi="Times New Roman" w:cs="Times New Roman"/>
                <w:sz w:val="20"/>
                <w:szCs w:val="20"/>
              </w:rPr>
              <w:t>Министерство экономического развития и промышленности Республики Тыва, органы местного самоуправления (по согласованию)</w:t>
            </w:r>
          </w:p>
        </w:tc>
        <w:tc>
          <w:tcPr>
            <w:tcW w:w="992" w:type="dxa"/>
          </w:tcPr>
          <w:p w14:paraId="00F24F40" w14:textId="77777777" w:rsidR="00FB1CBB" w:rsidRPr="00EA35CB" w:rsidRDefault="00FB1CBB">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не имеется</w:t>
            </w:r>
          </w:p>
        </w:tc>
        <w:tc>
          <w:tcPr>
            <w:tcW w:w="1560" w:type="dxa"/>
          </w:tcPr>
          <w:p w14:paraId="6AD6EBAA" w14:textId="77777777" w:rsidR="00FB1CBB" w:rsidRPr="00EA35CB" w:rsidRDefault="00FB1CBB">
            <w:pPr>
              <w:pStyle w:val="ConsPlusNormal"/>
              <w:rPr>
                <w:rFonts w:ascii="Times New Roman" w:hAnsi="Times New Roman" w:cs="Times New Roman"/>
                <w:sz w:val="20"/>
                <w:szCs w:val="20"/>
              </w:rPr>
            </w:pPr>
          </w:p>
        </w:tc>
      </w:tr>
      <w:tr w:rsidR="002152A6" w:rsidRPr="00EA35CB" w14:paraId="553F02D4" w14:textId="77777777" w:rsidTr="00CB50D0">
        <w:tc>
          <w:tcPr>
            <w:tcW w:w="1980" w:type="dxa"/>
          </w:tcPr>
          <w:p w14:paraId="37028C1E" w14:textId="477F1B26" w:rsidR="002152A6" w:rsidRPr="00EA35CB" w:rsidRDefault="002152A6" w:rsidP="002152A6">
            <w:pPr>
              <w:pStyle w:val="ConsPlusNormal"/>
              <w:rPr>
                <w:rFonts w:ascii="Times New Roman" w:hAnsi="Times New Roman" w:cs="Times New Roman"/>
                <w:sz w:val="20"/>
                <w:szCs w:val="20"/>
              </w:rPr>
            </w:pPr>
            <w:r w:rsidRPr="00EA35CB">
              <w:rPr>
                <w:rFonts w:ascii="Times New Roman" w:hAnsi="Times New Roman" w:cs="Times New Roman"/>
                <w:sz w:val="20"/>
                <w:szCs w:val="20"/>
              </w:rPr>
              <w:t xml:space="preserve">4. Инициативные проекты </w:t>
            </w:r>
          </w:p>
          <w:p w14:paraId="77C63675" w14:textId="77777777" w:rsidR="002152A6" w:rsidRPr="00EA35CB" w:rsidRDefault="002152A6" w:rsidP="002152A6">
            <w:pPr>
              <w:pStyle w:val="ConsPlusNormal"/>
              <w:rPr>
                <w:rFonts w:ascii="Times New Roman" w:hAnsi="Times New Roman" w:cs="Times New Roman"/>
                <w:sz w:val="20"/>
                <w:szCs w:val="20"/>
              </w:rPr>
            </w:pPr>
            <w:r w:rsidRPr="00EA35CB">
              <w:rPr>
                <w:rFonts w:ascii="Times New Roman" w:hAnsi="Times New Roman" w:cs="Times New Roman"/>
                <w:sz w:val="20"/>
                <w:szCs w:val="20"/>
              </w:rPr>
              <w:t>комплексного развития сельских</w:t>
            </w:r>
          </w:p>
          <w:p w14:paraId="0A24255C" w14:textId="77777777" w:rsidR="002152A6" w:rsidRPr="00EA35CB" w:rsidRDefault="002152A6" w:rsidP="002152A6">
            <w:pPr>
              <w:pStyle w:val="ConsPlusNormal"/>
              <w:rPr>
                <w:rFonts w:ascii="Times New Roman" w:hAnsi="Times New Roman" w:cs="Times New Roman"/>
                <w:sz w:val="20"/>
                <w:szCs w:val="20"/>
              </w:rPr>
            </w:pPr>
            <w:r w:rsidRPr="00EA35CB">
              <w:rPr>
                <w:rFonts w:ascii="Times New Roman" w:hAnsi="Times New Roman" w:cs="Times New Roman"/>
                <w:sz w:val="20"/>
                <w:szCs w:val="20"/>
              </w:rPr>
              <w:t>территорий (агломераций) (в части</w:t>
            </w:r>
          </w:p>
          <w:p w14:paraId="27BA01D5" w14:textId="77777777" w:rsidR="002152A6" w:rsidRPr="00EA35CB" w:rsidRDefault="002152A6" w:rsidP="002152A6">
            <w:pPr>
              <w:pStyle w:val="ConsPlusNormal"/>
              <w:rPr>
                <w:rFonts w:ascii="Times New Roman" w:hAnsi="Times New Roman" w:cs="Times New Roman"/>
                <w:sz w:val="20"/>
                <w:szCs w:val="20"/>
              </w:rPr>
            </w:pPr>
            <w:r w:rsidRPr="00EA35CB">
              <w:rPr>
                <w:rFonts w:ascii="Times New Roman" w:hAnsi="Times New Roman" w:cs="Times New Roman"/>
                <w:sz w:val="20"/>
                <w:szCs w:val="20"/>
              </w:rPr>
              <w:lastRenderedPageBreak/>
              <w:t>строительства и реконструкции</w:t>
            </w:r>
          </w:p>
          <w:p w14:paraId="25E4FFD4" w14:textId="77777777" w:rsidR="002152A6" w:rsidRPr="00EA35CB" w:rsidRDefault="002152A6" w:rsidP="002152A6">
            <w:pPr>
              <w:pStyle w:val="ConsPlusNormal"/>
              <w:rPr>
                <w:rFonts w:ascii="Times New Roman" w:hAnsi="Times New Roman" w:cs="Times New Roman"/>
                <w:sz w:val="20"/>
                <w:szCs w:val="20"/>
              </w:rPr>
            </w:pPr>
            <w:r w:rsidRPr="00EA35CB">
              <w:rPr>
                <w:rFonts w:ascii="Times New Roman" w:hAnsi="Times New Roman" w:cs="Times New Roman"/>
                <w:sz w:val="20"/>
                <w:szCs w:val="20"/>
              </w:rPr>
              <w:t>(модернизации) объектов</w:t>
            </w:r>
          </w:p>
          <w:p w14:paraId="78D0ED29" w14:textId="5D372B60" w:rsidR="002152A6" w:rsidRPr="00EA35CB" w:rsidRDefault="002152A6" w:rsidP="002152A6">
            <w:pPr>
              <w:pStyle w:val="ConsPlusNormal"/>
              <w:rPr>
                <w:rFonts w:ascii="Times New Roman" w:hAnsi="Times New Roman" w:cs="Times New Roman"/>
                <w:sz w:val="20"/>
                <w:szCs w:val="20"/>
              </w:rPr>
            </w:pPr>
            <w:r w:rsidRPr="00EA35CB">
              <w:rPr>
                <w:rFonts w:ascii="Times New Roman" w:hAnsi="Times New Roman" w:cs="Times New Roman"/>
                <w:sz w:val="20"/>
                <w:szCs w:val="20"/>
              </w:rPr>
              <w:t>капитального строительства)</w:t>
            </w:r>
          </w:p>
        </w:tc>
        <w:tc>
          <w:tcPr>
            <w:tcW w:w="1279" w:type="dxa"/>
          </w:tcPr>
          <w:p w14:paraId="022747FE" w14:textId="2887E708" w:rsidR="002152A6" w:rsidRPr="00EA35CB" w:rsidRDefault="002152A6" w:rsidP="002152A6">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lastRenderedPageBreak/>
              <w:t>единиц</w:t>
            </w:r>
          </w:p>
        </w:tc>
        <w:tc>
          <w:tcPr>
            <w:tcW w:w="737" w:type="dxa"/>
          </w:tcPr>
          <w:p w14:paraId="3801914C" w14:textId="00B6D9A1" w:rsidR="002152A6" w:rsidRPr="00EA35CB" w:rsidRDefault="002152A6" w:rsidP="002152A6">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1</w:t>
            </w:r>
          </w:p>
        </w:tc>
        <w:tc>
          <w:tcPr>
            <w:tcW w:w="849" w:type="dxa"/>
          </w:tcPr>
          <w:p w14:paraId="2F2FE907" w14:textId="01C7A00D" w:rsidR="002152A6" w:rsidRPr="00EA35CB" w:rsidRDefault="002152A6" w:rsidP="002152A6">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1</w:t>
            </w:r>
          </w:p>
        </w:tc>
        <w:tc>
          <w:tcPr>
            <w:tcW w:w="850" w:type="dxa"/>
          </w:tcPr>
          <w:p w14:paraId="5C0B88E8" w14:textId="6253CCCB" w:rsidR="002152A6" w:rsidRPr="00EA35CB" w:rsidRDefault="002152A6" w:rsidP="002152A6">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1</w:t>
            </w:r>
          </w:p>
        </w:tc>
        <w:tc>
          <w:tcPr>
            <w:tcW w:w="850" w:type="dxa"/>
          </w:tcPr>
          <w:p w14:paraId="4190248B" w14:textId="43E46451" w:rsidR="002152A6" w:rsidRPr="00EA35CB" w:rsidRDefault="002152A6" w:rsidP="002152A6">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1</w:t>
            </w:r>
          </w:p>
        </w:tc>
        <w:tc>
          <w:tcPr>
            <w:tcW w:w="709" w:type="dxa"/>
          </w:tcPr>
          <w:p w14:paraId="51D6B06D" w14:textId="2BE95D7B" w:rsidR="002152A6" w:rsidRPr="00EA35CB" w:rsidRDefault="002152A6" w:rsidP="002152A6">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3</w:t>
            </w:r>
          </w:p>
        </w:tc>
        <w:tc>
          <w:tcPr>
            <w:tcW w:w="851" w:type="dxa"/>
          </w:tcPr>
          <w:p w14:paraId="343B2DD3" w14:textId="32B3FA4C" w:rsidR="002152A6" w:rsidRPr="00EA35CB" w:rsidRDefault="002152A6" w:rsidP="002152A6">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3</w:t>
            </w:r>
          </w:p>
        </w:tc>
        <w:tc>
          <w:tcPr>
            <w:tcW w:w="850" w:type="dxa"/>
          </w:tcPr>
          <w:p w14:paraId="5D59C487" w14:textId="3D95FB71" w:rsidR="002152A6" w:rsidRPr="00EA35CB" w:rsidRDefault="002152A6" w:rsidP="002152A6">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3</w:t>
            </w:r>
          </w:p>
        </w:tc>
        <w:tc>
          <w:tcPr>
            <w:tcW w:w="907" w:type="dxa"/>
          </w:tcPr>
          <w:p w14:paraId="57D556D1" w14:textId="3DDC02FB" w:rsidR="002152A6" w:rsidRPr="00EA35CB" w:rsidRDefault="002152A6" w:rsidP="002152A6">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3</w:t>
            </w:r>
          </w:p>
        </w:tc>
        <w:tc>
          <w:tcPr>
            <w:tcW w:w="1332" w:type="dxa"/>
          </w:tcPr>
          <w:p w14:paraId="2E707FB8" w14:textId="3C6B245C" w:rsidR="002152A6" w:rsidRPr="00EA35CB" w:rsidRDefault="002152A6" w:rsidP="002152A6">
            <w:pPr>
              <w:pStyle w:val="ConsPlusNormal"/>
              <w:rPr>
                <w:rFonts w:ascii="Times New Roman" w:hAnsi="Times New Roman" w:cs="Times New Roman"/>
                <w:sz w:val="20"/>
                <w:szCs w:val="20"/>
              </w:rPr>
            </w:pPr>
            <w:r w:rsidRPr="00EA35CB">
              <w:rPr>
                <w:rFonts w:ascii="Times New Roman" w:hAnsi="Times New Roman" w:cs="Times New Roman"/>
                <w:sz w:val="20"/>
                <w:szCs w:val="20"/>
              </w:rPr>
              <w:t>федеральное соглашение с Министерством сельского хозяйства Российской Федерации</w:t>
            </w:r>
          </w:p>
        </w:tc>
        <w:tc>
          <w:tcPr>
            <w:tcW w:w="1417" w:type="dxa"/>
          </w:tcPr>
          <w:p w14:paraId="2CE08FFC" w14:textId="755EBAB4" w:rsidR="002152A6" w:rsidRPr="00EA35CB" w:rsidRDefault="002152A6" w:rsidP="002152A6">
            <w:pPr>
              <w:pStyle w:val="ConsPlusNormal"/>
              <w:rPr>
                <w:rFonts w:ascii="Times New Roman" w:hAnsi="Times New Roman" w:cs="Times New Roman"/>
                <w:sz w:val="20"/>
                <w:szCs w:val="20"/>
              </w:rPr>
            </w:pPr>
            <w:r w:rsidRPr="00EA35CB">
              <w:rPr>
                <w:rFonts w:ascii="Times New Roman" w:hAnsi="Times New Roman" w:cs="Times New Roman"/>
                <w:sz w:val="20"/>
                <w:szCs w:val="20"/>
              </w:rPr>
              <w:t xml:space="preserve">Министерство экономического развития и промышленности Республики Тыва, органы </w:t>
            </w:r>
            <w:r w:rsidRPr="00EA35CB">
              <w:rPr>
                <w:rFonts w:ascii="Times New Roman" w:hAnsi="Times New Roman" w:cs="Times New Roman"/>
                <w:sz w:val="20"/>
                <w:szCs w:val="20"/>
              </w:rPr>
              <w:lastRenderedPageBreak/>
              <w:t>местного самоуправления (по согласованию)</w:t>
            </w:r>
          </w:p>
        </w:tc>
        <w:tc>
          <w:tcPr>
            <w:tcW w:w="992" w:type="dxa"/>
          </w:tcPr>
          <w:p w14:paraId="3E007DBB" w14:textId="4E2D9110" w:rsidR="002152A6" w:rsidRPr="00EA35CB" w:rsidRDefault="002152A6" w:rsidP="002152A6">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lastRenderedPageBreak/>
              <w:t>не имеется</w:t>
            </w:r>
          </w:p>
        </w:tc>
        <w:tc>
          <w:tcPr>
            <w:tcW w:w="1560" w:type="dxa"/>
          </w:tcPr>
          <w:p w14:paraId="33E437D7" w14:textId="77777777" w:rsidR="002152A6" w:rsidRPr="00EA35CB" w:rsidRDefault="002152A6" w:rsidP="002152A6">
            <w:pPr>
              <w:pStyle w:val="ConsPlusNormal"/>
              <w:rPr>
                <w:rFonts w:ascii="Times New Roman" w:hAnsi="Times New Roman" w:cs="Times New Roman"/>
                <w:sz w:val="20"/>
                <w:szCs w:val="20"/>
              </w:rPr>
            </w:pPr>
          </w:p>
        </w:tc>
      </w:tr>
      <w:tr w:rsidR="002152A6" w:rsidRPr="00EA35CB" w14:paraId="27730A6D" w14:textId="77777777" w:rsidTr="00CB50D0">
        <w:tc>
          <w:tcPr>
            <w:tcW w:w="1980" w:type="dxa"/>
          </w:tcPr>
          <w:p w14:paraId="4522EE73" w14:textId="50E8D5FB" w:rsidR="002152A6" w:rsidRPr="00EA35CB" w:rsidRDefault="002152A6" w:rsidP="002152A6">
            <w:pPr>
              <w:pStyle w:val="ConsPlusNormal"/>
              <w:rPr>
                <w:rFonts w:ascii="Times New Roman" w:hAnsi="Times New Roman" w:cs="Times New Roman"/>
                <w:sz w:val="20"/>
                <w:szCs w:val="20"/>
              </w:rPr>
            </w:pPr>
            <w:r w:rsidRPr="00EA35CB">
              <w:rPr>
                <w:rFonts w:ascii="Times New Roman" w:hAnsi="Times New Roman" w:cs="Times New Roman"/>
                <w:sz w:val="20"/>
                <w:szCs w:val="20"/>
              </w:rPr>
              <w:t xml:space="preserve">5. Инициативные проекты </w:t>
            </w:r>
          </w:p>
          <w:p w14:paraId="6822913C" w14:textId="77777777" w:rsidR="002152A6" w:rsidRPr="00EA35CB" w:rsidRDefault="002152A6" w:rsidP="002152A6">
            <w:pPr>
              <w:pStyle w:val="ConsPlusNormal"/>
              <w:rPr>
                <w:rFonts w:ascii="Times New Roman" w:hAnsi="Times New Roman" w:cs="Times New Roman"/>
                <w:sz w:val="20"/>
                <w:szCs w:val="20"/>
              </w:rPr>
            </w:pPr>
            <w:r w:rsidRPr="00EA35CB">
              <w:rPr>
                <w:rFonts w:ascii="Times New Roman" w:hAnsi="Times New Roman" w:cs="Times New Roman"/>
                <w:sz w:val="20"/>
                <w:szCs w:val="20"/>
              </w:rPr>
              <w:t>комплексного развития сельских</w:t>
            </w:r>
          </w:p>
          <w:p w14:paraId="112A9460" w14:textId="77777777" w:rsidR="002152A6" w:rsidRPr="00EA35CB" w:rsidRDefault="002152A6" w:rsidP="002152A6">
            <w:pPr>
              <w:pStyle w:val="ConsPlusNormal"/>
              <w:rPr>
                <w:rFonts w:ascii="Times New Roman" w:hAnsi="Times New Roman" w:cs="Times New Roman"/>
                <w:sz w:val="20"/>
                <w:szCs w:val="20"/>
              </w:rPr>
            </w:pPr>
            <w:r w:rsidRPr="00EA35CB">
              <w:rPr>
                <w:rFonts w:ascii="Times New Roman" w:hAnsi="Times New Roman" w:cs="Times New Roman"/>
                <w:sz w:val="20"/>
                <w:szCs w:val="20"/>
              </w:rPr>
              <w:t>территорий (агломераций) (за</w:t>
            </w:r>
          </w:p>
          <w:p w14:paraId="298AD7BB" w14:textId="77777777" w:rsidR="002152A6" w:rsidRPr="00EA35CB" w:rsidRDefault="002152A6" w:rsidP="002152A6">
            <w:pPr>
              <w:pStyle w:val="ConsPlusNormal"/>
              <w:rPr>
                <w:rFonts w:ascii="Times New Roman" w:hAnsi="Times New Roman" w:cs="Times New Roman"/>
                <w:sz w:val="20"/>
                <w:szCs w:val="20"/>
              </w:rPr>
            </w:pPr>
            <w:r w:rsidRPr="00EA35CB">
              <w:rPr>
                <w:rFonts w:ascii="Times New Roman" w:hAnsi="Times New Roman" w:cs="Times New Roman"/>
                <w:sz w:val="20"/>
                <w:szCs w:val="20"/>
              </w:rPr>
              <w:t>исключением строительства и</w:t>
            </w:r>
          </w:p>
          <w:p w14:paraId="4E82E4E5" w14:textId="77777777" w:rsidR="002152A6" w:rsidRPr="00EA35CB" w:rsidRDefault="002152A6" w:rsidP="002152A6">
            <w:pPr>
              <w:pStyle w:val="ConsPlusNormal"/>
              <w:rPr>
                <w:rFonts w:ascii="Times New Roman" w:hAnsi="Times New Roman" w:cs="Times New Roman"/>
                <w:sz w:val="20"/>
                <w:szCs w:val="20"/>
              </w:rPr>
            </w:pPr>
            <w:r w:rsidRPr="00EA35CB">
              <w:rPr>
                <w:rFonts w:ascii="Times New Roman" w:hAnsi="Times New Roman" w:cs="Times New Roman"/>
                <w:sz w:val="20"/>
                <w:szCs w:val="20"/>
              </w:rPr>
              <w:t>реконструкции (модернизации)</w:t>
            </w:r>
          </w:p>
          <w:p w14:paraId="0E93F55E" w14:textId="77777777" w:rsidR="002152A6" w:rsidRPr="00EA35CB" w:rsidRDefault="002152A6" w:rsidP="002152A6">
            <w:pPr>
              <w:pStyle w:val="ConsPlusNormal"/>
              <w:rPr>
                <w:rFonts w:ascii="Times New Roman" w:hAnsi="Times New Roman" w:cs="Times New Roman"/>
                <w:sz w:val="20"/>
                <w:szCs w:val="20"/>
              </w:rPr>
            </w:pPr>
            <w:r w:rsidRPr="00EA35CB">
              <w:rPr>
                <w:rFonts w:ascii="Times New Roman" w:hAnsi="Times New Roman" w:cs="Times New Roman"/>
                <w:sz w:val="20"/>
                <w:szCs w:val="20"/>
              </w:rPr>
              <w:t>объектов капитального</w:t>
            </w:r>
          </w:p>
          <w:p w14:paraId="28C61A9F" w14:textId="5D38D842" w:rsidR="002152A6" w:rsidRPr="00EA35CB" w:rsidRDefault="002152A6" w:rsidP="002152A6">
            <w:pPr>
              <w:pStyle w:val="ConsPlusNormal"/>
              <w:rPr>
                <w:rFonts w:ascii="Times New Roman" w:hAnsi="Times New Roman" w:cs="Times New Roman"/>
                <w:sz w:val="20"/>
                <w:szCs w:val="20"/>
              </w:rPr>
            </w:pPr>
            <w:r w:rsidRPr="00EA35CB">
              <w:rPr>
                <w:rFonts w:ascii="Times New Roman" w:hAnsi="Times New Roman" w:cs="Times New Roman"/>
                <w:sz w:val="20"/>
                <w:szCs w:val="20"/>
              </w:rPr>
              <w:t>строительства)</w:t>
            </w:r>
          </w:p>
        </w:tc>
        <w:tc>
          <w:tcPr>
            <w:tcW w:w="1279" w:type="dxa"/>
          </w:tcPr>
          <w:p w14:paraId="52F80886" w14:textId="68CD5642" w:rsidR="002152A6" w:rsidRPr="00EA35CB" w:rsidRDefault="002152A6" w:rsidP="002152A6">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единиц</w:t>
            </w:r>
          </w:p>
        </w:tc>
        <w:tc>
          <w:tcPr>
            <w:tcW w:w="737" w:type="dxa"/>
          </w:tcPr>
          <w:p w14:paraId="106BDBF4" w14:textId="28730C9A" w:rsidR="002152A6" w:rsidRPr="00EA35CB" w:rsidRDefault="002152A6" w:rsidP="002152A6">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2</w:t>
            </w:r>
          </w:p>
        </w:tc>
        <w:tc>
          <w:tcPr>
            <w:tcW w:w="849" w:type="dxa"/>
          </w:tcPr>
          <w:p w14:paraId="14E1E494" w14:textId="60B735A1" w:rsidR="002152A6" w:rsidRPr="00EA35CB" w:rsidRDefault="002152A6" w:rsidP="002152A6">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1</w:t>
            </w:r>
          </w:p>
        </w:tc>
        <w:tc>
          <w:tcPr>
            <w:tcW w:w="850" w:type="dxa"/>
          </w:tcPr>
          <w:p w14:paraId="390AB970" w14:textId="6F91387A" w:rsidR="002152A6" w:rsidRPr="00EA35CB" w:rsidRDefault="002152A6" w:rsidP="002152A6">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1</w:t>
            </w:r>
          </w:p>
        </w:tc>
        <w:tc>
          <w:tcPr>
            <w:tcW w:w="850" w:type="dxa"/>
          </w:tcPr>
          <w:p w14:paraId="6B78D5F3" w14:textId="31309C1A" w:rsidR="002152A6" w:rsidRPr="00EA35CB" w:rsidRDefault="002152A6" w:rsidP="002152A6">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2</w:t>
            </w:r>
          </w:p>
        </w:tc>
        <w:tc>
          <w:tcPr>
            <w:tcW w:w="709" w:type="dxa"/>
          </w:tcPr>
          <w:p w14:paraId="15B4CA6F" w14:textId="30E16DFC" w:rsidR="002152A6" w:rsidRPr="00EA35CB" w:rsidRDefault="002152A6" w:rsidP="002152A6">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4</w:t>
            </w:r>
          </w:p>
        </w:tc>
        <w:tc>
          <w:tcPr>
            <w:tcW w:w="851" w:type="dxa"/>
          </w:tcPr>
          <w:p w14:paraId="53C6C13D" w14:textId="53451C89" w:rsidR="002152A6" w:rsidRPr="00EA35CB" w:rsidRDefault="002152A6" w:rsidP="002152A6">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4</w:t>
            </w:r>
          </w:p>
        </w:tc>
        <w:tc>
          <w:tcPr>
            <w:tcW w:w="850" w:type="dxa"/>
          </w:tcPr>
          <w:p w14:paraId="0AF034DA" w14:textId="1D649242" w:rsidR="002152A6" w:rsidRPr="00EA35CB" w:rsidRDefault="002152A6" w:rsidP="002152A6">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4</w:t>
            </w:r>
          </w:p>
        </w:tc>
        <w:tc>
          <w:tcPr>
            <w:tcW w:w="907" w:type="dxa"/>
          </w:tcPr>
          <w:p w14:paraId="3C28540E" w14:textId="364BA354" w:rsidR="002152A6" w:rsidRPr="00EA35CB" w:rsidRDefault="002152A6" w:rsidP="002152A6">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4</w:t>
            </w:r>
          </w:p>
        </w:tc>
        <w:tc>
          <w:tcPr>
            <w:tcW w:w="1332" w:type="dxa"/>
          </w:tcPr>
          <w:p w14:paraId="722D7426" w14:textId="0EC58D95" w:rsidR="002152A6" w:rsidRPr="00EA35CB" w:rsidRDefault="002152A6" w:rsidP="002152A6">
            <w:pPr>
              <w:pStyle w:val="ConsPlusNormal"/>
              <w:rPr>
                <w:rFonts w:ascii="Times New Roman" w:hAnsi="Times New Roman" w:cs="Times New Roman"/>
                <w:sz w:val="20"/>
                <w:szCs w:val="20"/>
              </w:rPr>
            </w:pPr>
            <w:r w:rsidRPr="00EA35CB">
              <w:rPr>
                <w:rFonts w:ascii="Times New Roman" w:hAnsi="Times New Roman" w:cs="Times New Roman"/>
                <w:sz w:val="20"/>
                <w:szCs w:val="20"/>
              </w:rPr>
              <w:t>федеральное соглашение с Министерством сельского хозяйства Российской Федерации</w:t>
            </w:r>
          </w:p>
        </w:tc>
        <w:tc>
          <w:tcPr>
            <w:tcW w:w="1417" w:type="dxa"/>
          </w:tcPr>
          <w:p w14:paraId="54CDD88E" w14:textId="4BD54C38" w:rsidR="002152A6" w:rsidRPr="00EA35CB" w:rsidRDefault="002152A6" w:rsidP="002152A6">
            <w:pPr>
              <w:pStyle w:val="ConsPlusNormal"/>
              <w:rPr>
                <w:rFonts w:ascii="Times New Roman" w:hAnsi="Times New Roman" w:cs="Times New Roman"/>
                <w:sz w:val="20"/>
                <w:szCs w:val="20"/>
              </w:rPr>
            </w:pPr>
            <w:r w:rsidRPr="00EA35CB">
              <w:rPr>
                <w:rFonts w:ascii="Times New Roman" w:hAnsi="Times New Roman" w:cs="Times New Roman"/>
                <w:sz w:val="20"/>
                <w:szCs w:val="20"/>
              </w:rPr>
              <w:t>Министерство экономического развития и промышленности Республики Тыва, органы местного самоуправления (по согласованию)</w:t>
            </w:r>
          </w:p>
        </w:tc>
        <w:tc>
          <w:tcPr>
            <w:tcW w:w="992" w:type="dxa"/>
          </w:tcPr>
          <w:p w14:paraId="77F99813" w14:textId="50D9D7EF" w:rsidR="002152A6" w:rsidRPr="00EA35CB" w:rsidRDefault="002152A6" w:rsidP="002152A6">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не имеется</w:t>
            </w:r>
          </w:p>
        </w:tc>
        <w:tc>
          <w:tcPr>
            <w:tcW w:w="1560" w:type="dxa"/>
          </w:tcPr>
          <w:p w14:paraId="3D4BFE99" w14:textId="77777777" w:rsidR="002152A6" w:rsidRPr="00EA35CB" w:rsidRDefault="002152A6" w:rsidP="002152A6">
            <w:pPr>
              <w:pStyle w:val="ConsPlusNormal"/>
              <w:rPr>
                <w:rFonts w:ascii="Times New Roman" w:hAnsi="Times New Roman" w:cs="Times New Roman"/>
                <w:sz w:val="20"/>
                <w:szCs w:val="20"/>
              </w:rPr>
            </w:pPr>
          </w:p>
        </w:tc>
      </w:tr>
      <w:tr w:rsidR="002152A6" w:rsidRPr="00EA35CB" w14:paraId="03B62BB7" w14:textId="77777777" w:rsidTr="00CB50D0">
        <w:tc>
          <w:tcPr>
            <w:tcW w:w="1980" w:type="dxa"/>
          </w:tcPr>
          <w:p w14:paraId="21F8F5EB" w14:textId="22DF4261" w:rsidR="002152A6" w:rsidRPr="00EA35CB" w:rsidRDefault="002152A6" w:rsidP="002152A6">
            <w:pPr>
              <w:pStyle w:val="ConsPlusNormal"/>
              <w:rPr>
                <w:rFonts w:ascii="Times New Roman" w:hAnsi="Times New Roman" w:cs="Times New Roman"/>
                <w:sz w:val="20"/>
                <w:szCs w:val="20"/>
              </w:rPr>
            </w:pPr>
            <w:r w:rsidRPr="00EA35CB">
              <w:rPr>
                <w:rFonts w:ascii="Times New Roman" w:hAnsi="Times New Roman" w:cs="Times New Roman"/>
                <w:sz w:val="20"/>
                <w:szCs w:val="20"/>
              </w:rPr>
              <w:t>6. Строительство (реконструкция) и</w:t>
            </w:r>
          </w:p>
          <w:p w14:paraId="66FF0732" w14:textId="79C2849F" w:rsidR="002152A6" w:rsidRPr="00EA35CB" w:rsidRDefault="002152A6" w:rsidP="002152A6">
            <w:pPr>
              <w:pStyle w:val="ConsPlusNormal"/>
              <w:rPr>
                <w:rFonts w:ascii="Times New Roman" w:hAnsi="Times New Roman" w:cs="Times New Roman"/>
                <w:sz w:val="20"/>
                <w:szCs w:val="20"/>
              </w:rPr>
            </w:pPr>
            <w:r w:rsidRPr="00EA35CB">
              <w:rPr>
                <w:rFonts w:ascii="Times New Roman" w:hAnsi="Times New Roman" w:cs="Times New Roman"/>
                <w:sz w:val="20"/>
                <w:szCs w:val="20"/>
              </w:rPr>
              <w:t>капитальный ремонт автомобильных</w:t>
            </w:r>
          </w:p>
          <w:p w14:paraId="117071E1" w14:textId="2131938C" w:rsidR="002152A6" w:rsidRPr="00EA35CB" w:rsidRDefault="002152A6" w:rsidP="002152A6">
            <w:pPr>
              <w:pStyle w:val="ConsPlusNormal"/>
              <w:rPr>
                <w:rFonts w:ascii="Times New Roman" w:hAnsi="Times New Roman" w:cs="Times New Roman"/>
                <w:sz w:val="20"/>
                <w:szCs w:val="20"/>
              </w:rPr>
            </w:pPr>
            <w:r w:rsidRPr="00EA35CB">
              <w:rPr>
                <w:rFonts w:ascii="Times New Roman" w:hAnsi="Times New Roman" w:cs="Times New Roman"/>
                <w:sz w:val="20"/>
                <w:szCs w:val="20"/>
              </w:rPr>
              <w:t>дорог на сельских территориях</w:t>
            </w:r>
          </w:p>
        </w:tc>
        <w:tc>
          <w:tcPr>
            <w:tcW w:w="1279" w:type="dxa"/>
          </w:tcPr>
          <w:p w14:paraId="21CD8B53" w14:textId="1770A25B" w:rsidR="002152A6" w:rsidRPr="00EA35CB" w:rsidRDefault="002152A6" w:rsidP="002152A6">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единиц</w:t>
            </w:r>
          </w:p>
        </w:tc>
        <w:tc>
          <w:tcPr>
            <w:tcW w:w="737" w:type="dxa"/>
            <w:shd w:val="clear" w:color="auto" w:fill="auto"/>
          </w:tcPr>
          <w:p w14:paraId="6566A6AC" w14:textId="77777777" w:rsidR="002152A6" w:rsidRPr="00EA35CB" w:rsidRDefault="002152A6" w:rsidP="002152A6">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w:t>
            </w:r>
          </w:p>
        </w:tc>
        <w:tc>
          <w:tcPr>
            <w:tcW w:w="849" w:type="dxa"/>
          </w:tcPr>
          <w:p w14:paraId="2E15052E" w14:textId="4C8506A7" w:rsidR="002152A6" w:rsidRPr="00EA35CB" w:rsidRDefault="002152A6" w:rsidP="002152A6">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2</w:t>
            </w:r>
          </w:p>
        </w:tc>
        <w:tc>
          <w:tcPr>
            <w:tcW w:w="850" w:type="dxa"/>
          </w:tcPr>
          <w:p w14:paraId="77747060" w14:textId="5B897CD2" w:rsidR="002152A6" w:rsidRPr="00EA35CB" w:rsidRDefault="002152A6" w:rsidP="002152A6">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4</w:t>
            </w:r>
          </w:p>
        </w:tc>
        <w:tc>
          <w:tcPr>
            <w:tcW w:w="850" w:type="dxa"/>
          </w:tcPr>
          <w:p w14:paraId="49081BB2" w14:textId="04F25DB7" w:rsidR="002152A6" w:rsidRPr="00EA35CB" w:rsidRDefault="002152A6" w:rsidP="002152A6">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2</w:t>
            </w:r>
          </w:p>
        </w:tc>
        <w:tc>
          <w:tcPr>
            <w:tcW w:w="709" w:type="dxa"/>
          </w:tcPr>
          <w:p w14:paraId="571B4937" w14:textId="23807797" w:rsidR="002152A6" w:rsidRPr="00EA35CB" w:rsidRDefault="002152A6" w:rsidP="002152A6">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2</w:t>
            </w:r>
          </w:p>
        </w:tc>
        <w:tc>
          <w:tcPr>
            <w:tcW w:w="851" w:type="dxa"/>
          </w:tcPr>
          <w:p w14:paraId="4CD49CBE" w14:textId="36F9F7B9" w:rsidR="002152A6" w:rsidRPr="00EA35CB" w:rsidRDefault="002152A6" w:rsidP="002152A6">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2</w:t>
            </w:r>
          </w:p>
        </w:tc>
        <w:tc>
          <w:tcPr>
            <w:tcW w:w="850" w:type="dxa"/>
          </w:tcPr>
          <w:p w14:paraId="138E1618" w14:textId="7C393FAB" w:rsidR="002152A6" w:rsidRPr="00EA35CB" w:rsidRDefault="002152A6" w:rsidP="002152A6">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2</w:t>
            </w:r>
          </w:p>
        </w:tc>
        <w:tc>
          <w:tcPr>
            <w:tcW w:w="907" w:type="dxa"/>
          </w:tcPr>
          <w:p w14:paraId="4CF24DDE" w14:textId="7F5CEFA8" w:rsidR="002152A6" w:rsidRPr="00EA35CB" w:rsidRDefault="002152A6" w:rsidP="002152A6">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2</w:t>
            </w:r>
          </w:p>
        </w:tc>
        <w:tc>
          <w:tcPr>
            <w:tcW w:w="1332" w:type="dxa"/>
          </w:tcPr>
          <w:p w14:paraId="06A20B81" w14:textId="77777777" w:rsidR="002152A6" w:rsidRPr="00EA35CB" w:rsidRDefault="002152A6" w:rsidP="002152A6">
            <w:pPr>
              <w:pStyle w:val="ConsPlusNormal"/>
              <w:rPr>
                <w:rFonts w:ascii="Times New Roman" w:hAnsi="Times New Roman" w:cs="Times New Roman"/>
                <w:sz w:val="20"/>
                <w:szCs w:val="20"/>
              </w:rPr>
            </w:pPr>
            <w:r w:rsidRPr="00EA35CB">
              <w:rPr>
                <w:rFonts w:ascii="Times New Roman" w:hAnsi="Times New Roman" w:cs="Times New Roman"/>
                <w:sz w:val="20"/>
                <w:szCs w:val="20"/>
              </w:rPr>
              <w:t>федеральное соглашение с Министерством сельского хозяйства Российской Федерации</w:t>
            </w:r>
          </w:p>
        </w:tc>
        <w:tc>
          <w:tcPr>
            <w:tcW w:w="1417" w:type="dxa"/>
          </w:tcPr>
          <w:p w14:paraId="119FFCC7" w14:textId="146FAAAD" w:rsidR="002152A6" w:rsidRPr="00EA35CB" w:rsidRDefault="002152A6" w:rsidP="002152A6">
            <w:pPr>
              <w:pStyle w:val="ConsPlusNormal"/>
              <w:rPr>
                <w:rFonts w:ascii="Times New Roman" w:hAnsi="Times New Roman" w:cs="Times New Roman"/>
                <w:sz w:val="20"/>
                <w:szCs w:val="20"/>
              </w:rPr>
            </w:pPr>
            <w:r w:rsidRPr="00EA35CB">
              <w:rPr>
                <w:rFonts w:ascii="Times New Roman" w:hAnsi="Times New Roman" w:cs="Times New Roman"/>
                <w:sz w:val="20"/>
                <w:szCs w:val="20"/>
              </w:rPr>
              <w:t>Министерство дорожно-транспортного комплекса Республики Тыва, органы местного самоуправления (по согласованию)</w:t>
            </w:r>
          </w:p>
        </w:tc>
        <w:tc>
          <w:tcPr>
            <w:tcW w:w="992" w:type="dxa"/>
          </w:tcPr>
          <w:p w14:paraId="41B11883" w14:textId="77777777" w:rsidR="002152A6" w:rsidRPr="00EA35CB" w:rsidRDefault="002152A6" w:rsidP="002152A6">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не имеется</w:t>
            </w:r>
          </w:p>
        </w:tc>
        <w:tc>
          <w:tcPr>
            <w:tcW w:w="1560" w:type="dxa"/>
          </w:tcPr>
          <w:p w14:paraId="42063899" w14:textId="77777777" w:rsidR="002152A6" w:rsidRPr="00EA35CB" w:rsidRDefault="002152A6" w:rsidP="002152A6">
            <w:pPr>
              <w:pStyle w:val="ConsPlusNormal"/>
              <w:rPr>
                <w:rFonts w:ascii="Times New Roman" w:hAnsi="Times New Roman" w:cs="Times New Roman"/>
                <w:sz w:val="20"/>
                <w:szCs w:val="20"/>
              </w:rPr>
            </w:pPr>
          </w:p>
        </w:tc>
      </w:tr>
      <w:tr w:rsidR="000F1891" w:rsidRPr="00EA35CB" w14:paraId="2AF28F7F" w14:textId="77777777" w:rsidTr="001136BC">
        <w:tc>
          <w:tcPr>
            <w:tcW w:w="15163" w:type="dxa"/>
            <w:gridSpan w:val="14"/>
          </w:tcPr>
          <w:p w14:paraId="6BBC1EB2" w14:textId="7E164C67" w:rsidR="000F1891" w:rsidRPr="00EA35CB" w:rsidRDefault="000F1891" w:rsidP="000F1891">
            <w:pPr>
              <w:pStyle w:val="ConsPlusNormal"/>
              <w:jc w:val="center"/>
              <w:rPr>
                <w:rFonts w:ascii="Times New Roman" w:hAnsi="Times New Roman" w:cs="Times New Roman"/>
                <w:sz w:val="20"/>
                <w:szCs w:val="20"/>
              </w:rPr>
            </w:pPr>
            <w:r w:rsidRPr="00EA35CB">
              <w:rPr>
                <w:rFonts w:ascii="Times New Roman" w:hAnsi="Times New Roman" w:cs="Times New Roman"/>
                <w:sz w:val="24"/>
                <w:szCs w:val="24"/>
              </w:rPr>
              <w:t>Подпрограмма 3 «Развитие труда (кадрового потенциала) на сельских территориях»</w:t>
            </w:r>
          </w:p>
        </w:tc>
      </w:tr>
      <w:tr w:rsidR="000F1891" w:rsidRPr="00EA35CB" w14:paraId="285BB698" w14:textId="77777777" w:rsidTr="001136BC">
        <w:tc>
          <w:tcPr>
            <w:tcW w:w="15163" w:type="dxa"/>
            <w:gridSpan w:val="14"/>
          </w:tcPr>
          <w:p w14:paraId="4116F256" w14:textId="28AF851D"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Увеличение количества специалистов в работе на сельских территориях у сельскохозяйственных товаропроизводителей и организаций</w:t>
            </w:r>
          </w:p>
        </w:tc>
      </w:tr>
      <w:tr w:rsidR="000F1891" w:rsidRPr="00EA35CB" w14:paraId="6DC31163" w14:textId="77777777" w:rsidTr="00CB50D0">
        <w:tc>
          <w:tcPr>
            <w:tcW w:w="1980" w:type="dxa"/>
          </w:tcPr>
          <w:p w14:paraId="53CBF80A" w14:textId="6CACC5F7" w:rsidR="000F1891" w:rsidRPr="00EA35CB" w:rsidRDefault="000F1891" w:rsidP="000F1891">
            <w:pPr>
              <w:pStyle w:val="ConsPlusNormal"/>
              <w:rPr>
                <w:rFonts w:ascii="Times New Roman" w:hAnsi="Times New Roman" w:cs="Times New Roman"/>
                <w:sz w:val="20"/>
                <w:szCs w:val="20"/>
              </w:rPr>
            </w:pPr>
            <w:r w:rsidRPr="00EA35CB">
              <w:rPr>
                <w:rFonts w:ascii="Times New Roman" w:hAnsi="Times New Roman" w:cs="Times New Roman"/>
                <w:sz w:val="20"/>
                <w:szCs w:val="20"/>
              </w:rPr>
              <w:t xml:space="preserve">7. Численность студентов, обучающихся в </w:t>
            </w:r>
            <w:r w:rsidRPr="00EA35CB">
              <w:rPr>
                <w:rFonts w:ascii="Times New Roman" w:hAnsi="Times New Roman" w:cs="Times New Roman"/>
                <w:sz w:val="20"/>
                <w:szCs w:val="20"/>
              </w:rPr>
              <w:lastRenderedPageBreak/>
              <w:t>федеральных государственных образовательных организациях, привлеченных для прохождения производственной практики</w:t>
            </w:r>
          </w:p>
        </w:tc>
        <w:tc>
          <w:tcPr>
            <w:tcW w:w="1279" w:type="dxa"/>
          </w:tcPr>
          <w:p w14:paraId="52F77943" w14:textId="2E52DE77" w:rsidR="000F1891" w:rsidRPr="00EA35CB" w:rsidRDefault="000F1891" w:rsidP="000F1891">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lastRenderedPageBreak/>
              <w:t>человек</w:t>
            </w:r>
          </w:p>
        </w:tc>
        <w:tc>
          <w:tcPr>
            <w:tcW w:w="737" w:type="dxa"/>
            <w:shd w:val="clear" w:color="auto" w:fill="auto"/>
          </w:tcPr>
          <w:p w14:paraId="7AF3F32D" w14:textId="3C2D53DF" w:rsidR="000F1891" w:rsidRPr="00EA35CB" w:rsidRDefault="000F1891" w:rsidP="000F1891">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w:t>
            </w:r>
          </w:p>
        </w:tc>
        <w:tc>
          <w:tcPr>
            <w:tcW w:w="849" w:type="dxa"/>
          </w:tcPr>
          <w:p w14:paraId="7BC4FE81" w14:textId="31F76748" w:rsidR="000F1891" w:rsidRPr="00EA35CB" w:rsidRDefault="000F1891" w:rsidP="000F1891">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w:t>
            </w:r>
          </w:p>
        </w:tc>
        <w:tc>
          <w:tcPr>
            <w:tcW w:w="850" w:type="dxa"/>
          </w:tcPr>
          <w:p w14:paraId="4F649020" w14:textId="7B4203C1" w:rsidR="000F1891" w:rsidRPr="00EA35CB" w:rsidRDefault="000F1891" w:rsidP="000F1891">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w:t>
            </w:r>
          </w:p>
        </w:tc>
        <w:tc>
          <w:tcPr>
            <w:tcW w:w="850" w:type="dxa"/>
          </w:tcPr>
          <w:p w14:paraId="5FF9FFCD" w14:textId="2E96F1B5" w:rsidR="000F1891" w:rsidRPr="00EA35CB" w:rsidRDefault="000F1891" w:rsidP="000F1891">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w:t>
            </w:r>
          </w:p>
        </w:tc>
        <w:tc>
          <w:tcPr>
            <w:tcW w:w="709" w:type="dxa"/>
          </w:tcPr>
          <w:p w14:paraId="14D7560F" w14:textId="6FC38A7D" w:rsidR="000F1891" w:rsidRPr="00EA35CB" w:rsidRDefault="000F1891" w:rsidP="000F1891">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w:t>
            </w:r>
          </w:p>
        </w:tc>
        <w:tc>
          <w:tcPr>
            <w:tcW w:w="851" w:type="dxa"/>
          </w:tcPr>
          <w:p w14:paraId="240D3739" w14:textId="3BA4C02B" w:rsidR="000F1891" w:rsidRPr="00EA35CB" w:rsidRDefault="000F1891" w:rsidP="000F1891">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w:t>
            </w:r>
          </w:p>
        </w:tc>
        <w:tc>
          <w:tcPr>
            <w:tcW w:w="850" w:type="dxa"/>
          </w:tcPr>
          <w:p w14:paraId="2A0C3AE8" w14:textId="3A6CF4AF" w:rsidR="000F1891" w:rsidRPr="00EA35CB" w:rsidRDefault="000F1891" w:rsidP="000F1891">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w:t>
            </w:r>
          </w:p>
        </w:tc>
        <w:tc>
          <w:tcPr>
            <w:tcW w:w="907" w:type="dxa"/>
          </w:tcPr>
          <w:p w14:paraId="323CAEC6" w14:textId="00F3A6DC" w:rsidR="000F1891" w:rsidRPr="00EA35CB" w:rsidRDefault="000F1891" w:rsidP="000F1891">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w:t>
            </w:r>
          </w:p>
        </w:tc>
        <w:tc>
          <w:tcPr>
            <w:tcW w:w="1332" w:type="dxa"/>
          </w:tcPr>
          <w:p w14:paraId="5D09A943" w14:textId="1E54EBC3" w:rsidR="000F1891" w:rsidRPr="00EA35CB" w:rsidRDefault="000F1891" w:rsidP="000F1891">
            <w:pPr>
              <w:pStyle w:val="ConsPlusNormal"/>
              <w:rPr>
                <w:rFonts w:ascii="Times New Roman" w:hAnsi="Times New Roman" w:cs="Times New Roman"/>
                <w:sz w:val="20"/>
                <w:szCs w:val="20"/>
              </w:rPr>
            </w:pPr>
            <w:r w:rsidRPr="00EA35CB">
              <w:rPr>
                <w:rFonts w:ascii="Times New Roman" w:hAnsi="Times New Roman" w:cs="Times New Roman"/>
                <w:sz w:val="20"/>
                <w:szCs w:val="20"/>
              </w:rPr>
              <w:t>-</w:t>
            </w:r>
          </w:p>
        </w:tc>
        <w:tc>
          <w:tcPr>
            <w:tcW w:w="1417" w:type="dxa"/>
          </w:tcPr>
          <w:p w14:paraId="56AF462E" w14:textId="3AE56744" w:rsidR="000F1891" w:rsidRPr="00EA35CB" w:rsidRDefault="000F1891" w:rsidP="000F1891">
            <w:pPr>
              <w:pStyle w:val="ConsPlusNormal"/>
              <w:rPr>
                <w:rFonts w:ascii="Times New Roman" w:hAnsi="Times New Roman" w:cs="Times New Roman"/>
                <w:sz w:val="20"/>
                <w:szCs w:val="20"/>
              </w:rPr>
            </w:pPr>
            <w:r w:rsidRPr="00EA35CB">
              <w:rPr>
                <w:rFonts w:ascii="Times New Roman" w:hAnsi="Times New Roman" w:cs="Times New Roman"/>
                <w:sz w:val="20"/>
                <w:szCs w:val="20"/>
              </w:rPr>
              <w:t xml:space="preserve">Министерство экономического развития и </w:t>
            </w:r>
            <w:r w:rsidRPr="00EA35CB">
              <w:rPr>
                <w:rFonts w:ascii="Times New Roman" w:hAnsi="Times New Roman" w:cs="Times New Roman"/>
                <w:sz w:val="20"/>
                <w:szCs w:val="20"/>
              </w:rPr>
              <w:lastRenderedPageBreak/>
              <w:t>промышленности Республики Тыва, органы местного самоуправления (по согласованию)</w:t>
            </w:r>
          </w:p>
        </w:tc>
        <w:tc>
          <w:tcPr>
            <w:tcW w:w="992" w:type="dxa"/>
          </w:tcPr>
          <w:p w14:paraId="1D24408F" w14:textId="0DB76F5D" w:rsidR="000F1891" w:rsidRPr="00EA35CB" w:rsidRDefault="000F1891" w:rsidP="000F1891">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lastRenderedPageBreak/>
              <w:t>не имеется</w:t>
            </w:r>
          </w:p>
        </w:tc>
        <w:tc>
          <w:tcPr>
            <w:tcW w:w="1560" w:type="dxa"/>
          </w:tcPr>
          <w:p w14:paraId="12CD6C5E" w14:textId="77777777" w:rsidR="000F1891" w:rsidRPr="00EA35CB" w:rsidRDefault="000F1891" w:rsidP="000F1891">
            <w:pPr>
              <w:pStyle w:val="ConsPlusNormal"/>
              <w:rPr>
                <w:rFonts w:ascii="Times New Roman" w:hAnsi="Times New Roman" w:cs="Times New Roman"/>
                <w:sz w:val="20"/>
                <w:szCs w:val="20"/>
              </w:rPr>
            </w:pPr>
          </w:p>
        </w:tc>
      </w:tr>
    </w:tbl>
    <w:p w14:paraId="2BEC3506" w14:textId="77777777" w:rsidR="0074143A" w:rsidRPr="00EA35CB" w:rsidRDefault="0074143A" w:rsidP="0074143A">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w:t>
      </w:r>
    </w:p>
    <w:p w14:paraId="71646E81" w14:textId="77777777" w:rsidR="009F332C" w:rsidRPr="00EA35CB" w:rsidRDefault="009F332C" w:rsidP="0074143A">
      <w:pPr>
        <w:pStyle w:val="ConsPlusNormal"/>
        <w:ind w:firstLine="709"/>
        <w:jc w:val="both"/>
        <w:rPr>
          <w:rFonts w:ascii="Times New Roman" w:hAnsi="Times New Roman" w:cs="Times New Roman"/>
          <w:sz w:val="28"/>
          <w:szCs w:val="28"/>
        </w:rPr>
        <w:sectPr w:rsidR="009F332C" w:rsidRPr="00EA35CB" w:rsidSect="009F332C">
          <w:pgSz w:w="16838" w:h="11905" w:orient="landscape"/>
          <w:pgMar w:top="1701" w:right="1134" w:bottom="851" w:left="1134" w:header="0" w:footer="0" w:gutter="0"/>
          <w:cols w:space="720"/>
          <w:titlePg/>
        </w:sectPr>
      </w:pPr>
    </w:p>
    <w:p w14:paraId="5AD338DC" w14:textId="4C123412" w:rsidR="0074143A" w:rsidRPr="00EA35CB" w:rsidRDefault="0074143A" w:rsidP="0074143A">
      <w:pPr>
        <w:pStyle w:val="ConsPlusNormal"/>
        <w:ind w:firstLine="709"/>
        <w:jc w:val="both"/>
        <w:rPr>
          <w:rFonts w:ascii="Times New Roman" w:hAnsi="Times New Roman" w:cs="Times New Roman"/>
          <w:sz w:val="28"/>
          <w:szCs w:val="28"/>
        </w:rPr>
      </w:pPr>
      <w:r w:rsidRPr="00EA35CB">
        <w:rPr>
          <w:rFonts w:ascii="Times New Roman" w:hAnsi="Times New Roman" w:cs="Times New Roman"/>
          <w:sz w:val="28"/>
          <w:szCs w:val="28"/>
        </w:rPr>
        <w:lastRenderedPageBreak/>
        <w:t>и) приложение № 2 к государственной программе Республики Тыва «Комплексное развитие сельских территорий» изложить в следующей редакции:</w:t>
      </w:r>
    </w:p>
    <w:p w14:paraId="439589C6" w14:textId="77777777" w:rsidR="0074143A" w:rsidRPr="00EA35CB" w:rsidRDefault="0074143A">
      <w:pPr>
        <w:spacing w:after="160" w:line="259" w:lineRule="auto"/>
        <w:rPr>
          <w:rFonts w:ascii="Calibri" w:eastAsiaTheme="minorEastAsia" w:hAnsi="Calibri" w:cs="Calibri"/>
          <w:lang w:eastAsia="ru-RU"/>
        </w:rPr>
      </w:pPr>
    </w:p>
    <w:p w14:paraId="7EDEDB20" w14:textId="77777777" w:rsidR="009F332C" w:rsidRPr="00EA35CB" w:rsidRDefault="009F332C">
      <w:pPr>
        <w:pStyle w:val="ConsPlusNormal"/>
        <w:jc w:val="right"/>
        <w:outlineLvl w:val="1"/>
        <w:rPr>
          <w:rFonts w:ascii="Times New Roman" w:hAnsi="Times New Roman" w:cs="Times New Roman"/>
          <w:sz w:val="24"/>
          <w:szCs w:val="24"/>
        </w:rPr>
        <w:sectPr w:rsidR="009F332C" w:rsidRPr="00EA35CB">
          <w:pgSz w:w="11905" w:h="16838"/>
          <w:pgMar w:top="1134" w:right="850" w:bottom="1134" w:left="1701" w:header="0" w:footer="0" w:gutter="0"/>
          <w:cols w:space="720"/>
          <w:titlePg/>
        </w:sectPr>
      </w:pPr>
    </w:p>
    <w:p w14:paraId="0F29A47A" w14:textId="34F0399C" w:rsidR="00FB1CBB" w:rsidRPr="00EA35CB" w:rsidRDefault="0074143A">
      <w:pPr>
        <w:pStyle w:val="ConsPlusNormal"/>
        <w:jc w:val="right"/>
        <w:outlineLvl w:val="1"/>
        <w:rPr>
          <w:rFonts w:ascii="Times New Roman" w:hAnsi="Times New Roman" w:cs="Times New Roman"/>
          <w:sz w:val="24"/>
          <w:szCs w:val="24"/>
        </w:rPr>
      </w:pPr>
      <w:r w:rsidRPr="00EA35CB">
        <w:rPr>
          <w:rFonts w:ascii="Times New Roman" w:hAnsi="Times New Roman" w:cs="Times New Roman"/>
          <w:sz w:val="24"/>
          <w:szCs w:val="24"/>
        </w:rPr>
        <w:lastRenderedPageBreak/>
        <w:t>«</w:t>
      </w:r>
      <w:r w:rsidR="00FB1CBB" w:rsidRPr="00EA35CB">
        <w:rPr>
          <w:rFonts w:ascii="Times New Roman" w:hAnsi="Times New Roman" w:cs="Times New Roman"/>
          <w:sz w:val="24"/>
          <w:szCs w:val="24"/>
        </w:rPr>
        <w:t xml:space="preserve">Приложение N </w:t>
      </w:r>
      <w:r w:rsidR="00DF3567" w:rsidRPr="00EA35CB">
        <w:rPr>
          <w:rFonts w:ascii="Times New Roman" w:hAnsi="Times New Roman" w:cs="Times New Roman"/>
          <w:sz w:val="24"/>
          <w:szCs w:val="24"/>
        </w:rPr>
        <w:t>2</w:t>
      </w:r>
    </w:p>
    <w:p w14:paraId="4B979DBB" w14:textId="37A44BA0" w:rsidR="00FB1CBB" w:rsidRPr="00EA35CB" w:rsidRDefault="00FB1CBB">
      <w:pPr>
        <w:pStyle w:val="ConsPlusNormal"/>
        <w:jc w:val="right"/>
        <w:rPr>
          <w:rFonts w:ascii="Times New Roman" w:hAnsi="Times New Roman" w:cs="Times New Roman"/>
          <w:sz w:val="24"/>
          <w:szCs w:val="24"/>
        </w:rPr>
      </w:pPr>
      <w:r w:rsidRPr="00EA35CB">
        <w:rPr>
          <w:rFonts w:ascii="Times New Roman" w:hAnsi="Times New Roman" w:cs="Times New Roman"/>
          <w:sz w:val="24"/>
          <w:szCs w:val="24"/>
        </w:rPr>
        <w:t xml:space="preserve">к </w:t>
      </w:r>
      <w:r w:rsidR="00D829A0" w:rsidRPr="00EA35CB">
        <w:rPr>
          <w:rFonts w:ascii="Times New Roman" w:hAnsi="Times New Roman" w:cs="Times New Roman"/>
          <w:sz w:val="24"/>
          <w:szCs w:val="24"/>
        </w:rPr>
        <w:t>государственной</w:t>
      </w:r>
      <w:r w:rsidRPr="00EA35CB">
        <w:rPr>
          <w:rFonts w:ascii="Times New Roman" w:hAnsi="Times New Roman" w:cs="Times New Roman"/>
          <w:sz w:val="24"/>
          <w:szCs w:val="24"/>
        </w:rPr>
        <w:t xml:space="preserve"> программе Республики Тыва</w:t>
      </w:r>
    </w:p>
    <w:p w14:paraId="128AFEBB" w14:textId="77777777" w:rsidR="00FB1CBB" w:rsidRPr="00EA35CB" w:rsidRDefault="00FB1CBB">
      <w:pPr>
        <w:pStyle w:val="ConsPlusNormal"/>
        <w:jc w:val="right"/>
        <w:rPr>
          <w:rFonts w:ascii="Times New Roman" w:hAnsi="Times New Roman" w:cs="Times New Roman"/>
          <w:sz w:val="24"/>
          <w:szCs w:val="24"/>
        </w:rPr>
      </w:pPr>
      <w:r w:rsidRPr="00EA35CB">
        <w:rPr>
          <w:rFonts w:ascii="Times New Roman" w:hAnsi="Times New Roman" w:cs="Times New Roman"/>
          <w:sz w:val="24"/>
          <w:szCs w:val="24"/>
        </w:rPr>
        <w:t>"Комплексное развитие сельских территорий"</w:t>
      </w:r>
    </w:p>
    <w:p w14:paraId="795AFFB5" w14:textId="77777777" w:rsidR="00FB1CBB" w:rsidRPr="00EA35CB" w:rsidRDefault="00FB1CBB">
      <w:pPr>
        <w:pStyle w:val="ConsPlusNormal"/>
        <w:jc w:val="both"/>
        <w:rPr>
          <w:rFonts w:ascii="Times New Roman" w:hAnsi="Times New Roman" w:cs="Times New Roman"/>
          <w:sz w:val="24"/>
          <w:szCs w:val="24"/>
        </w:rPr>
      </w:pPr>
    </w:p>
    <w:p w14:paraId="3310B04D" w14:textId="77777777" w:rsidR="00FB1CBB" w:rsidRPr="00EA35CB" w:rsidRDefault="00FB1CBB">
      <w:pPr>
        <w:pStyle w:val="ConsPlusTitle"/>
        <w:jc w:val="center"/>
        <w:rPr>
          <w:rFonts w:ascii="Times New Roman" w:hAnsi="Times New Roman" w:cs="Times New Roman"/>
          <w:sz w:val="28"/>
          <w:szCs w:val="28"/>
        </w:rPr>
      </w:pPr>
      <w:r w:rsidRPr="00EA35CB">
        <w:rPr>
          <w:rFonts w:ascii="Times New Roman" w:hAnsi="Times New Roman" w:cs="Times New Roman"/>
          <w:sz w:val="28"/>
          <w:szCs w:val="28"/>
        </w:rPr>
        <w:t>ПОМЕСЯЧНЫЙ ПЛАН</w:t>
      </w:r>
    </w:p>
    <w:p w14:paraId="22484308" w14:textId="2CDCB7ED" w:rsidR="00FB1CBB" w:rsidRPr="00EA35CB" w:rsidRDefault="00FB1CBB">
      <w:pPr>
        <w:pStyle w:val="ConsPlusTitle"/>
        <w:jc w:val="center"/>
        <w:rPr>
          <w:rFonts w:ascii="Times New Roman" w:hAnsi="Times New Roman" w:cs="Times New Roman"/>
          <w:sz w:val="28"/>
          <w:szCs w:val="28"/>
        </w:rPr>
      </w:pPr>
      <w:r w:rsidRPr="00EA35CB">
        <w:rPr>
          <w:rFonts w:ascii="Times New Roman" w:hAnsi="Times New Roman" w:cs="Times New Roman"/>
          <w:sz w:val="28"/>
          <w:szCs w:val="28"/>
        </w:rPr>
        <w:t xml:space="preserve">ДОСТИЖЕНИЯ ПОКАЗАТЕЛЕЙ </w:t>
      </w:r>
      <w:r w:rsidR="00D829A0" w:rsidRPr="00EA35CB">
        <w:rPr>
          <w:rFonts w:ascii="Times New Roman" w:hAnsi="Times New Roman" w:cs="Times New Roman"/>
          <w:sz w:val="28"/>
          <w:szCs w:val="28"/>
        </w:rPr>
        <w:t>ГОСУДАРСТВЕННОЙ</w:t>
      </w:r>
      <w:r w:rsidRPr="00EA35CB">
        <w:rPr>
          <w:rFonts w:ascii="Times New Roman" w:hAnsi="Times New Roman" w:cs="Times New Roman"/>
          <w:sz w:val="28"/>
          <w:szCs w:val="28"/>
        </w:rPr>
        <w:t xml:space="preserve"> ПРОГРАММЫ</w:t>
      </w:r>
    </w:p>
    <w:p w14:paraId="49404134" w14:textId="77777777" w:rsidR="00FB1CBB" w:rsidRPr="00EA35CB" w:rsidRDefault="00FB1CBB">
      <w:pPr>
        <w:pStyle w:val="ConsPlusTitle"/>
        <w:jc w:val="center"/>
        <w:rPr>
          <w:rFonts w:ascii="Times New Roman" w:hAnsi="Times New Roman" w:cs="Times New Roman"/>
          <w:sz w:val="28"/>
          <w:szCs w:val="28"/>
        </w:rPr>
      </w:pPr>
      <w:r w:rsidRPr="00EA35CB">
        <w:rPr>
          <w:rFonts w:ascii="Times New Roman" w:hAnsi="Times New Roman" w:cs="Times New Roman"/>
          <w:sz w:val="28"/>
          <w:szCs w:val="28"/>
        </w:rPr>
        <w:t>РЕСПУБЛИКИ ТЫВА "КОМПЛЕКСНОЕ РАЗВИТИЕ СЕЛЬСКИХ ТЕРРИТОРИЙ"</w:t>
      </w:r>
    </w:p>
    <w:p w14:paraId="411243AE" w14:textId="77777777" w:rsidR="00FB1CBB" w:rsidRPr="00EA35CB" w:rsidRDefault="00FB1CBB">
      <w:pPr>
        <w:pStyle w:val="ConsPlusNormal"/>
        <w:jc w:val="both"/>
        <w:rPr>
          <w:rFonts w:ascii="Times New Roman" w:hAnsi="Times New Roman" w:cs="Times New Roman"/>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3"/>
        <w:gridCol w:w="1417"/>
        <w:gridCol w:w="567"/>
        <w:gridCol w:w="709"/>
        <w:gridCol w:w="850"/>
        <w:gridCol w:w="709"/>
        <w:gridCol w:w="709"/>
        <w:gridCol w:w="709"/>
        <w:gridCol w:w="708"/>
        <w:gridCol w:w="567"/>
        <w:gridCol w:w="709"/>
        <w:gridCol w:w="709"/>
        <w:gridCol w:w="709"/>
        <w:gridCol w:w="2268"/>
      </w:tblGrid>
      <w:tr w:rsidR="00FB1CBB" w:rsidRPr="00EA35CB" w14:paraId="744B5895" w14:textId="77777777" w:rsidTr="00413401">
        <w:tc>
          <w:tcPr>
            <w:tcW w:w="3823" w:type="dxa"/>
            <w:vMerge w:val="restart"/>
            <w:vAlign w:val="center"/>
          </w:tcPr>
          <w:p w14:paraId="74BB313D" w14:textId="77777777" w:rsidR="00FB1CBB" w:rsidRPr="00EA35CB" w:rsidRDefault="00FB1CBB">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Наименование показателя</w:t>
            </w:r>
          </w:p>
        </w:tc>
        <w:tc>
          <w:tcPr>
            <w:tcW w:w="1417" w:type="dxa"/>
            <w:vMerge w:val="restart"/>
            <w:vAlign w:val="center"/>
          </w:tcPr>
          <w:p w14:paraId="4C5CF8DB" w14:textId="77777777" w:rsidR="00FB1CBB" w:rsidRPr="00EA35CB" w:rsidRDefault="00FB1CBB">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 xml:space="preserve">Единица измерения (по </w:t>
            </w:r>
            <w:hyperlink r:id="rId19">
              <w:r w:rsidRPr="00EA35CB">
                <w:rPr>
                  <w:rFonts w:ascii="Times New Roman" w:hAnsi="Times New Roman" w:cs="Times New Roman"/>
                  <w:color w:val="0000FF"/>
                  <w:sz w:val="24"/>
                  <w:szCs w:val="24"/>
                </w:rPr>
                <w:t>ОКЕИ</w:t>
              </w:r>
            </w:hyperlink>
            <w:r w:rsidRPr="00EA35CB">
              <w:rPr>
                <w:rFonts w:ascii="Times New Roman" w:hAnsi="Times New Roman" w:cs="Times New Roman"/>
                <w:sz w:val="24"/>
                <w:szCs w:val="24"/>
              </w:rPr>
              <w:t>)</w:t>
            </w:r>
          </w:p>
        </w:tc>
        <w:tc>
          <w:tcPr>
            <w:tcW w:w="7655" w:type="dxa"/>
            <w:gridSpan w:val="11"/>
            <w:vAlign w:val="center"/>
          </w:tcPr>
          <w:p w14:paraId="25C3C19A" w14:textId="77777777" w:rsidR="00FB1CBB" w:rsidRPr="00EA35CB" w:rsidRDefault="00FB1CBB">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Плановые значения по месяцам</w:t>
            </w:r>
          </w:p>
        </w:tc>
        <w:tc>
          <w:tcPr>
            <w:tcW w:w="2268" w:type="dxa"/>
            <w:vMerge w:val="restart"/>
            <w:vAlign w:val="center"/>
          </w:tcPr>
          <w:p w14:paraId="61E6F4D4" w14:textId="77777777" w:rsidR="00FB1CBB" w:rsidRPr="00EA35CB" w:rsidRDefault="00FB1CBB">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На конец 2024 года</w:t>
            </w:r>
          </w:p>
        </w:tc>
      </w:tr>
      <w:tr w:rsidR="00FB1CBB" w:rsidRPr="00EA35CB" w14:paraId="2F5BE328" w14:textId="77777777" w:rsidTr="00413401">
        <w:tc>
          <w:tcPr>
            <w:tcW w:w="3823" w:type="dxa"/>
            <w:vMerge/>
          </w:tcPr>
          <w:p w14:paraId="099237BB" w14:textId="77777777" w:rsidR="00FB1CBB" w:rsidRPr="00EA35CB" w:rsidRDefault="00FB1CBB">
            <w:pPr>
              <w:pStyle w:val="ConsPlusNormal"/>
              <w:rPr>
                <w:rFonts w:ascii="Times New Roman" w:hAnsi="Times New Roman" w:cs="Times New Roman"/>
                <w:sz w:val="24"/>
                <w:szCs w:val="24"/>
              </w:rPr>
            </w:pPr>
          </w:p>
        </w:tc>
        <w:tc>
          <w:tcPr>
            <w:tcW w:w="1417" w:type="dxa"/>
            <w:vMerge/>
          </w:tcPr>
          <w:p w14:paraId="4970AE1D" w14:textId="77777777" w:rsidR="00FB1CBB" w:rsidRPr="00EA35CB" w:rsidRDefault="00FB1CBB">
            <w:pPr>
              <w:pStyle w:val="ConsPlusNormal"/>
              <w:rPr>
                <w:rFonts w:ascii="Times New Roman" w:hAnsi="Times New Roman" w:cs="Times New Roman"/>
                <w:sz w:val="24"/>
                <w:szCs w:val="24"/>
              </w:rPr>
            </w:pPr>
          </w:p>
        </w:tc>
        <w:tc>
          <w:tcPr>
            <w:tcW w:w="567" w:type="dxa"/>
            <w:vAlign w:val="center"/>
          </w:tcPr>
          <w:p w14:paraId="02D47CAF" w14:textId="77777777" w:rsidR="00FB1CBB" w:rsidRPr="00EA35CB" w:rsidRDefault="00FB1CBB">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янв.</w:t>
            </w:r>
          </w:p>
        </w:tc>
        <w:tc>
          <w:tcPr>
            <w:tcW w:w="709" w:type="dxa"/>
            <w:vAlign w:val="center"/>
          </w:tcPr>
          <w:p w14:paraId="2CBFF980" w14:textId="77777777" w:rsidR="00FB1CBB" w:rsidRPr="00EA35CB" w:rsidRDefault="00FB1CBB">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фев.</w:t>
            </w:r>
          </w:p>
        </w:tc>
        <w:tc>
          <w:tcPr>
            <w:tcW w:w="850" w:type="dxa"/>
            <w:vAlign w:val="center"/>
          </w:tcPr>
          <w:p w14:paraId="5BD3789F" w14:textId="77777777" w:rsidR="00FB1CBB" w:rsidRPr="00EA35CB" w:rsidRDefault="00FB1CBB">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март</w:t>
            </w:r>
          </w:p>
        </w:tc>
        <w:tc>
          <w:tcPr>
            <w:tcW w:w="709" w:type="dxa"/>
            <w:vAlign w:val="center"/>
          </w:tcPr>
          <w:p w14:paraId="5AC7436D" w14:textId="77777777" w:rsidR="00FB1CBB" w:rsidRPr="00EA35CB" w:rsidRDefault="00FB1CBB">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апр.</w:t>
            </w:r>
          </w:p>
        </w:tc>
        <w:tc>
          <w:tcPr>
            <w:tcW w:w="709" w:type="dxa"/>
            <w:vAlign w:val="center"/>
          </w:tcPr>
          <w:p w14:paraId="29729A5F" w14:textId="77777777" w:rsidR="00FB1CBB" w:rsidRPr="00EA35CB" w:rsidRDefault="00FB1CBB">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май</w:t>
            </w:r>
          </w:p>
        </w:tc>
        <w:tc>
          <w:tcPr>
            <w:tcW w:w="709" w:type="dxa"/>
            <w:vAlign w:val="center"/>
          </w:tcPr>
          <w:p w14:paraId="2C98E5F6" w14:textId="77777777" w:rsidR="00FB1CBB" w:rsidRPr="00EA35CB" w:rsidRDefault="00FB1CBB">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июнь</w:t>
            </w:r>
          </w:p>
        </w:tc>
        <w:tc>
          <w:tcPr>
            <w:tcW w:w="708" w:type="dxa"/>
            <w:vAlign w:val="center"/>
          </w:tcPr>
          <w:p w14:paraId="00BAD1BB" w14:textId="77777777" w:rsidR="00FB1CBB" w:rsidRPr="00EA35CB" w:rsidRDefault="00FB1CBB">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июль</w:t>
            </w:r>
          </w:p>
        </w:tc>
        <w:tc>
          <w:tcPr>
            <w:tcW w:w="567" w:type="dxa"/>
            <w:vAlign w:val="center"/>
          </w:tcPr>
          <w:p w14:paraId="1A0CB1BA" w14:textId="77777777" w:rsidR="00FB1CBB" w:rsidRPr="00EA35CB" w:rsidRDefault="00FB1CBB">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авг.</w:t>
            </w:r>
          </w:p>
        </w:tc>
        <w:tc>
          <w:tcPr>
            <w:tcW w:w="709" w:type="dxa"/>
            <w:vAlign w:val="center"/>
          </w:tcPr>
          <w:p w14:paraId="740AE849" w14:textId="77777777" w:rsidR="00FB1CBB" w:rsidRPr="00EA35CB" w:rsidRDefault="00FB1CBB">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сен.</w:t>
            </w:r>
          </w:p>
        </w:tc>
        <w:tc>
          <w:tcPr>
            <w:tcW w:w="709" w:type="dxa"/>
            <w:vAlign w:val="center"/>
          </w:tcPr>
          <w:p w14:paraId="617E3B4E" w14:textId="77777777" w:rsidR="00FB1CBB" w:rsidRPr="00EA35CB" w:rsidRDefault="00FB1CBB">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окт.</w:t>
            </w:r>
          </w:p>
        </w:tc>
        <w:tc>
          <w:tcPr>
            <w:tcW w:w="709" w:type="dxa"/>
            <w:vAlign w:val="center"/>
          </w:tcPr>
          <w:p w14:paraId="42B60E74" w14:textId="77777777" w:rsidR="00FB1CBB" w:rsidRPr="00EA35CB" w:rsidRDefault="00FB1CBB">
            <w:pPr>
              <w:pStyle w:val="ConsPlusNormal"/>
              <w:jc w:val="center"/>
              <w:rPr>
                <w:rFonts w:ascii="Times New Roman" w:hAnsi="Times New Roman" w:cs="Times New Roman"/>
                <w:sz w:val="24"/>
                <w:szCs w:val="24"/>
              </w:rPr>
            </w:pPr>
            <w:proofErr w:type="spellStart"/>
            <w:r w:rsidRPr="00EA35CB">
              <w:rPr>
                <w:rFonts w:ascii="Times New Roman" w:hAnsi="Times New Roman" w:cs="Times New Roman"/>
                <w:sz w:val="24"/>
                <w:szCs w:val="24"/>
              </w:rPr>
              <w:t>нояб</w:t>
            </w:r>
            <w:proofErr w:type="spellEnd"/>
            <w:r w:rsidRPr="00EA35CB">
              <w:rPr>
                <w:rFonts w:ascii="Times New Roman" w:hAnsi="Times New Roman" w:cs="Times New Roman"/>
                <w:sz w:val="24"/>
                <w:szCs w:val="24"/>
              </w:rPr>
              <w:t>.</w:t>
            </w:r>
          </w:p>
        </w:tc>
        <w:tc>
          <w:tcPr>
            <w:tcW w:w="2268" w:type="dxa"/>
            <w:vMerge/>
          </w:tcPr>
          <w:p w14:paraId="5D55604A" w14:textId="77777777" w:rsidR="00FB1CBB" w:rsidRPr="00EA35CB" w:rsidRDefault="00FB1CBB">
            <w:pPr>
              <w:pStyle w:val="ConsPlusNormal"/>
              <w:rPr>
                <w:rFonts w:ascii="Times New Roman" w:hAnsi="Times New Roman" w:cs="Times New Roman"/>
                <w:sz w:val="24"/>
                <w:szCs w:val="24"/>
              </w:rPr>
            </w:pPr>
          </w:p>
        </w:tc>
      </w:tr>
      <w:tr w:rsidR="00FB1CBB" w:rsidRPr="00EA35CB" w14:paraId="6C656307" w14:textId="77777777" w:rsidTr="00413401">
        <w:tc>
          <w:tcPr>
            <w:tcW w:w="3823" w:type="dxa"/>
            <w:vAlign w:val="center"/>
          </w:tcPr>
          <w:p w14:paraId="73263B10" w14:textId="77777777" w:rsidR="00FB1CBB" w:rsidRPr="00EA35CB" w:rsidRDefault="00FB1CBB">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1</w:t>
            </w:r>
          </w:p>
        </w:tc>
        <w:tc>
          <w:tcPr>
            <w:tcW w:w="1417" w:type="dxa"/>
            <w:vAlign w:val="center"/>
          </w:tcPr>
          <w:p w14:paraId="1CB4C43C" w14:textId="77777777" w:rsidR="00FB1CBB" w:rsidRPr="00EA35CB" w:rsidRDefault="00FB1CBB">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2</w:t>
            </w:r>
          </w:p>
        </w:tc>
        <w:tc>
          <w:tcPr>
            <w:tcW w:w="567" w:type="dxa"/>
            <w:vAlign w:val="center"/>
          </w:tcPr>
          <w:p w14:paraId="5DD8E92B" w14:textId="77777777" w:rsidR="00FB1CBB" w:rsidRPr="00EA35CB" w:rsidRDefault="00FB1CBB">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3</w:t>
            </w:r>
          </w:p>
        </w:tc>
        <w:tc>
          <w:tcPr>
            <w:tcW w:w="709" w:type="dxa"/>
            <w:vAlign w:val="center"/>
          </w:tcPr>
          <w:p w14:paraId="6575F960" w14:textId="77777777" w:rsidR="00FB1CBB" w:rsidRPr="00EA35CB" w:rsidRDefault="00FB1CBB">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4</w:t>
            </w:r>
          </w:p>
        </w:tc>
        <w:tc>
          <w:tcPr>
            <w:tcW w:w="850" w:type="dxa"/>
            <w:vAlign w:val="center"/>
          </w:tcPr>
          <w:p w14:paraId="79ECC125" w14:textId="77777777" w:rsidR="00FB1CBB" w:rsidRPr="00EA35CB" w:rsidRDefault="00FB1CBB">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5</w:t>
            </w:r>
          </w:p>
        </w:tc>
        <w:tc>
          <w:tcPr>
            <w:tcW w:w="709" w:type="dxa"/>
            <w:vAlign w:val="center"/>
          </w:tcPr>
          <w:p w14:paraId="0ABAB084" w14:textId="77777777" w:rsidR="00FB1CBB" w:rsidRPr="00EA35CB" w:rsidRDefault="00FB1CBB">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6</w:t>
            </w:r>
          </w:p>
        </w:tc>
        <w:tc>
          <w:tcPr>
            <w:tcW w:w="709" w:type="dxa"/>
            <w:vAlign w:val="center"/>
          </w:tcPr>
          <w:p w14:paraId="37126609" w14:textId="77777777" w:rsidR="00FB1CBB" w:rsidRPr="00EA35CB" w:rsidRDefault="00FB1CBB">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7</w:t>
            </w:r>
          </w:p>
        </w:tc>
        <w:tc>
          <w:tcPr>
            <w:tcW w:w="709" w:type="dxa"/>
            <w:vAlign w:val="center"/>
          </w:tcPr>
          <w:p w14:paraId="57E135F1" w14:textId="77777777" w:rsidR="00FB1CBB" w:rsidRPr="00EA35CB" w:rsidRDefault="00FB1CBB">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8</w:t>
            </w:r>
          </w:p>
        </w:tc>
        <w:tc>
          <w:tcPr>
            <w:tcW w:w="708" w:type="dxa"/>
            <w:vAlign w:val="center"/>
          </w:tcPr>
          <w:p w14:paraId="75DF541C" w14:textId="77777777" w:rsidR="00FB1CBB" w:rsidRPr="00EA35CB" w:rsidRDefault="00FB1CBB">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9</w:t>
            </w:r>
          </w:p>
        </w:tc>
        <w:tc>
          <w:tcPr>
            <w:tcW w:w="567" w:type="dxa"/>
            <w:vAlign w:val="center"/>
          </w:tcPr>
          <w:p w14:paraId="13AAB627" w14:textId="77777777" w:rsidR="00FB1CBB" w:rsidRPr="00EA35CB" w:rsidRDefault="00FB1CBB">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10</w:t>
            </w:r>
          </w:p>
        </w:tc>
        <w:tc>
          <w:tcPr>
            <w:tcW w:w="709" w:type="dxa"/>
            <w:vAlign w:val="center"/>
          </w:tcPr>
          <w:p w14:paraId="171AB2F0" w14:textId="77777777" w:rsidR="00FB1CBB" w:rsidRPr="00EA35CB" w:rsidRDefault="00FB1CBB">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11</w:t>
            </w:r>
          </w:p>
        </w:tc>
        <w:tc>
          <w:tcPr>
            <w:tcW w:w="709" w:type="dxa"/>
            <w:vAlign w:val="center"/>
          </w:tcPr>
          <w:p w14:paraId="764F6093" w14:textId="77777777" w:rsidR="00FB1CBB" w:rsidRPr="00EA35CB" w:rsidRDefault="00FB1CBB">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12</w:t>
            </w:r>
          </w:p>
        </w:tc>
        <w:tc>
          <w:tcPr>
            <w:tcW w:w="709" w:type="dxa"/>
            <w:vAlign w:val="center"/>
          </w:tcPr>
          <w:p w14:paraId="5E38DADE" w14:textId="77777777" w:rsidR="00FB1CBB" w:rsidRPr="00EA35CB" w:rsidRDefault="00FB1CBB">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13</w:t>
            </w:r>
          </w:p>
        </w:tc>
        <w:tc>
          <w:tcPr>
            <w:tcW w:w="2268" w:type="dxa"/>
            <w:vAlign w:val="center"/>
          </w:tcPr>
          <w:p w14:paraId="46314D0A" w14:textId="77777777" w:rsidR="00FB1CBB" w:rsidRPr="00EA35CB" w:rsidRDefault="00FB1CBB">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14</w:t>
            </w:r>
          </w:p>
        </w:tc>
      </w:tr>
      <w:tr w:rsidR="009F5671" w:rsidRPr="00EA35CB" w14:paraId="54F1EEEC" w14:textId="77777777" w:rsidTr="004C3349">
        <w:tc>
          <w:tcPr>
            <w:tcW w:w="15163" w:type="dxa"/>
            <w:gridSpan w:val="14"/>
          </w:tcPr>
          <w:p w14:paraId="208978F4" w14:textId="157E0B1A" w:rsidR="009F5671" w:rsidRPr="00EA35CB" w:rsidRDefault="000F1891" w:rsidP="009F567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Подпрограмма 1 «Создание условий для обеспечения доступным и комфортным жильем сельского населения»</w:t>
            </w:r>
          </w:p>
        </w:tc>
      </w:tr>
      <w:tr w:rsidR="000F1891" w:rsidRPr="00EA35CB" w14:paraId="4B535A77" w14:textId="77777777" w:rsidTr="004C3349">
        <w:tc>
          <w:tcPr>
            <w:tcW w:w="15163" w:type="dxa"/>
            <w:gridSpan w:val="14"/>
          </w:tcPr>
          <w:p w14:paraId="7331749B" w14:textId="6EFDB10C"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Повышение к 2031 году доли общей площади благоустроенных жилых помещений в сельских населенных пунктах до 5,6 процента</w:t>
            </w:r>
          </w:p>
        </w:tc>
      </w:tr>
      <w:tr w:rsidR="000F1891" w:rsidRPr="00EA35CB" w14:paraId="362D949D" w14:textId="77777777" w:rsidTr="0007137D">
        <w:tc>
          <w:tcPr>
            <w:tcW w:w="3823" w:type="dxa"/>
          </w:tcPr>
          <w:p w14:paraId="5853B6D9" w14:textId="77777777" w:rsidR="000F1891" w:rsidRPr="00EA35CB" w:rsidRDefault="000F1891" w:rsidP="000F1891">
            <w:pPr>
              <w:pStyle w:val="ConsPlusNormal"/>
              <w:jc w:val="both"/>
              <w:rPr>
                <w:rFonts w:ascii="Times New Roman" w:hAnsi="Times New Roman" w:cs="Times New Roman"/>
                <w:sz w:val="20"/>
                <w:szCs w:val="20"/>
              </w:rPr>
            </w:pPr>
            <w:r w:rsidRPr="00EA35CB">
              <w:rPr>
                <w:rFonts w:ascii="Times New Roman" w:hAnsi="Times New Roman" w:cs="Times New Roman"/>
                <w:sz w:val="20"/>
                <w:szCs w:val="20"/>
              </w:rPr>
              <w:t>1. Строительство</w:t>
            </w:r>
          </w:p>
          <w:p w14:paraId="1E9A9866" w14:textId="77777777" w:rsidR="000F1891" w:rsidRPr="00EA35CB" w:rsidRDefault="000F1891" w:rsidP="000F1891">
            <w:pPr>
              <w:pStyle w:val="ConsPlusNormal"/>
              <w:jc w:val="both"/>
              <w:rPr>
                <w:rFonts w:ascii="Times New Roman" w:hAnsi="Times New Roman" w:cs="Times New Roman"/>
                <w:sz w:val="20"/>
                <w:szCs w:val="20"/>
              </w:rPr>
            </w:pPr>
            <w:r w:rsidRPr="00EA35CB">
              <w:rPr>
                <w:rFonts w:ascii="Times New Roman" w:hAnsi="Times New Roman" w:cs="Times New Roman"/>
                <w:sz w:val="20"/>
                <w:szCs w:val="20"/>
              </w:rPr>
              <w:t>(приобретение) жилья гражданами,</w:t>
            </w:r>
          </w:p>
          <w:p w14:paraId="2BD54B4F" w14:textId="77777777" w:rsidR="000F1891" w:rsidRPr="00EA35CB" w:rsidRDefault="000F1891" w:rsidP="000F1891">
            <w:pPr>
              <w:pStyle w:val="ConsPlusNormal"/>
              <w:jc w:val="both"/>
              <w:rPr>
                <w:rFonts w:ascii="Times New Roman" w:hAnsi="Times New Roman" w:cs="Times New Roman"/>
                <w:sz w:val="20"/>
                <w:szCs w:val="20"/>
              </w:rPr>
            </w:pPr>
            <w:r w:rsidRPr="00EA35CB">
              <w:rPr>
                <w:rFonts w:ascii="Times New Roman" w:hAnsi="Times New Roman" w:cs="Times New Roman"/>
                <w:sz w:val="20"/>
                <w:szCs w:val="20"/>
              </w:rPr>
              <w:t>проживающими на сельских</w:t>
            </w:r>
          </w:p>
          <w:p w14:paraId="30B6EFC4" w14:textId="77777777" w:rsidR="000F1891" w:rsidRPr="00EA35CB" w:rsidRDefault="000F1891" w:rsidP="000F1891">
            <w:pPr>
              <w:pStyle w:val="ConsPlusNormal"/>
              <w:jc w:val="both"/>
              <w:rPr>
                <w:rFonts w:ascii="Times New Roman" w:hAnsi="Times New Roman" w:cs="Times New Roman"/>
                <w:sz w:val="20"/>
                <w:szCs w:val="20"/>
              </w:rPr>
            </w:pPr>
            <w:r w:rsidRPr="00EA35CB">
              <w:rPr>
                <w:rFonts w:ascii="Times New Roman" w:hAnsi="Times New Roman" w:cs="Times New Roman"/>
                <w:sz w:val="20"/>
                <w:szCs w:val="20"/>
              </w:rPr>
              <w:t>территориях или изъявившими</w:t>
            </w:r>
          </w:p>
          <w:p w14:paraId="7518F26A" w14:textId="77777777" w:rsidR="000F1891" w:rsidRPr="00EA35CB" w:rsidRDefault="000F1891" w:rsidP="000F1891">
            <w:pPr>
              <w:pStyle w:val="ConsPlusNormal"/>
              <w:jc w:val="both"/>
              <w:rPr>
                <w:rFonts w:ascii="Times New Roman" w:hAnsi="Times New Roman" w:cs="Times New Roman"/>
                <w:sz w:val="20"/>
                <w:szCs w:val="20"/>
              </w:rPr>
            </w:pPr>
            <w:r w:rsidRPr="00EA35CB">
              <w:rPr>
                <w:rFonts w:ascii="Times New Roman" w:hAnsi="Times New Roman" w:cs="Times New Roman"/>
                <w:sz w:val="20"/>
                <w:szCs w:val="20"/>
              </w:rPr>
              <w:t>желание постоянно проживать на</w:t>
            </w:r>
          </w:p>
          <w:p w14:paraId="5918BFE5" w14:textId="77777777" w:rsidR="000F1891" w:rsidRPr="00EA35CB" w:rsidRDefault="000F1891" w:rsidP="000F1891">
            <w:pPr>
              <w:pStyle w:val="ConsPlusNormal"/>
              <w:jc w:val="both"/>
              <w:rPr>
                <w:rFonts w:ascii="Times New Roman" w:hAnsi="Times New Roman" w:cs="Times New Roman"/>
                <w:sz w:val="20"/>
                <w:szCs w:val="20"/>
              </w:rPr>
            </w:pPr>
            <w:r w:rsidRPr="00EA35CB">
              <w:rPr>
                <w:rFonts w:ascii="Times New Roman" w:hAnsi="Times New Roman" w:cs="Times New Roman"/>
                <w:sz w:val="20"/>
                <w:szCs w:val="20"/>
              </w:rPr>
              <w:t>сельских территориях, и</w:t>
            </w:r>
          </w:p>
          <w:p w14:paraId="2586A9E8" w14:textId="77777777" w:rsidR="000F1891" w:rsidRPr="00EA35CB" w:rsidRDefault="000F1891" w:rsidP="000F1891">
            <w:pPr>
              <w:pStyle w:val="ConsPlusNormal"/>
              <w:jc w:val="both"/>
              <w:rPr>
                <w:rFonts w:ascii="Times New Roman" w:hAnsi="Times New Roman" w:cs="Times New Roman"/>
                <w:sz w:val="20"/>
                <w:szCs w:val="20"/>
              </w:rPr>
            </w:pPr>
            <w:r w:rsidRPr="00EA35CB">
              <w:rPr>
                <w:rFonts w:ascii="Times New Roman" w:hAnsi="Times New Roman" w:cs="Times New Roman"/>
                <w:sz w:val="20"/>
                <w:szCs w:val="20"/>
              </w:rPr>
              <w:t>нуждающимися в улучшении</w:t>
            </w:r>
          </w:p>
          <w:p w14:paraId="3A30EA78" w14:textId="77777777" w:rsidR="000F1891" w:rsidRPr="00EA35CB" w:rsidRDefault="000F1891" w:rsidP="000F1891">
            <w:pPr>
              <w:pStyle w:val="ConsPlusNormal"/>
              <w:jc w:val="both"/>
              <w:rPr>
                <w:rFonts w:ascii="Times New Roman" w:hAnsi="Times New Roman" w:cs="Times New Roman"/>
                <w:sz w:val="20"/>
                <w:szCs w:val="20"/>
              </w:rPr>
            </w:pPr>
            <w:r w:rsidRPr="00EA35CB">
              <w:rPr>
                <w:rFonts w:ascii="Times New Roman" w:hAnsi="Times New Roman" w:cs="Times New Roman"/>
                <w:sz w:val="20"/>
                <w:szCs w:val="20"/>
              </w:rPr>
              <w:t>жилищных условий, которым</w:t>
            </w:r>
          </w:p>
          <w:p w14:paraId="019FD87C" w14:textId="77777777" w:rsidR="000F1891" w:rsidRPr="00EA35CB" w:rsidRDefault="000F1891" w:rsidP="000F1891">
            <w:pPr>
              <w:pStyle w:val="ConsPlusNormal"/>
              <w:jc w:val="both"/>
              <w:rPr>
                <w:rFonts w:ascii="Times New Roman" w:hAnsi="Times New Roman" w:cs="Times New Roman"/>
                <w:sz w:val="20"/>
                <w:szCs w:val="20"/>
              </w:rPr>
            </w:pPr>
            <w:r w:rsidRPr="00EA35CB">
              <w:rPr>
                <w:rFonts w:ascii="Times New Roman" w:hAnsi="Times New Roman" w:cs="Times New Roman"/>
                <w:sz w:val="20"/>
                <w:szCs w:val="20"/>
              </w:rPr>
              <w:t>предоставлены целевые</w:t>
            </w:r>
          </w:p>
          <w:p w14:paraId="181EF467" w14:textId="6C40CD2F" w:rsidR="000F1891" w:rsidRPr="00EA35CB" w:rsidRDefault="000F1891" w:rsidP="000F1891">
            <w:pPr>
              <w:pStyle w:val="ConsPlusNormal"/>
              <w:jc w:val="both"/>
              <w:rPr>
                <w:rFonts w:ascii="Times New Roman" w:hAnsi="Times New Roman" w:cs="Times New Roman"/>
                <w:sz w:val="24"/>
                <w:szCs w:val="24"/>
              </w:rPr>
            </w:pPr>
            <w:r w:rsidRPr="00EA35CB">
              <w:rPr>
                <w:rFonts w:ascii="Times New Roman" w:hAnsi="Times New Roman" w:cs="Times New Roman"/>
                <w:sz w:val="20"/>
                <w:szCs w:val="20"/>
              </w:rPr>
              <w:t>социальные выплаты</w:t>
            </w:r>
          </w:p>
        </w:tc>
        <w:tc>
          <w:tcPr>
            <w:tcW w:w="1417" w:type="dxa"/>
          </w:tcPr>
          <w:p w14:paraId="7692BF19" w14:textId="0D0C7080"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0"/>
                <w:szCs w:val="20"/>
              </w:rPr>
              <w:t>квадратных метров</w:t>
            </w:r>
          </w:p>
        </w:tc>
        <w:tc>
          <w:tcPr>
            <w:tcW w:w="567" w:type="dxa"/>
            <w:vAlign w:val="center"/>
          </w:tcPr>
          <w:p w14:paraId="76BA1E4F" w14:textId="1612A7F0"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709" w:type="dxa"/>
            <w:vAlign w:val="center"/>
          </w:tcPr>
          <w:p w14:paraId="5D29C332" w14:textId="6BBD615D"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850" w:type="dxa"/>
            <w:vAlign w:val="center"/>
          </w:tcPr>
          <w:p w14:paraId="263230CE" w14:textId="36430B98"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709" w:type="dxa"/>
            <w:vAlign w:val="center"/>
          </w:tcPr>
          <w:p w14:paraId="6E8707EE" w14:textId="0C5EF704"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709" w:type="dxa"/>
            <w:vAlign w:val="center"/>
          </w:tcPr>
          <w:p w14:paraId="4D481F09" w14:textId="06E1487D"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709" w:type="dxa"/>
            <w:vAlign w:val="center"/>
          </w:tcPr>
          <w:p w14:paraId="62DB738F" w14:textId="0E42934F"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708" w:type="dxa"/>
            <w:vAlign w:val="center"/>
          </w:tcPr>
          <w:p w14:paraId="17ED263E" w14:textId="1C91052B"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567" w:type="dxa"/>
            <w:vAlign w:val="center"/>
          </w:tcPr>
          <w:p w14:paraId="7FE0E492" w14:textId="06695CB5"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709" w:type="dxa"/>
            <w:vAlign w:val="center"/>
          </w:tcPr>
          <w:p w14:paraId="71ADC340" w14:textId="59E8E78D"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709" w:type="dxa"/>
            <w:vAlign w:val="center"/>
          </w:tcPr>
          <w:p w14:paraId="3228652A" w14:textId="67CAD615"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709" w:type="dxa"/>
            <w:vAlign w:val="center"/>
          </w:tcPr>
          <w:p w14:paraId="52BDB9EC" w14:textId="2015FD82"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639</w:t>
            </w:r>
          </w:p>
        </w:tc>
        <w:tc>
          <w:tcPr>
            <w:tcW w:w="2268" w:type="dxa"/>
          </w:tcPr>
          <w:p w14:paraId="53927F61" w14:textId="23C711CD"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639</w:t>
            </w:r>
          </w:p>
        </w:tc>
      </w:tr>
      <w:tr w:rsidR="000F1891" w:rsidRPr="00EA35CB" w14:paraId="5B3FBC5A" w14:textId="77777777" w:rsidTr="0007137D">
        <w:tc>
          <w:tcPr>
            <w:tcW w:w="3823" w:type="dxa"/>
          </w:tcPr>
          <w:p w14:paraId="31449739" w14:textId="77777777" w:rsidR="000F1891" w:rsidRPr="00EA35CB" w:rsidRDefault="000F1891" w:rsidP="000F1891">
            <w:pPr>
              <w:pStyle w:val="ConsPlusNormal"/>
              <w:jc w:val="both"/>
              <w:rPr>
                <w:rFonts w:ascii="Times New Roman" w:hAnsi="Times New Roman" w:cs="Times New Roman"/>
                <w:sz w:val="20"/>
                <w:szCs w:val="20"/>
              </w:rPr>
            </w:pPr>
            <w:r w:rsidRPr="00EA35CB">
              <w:rPr>
                <w:rFonts w:ascii="Times New Roman" w:hAnsi="Times New Roman" w:cs="Times New Roman"/>
                <w:sz w:val="20"/>
                <w:szCs w:val="20"/>
              </w:rPr>
              <w:t>2. Строительство</w:t>
            </w:r>
          </w:p>
          <w:p w14:paraId="2F6A2C71" w14:textId="77777777" w:rsidR="000F1891" w:rsidRPr="00EA35CB" w:rsidRDefault="000F1891" w:rsidP="000F1891">
            <w:pPr>
              <w:pStyle w:val="ConsPlusNormal"/>
              <w:jc w:val="both"/>
              <w:rPr>
                <w:rFonts w:ascii="Times New Roman" w:hAnsi="Times New Roman" w:cs="Times New Roman"/>
                <w:sz w:val="20"/>
                <w:szCs w:val="20"/>
              </w:rPr>
            </w:pPr>
            <w:r w:rsidRPr="00EA35CB">
              <w:rPr>
                <w:rFonts w:ascii="Times New Roman" w:hAnsi="Times New Roman" w:cs="Times New Roman"/>
                <w:sz w:val="20"/>
                <w:szCs w:val="20"/>
              </w:rPr>
              <w:t>(приобретение) жилья,</w:t>
            </w:r>
          </w:p>
          <w:p w14:paraId="1737B083" w14:textId="77777777" w:rsidR="000F1891" w:rsidRPr="00EA35CB" w:rsidRDefault="000F1891" w:rsidP="000F1891">
            <w:pPr>
              <w:pStyle w:val="ConsPlusNormal"/>
              <w:jc w:val="both"/>
              <w:rPr>
                <w:rFonts w:ascii="Times New Roman" w:hAnsi="Times New Roman" w:cs="Times New Roman"/>
                <w:sz w:val="20"/>
                <w:szCs w:val="20"/>
              </w:rPr>
            </w:pPr>
            <w:r w:rsidRPr="00EA35CB">
              <w:rPr>
                <w:rFonts w:ascii="Times New Roman" w:hAnsi="Times New Roman" w:cs="Times New Roman"/>
                <w:sz w:val="20"/>
                <w:szCs w:val="20"/>
              </w:rPr>
              <w:t>предоставляемого гражданам</w:t>
            </w:r>
          </w:p>
          <w:p w14:paraId="4E7B53AD" w14:textId="77777777" w:rsidR="000F1891" w:rsidRPr="00EA35CB" w:rsidRDefault="000F1891" w:rsidP="000F1891">
            <w:pPr>
              <w:pStyle w:val="ConsPlusNormal"/>
              <w:jc w:val="both"/>
              <w:rPr>
                <w:rFonts w:ascii="Times New Roman" w:hAnsi="Times New Roman" w:cs="Times New Roman"/>
                <w:sz w:val="20"/>
                <w:szCs w:val="20"/>
              </w:rPr>
            </w:pPr>
            <w:r w:rsidRPr="00EA35CB">
              <w:rPr>
                <w:rFonts w:ascii="Times New Roman" w:hAnsi="Times New Roman" w:cs="Times New Roman"/>
                <w:sz w:val="20"/>
                <w:szCs w:val="20"/>
              </w:rPr>
              <w:t>Российской Федерации,</w:t>
            </w:r>
          </w:p>
          <w:p w14:paraId="6C45F5A0" w14:textId="77777777" w:rsidR="000F1891" w:rsidRPr="00EA35CB" w:rsidRDefault="000F1891" w:rsidP="000F1891">
            <w:pPr>
              <w:pStyle w:val="ConsPlusNormal"/>
              <w:jc w:val="both"/>
              <w:rPr>
                <w:rFonts w:ascii="Times New Roman" w:hAnsi="Times New Roman" w:cs="Times New Roman"/>
                <w:sz w:val="20"/>
                <w:szCs w:val="20"/>
              </w:rPr>
            </w:pPr>
            <w:r w:rsidRPr="00EA35CB">
              <w:rPr>
                <w:rFonts w:ascii="Times New Roman" w:hAnsi="Times New Roman" w:cs="Times New Roman"/>
                <w:sz w:val="20"/>
                <w:szCs w:val="20"/>
              </w:rPr>
              <w:t>проживающим на сельских</w:t>
            </w:r>
          </w:p>
          <w:p w14:paraId="52ECFCE6" w14:textId="77777777" w:rsidR="000F1891" w:rsidRPr="00EA35CB" w:rsidRDefault="000F1891" w:rsidP="000F1891">
            <w:pPr>
              <w:pStyle w:val="ConsPlusNormal"/>
              <w:jc w:val="both"/>
              <w:rPr>
                <w:rFonts w:ascii="Times New Roman" w:hAnsi="Times New Roman" w:cs="Times New Roman"/>
                <w:sz w:val="20"/>
                <w:szCs w:val="20"/>
              </w:rPr>
            </w:pPr>
            <w:r w:rsidRPr="00EA35CB">
              <w:rPr>
                <w:rFonts w:ascii="Times New Roman" w:hAnsi="Times New Roman" w:cs="Times New Roman"/>
                <w:sz w:val="20"/>
                <w:szCs w:val="20"/>
              </w:rPr>
              <w:t>территориях, по договору найма</w:t>
            </w:r>
          </w:p>
          <w:p w14:paraId="01264B8A" w14:textId="68AEF478" w:rsidR="000F1891" w:rsidRPr="00EA35CB" w:rsidRDefault="000F1891" w:rsidP="000F1891">
            <w:pPr>
              <w:pStyle w:val="ConsPlusNormal"/>
              <w:jc w:val="both"/>
              <w:rPr>
                <w:rFonts w:ascii="Times New Roman" w:hAnsi="Times New Roman" w:cs="Times New Roman"/>
                <w:sz w:val="24"/>
                <w:szCs w:val="24"/>
              </w:rPr>
            </w:pPr>
            <w:r w:rsidRPr="00EA35CB">
              <w:rPr>
                <w:rFonts w:ascii="Times New Roman" w:hAnsi="Times New Roman" w:cs="Times New Roman"/>
                <w:sz w:val="20"/>
                <w:szCs w:val="20"/>
              </w:rPr>
              <w:t>жилого помещения.</w:t>
            </w:r>
          </w:p>
        </w:tc>
        <w:tc>
          <w:tcPr>
            <w:tcW w:w="1417" w:type="dxa"/>
          </w:tcPr>
          <w:p w14:paraId="352C9EBD" w14:textId="1AE59589"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0"/>
                <w:szCs w:val="20"/>
              </w:rPr>
              <w:t>единиц</w:t>
            </w:r>
          </w:p>
        </w:tc>
        <w:tc>
          <w:tcPr>
            <w:tcW w:w="567" w:type="dxa"/>
            <w:vAlign w:val="center"/>
          </w:tcPr>
          <w:p w14:paraId="0BD27595" w14:textId="4FCA63CF"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709" w:type="dxa"/>
            <w:vAlign w:val="center"/>
          </w:tcPr>
          <w:p w14:paraId="23F58798" w14:textId="2263EA7F"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850" w:type="dxa"/>
            <w:vAlign w:val="center"/>
          </w:tcPr>
          <w:p w14:paraId="1D5FA5BB" w14:textId="6E27CBFF"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709" w:type="dxa"/>
            <w:vAlign w:val="center"/>
          </w:tcPr>
          <w:p w14:paraId="7965A80C" w14:textId="07C9E8E1"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709" w:type="dxa"/>
            <w:vAlign w:val="center"/>
          </w:tcPr>
          <w:p w14:paraId="4BECC3E4" w14:textId="67F7C14C"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709" w:type="dxa"/>
            <w:vAlign w:val="center"/>
          </w:tcPr>
          <w:p w14:paraId="5523D6DF" w14:textId="26BF7E57"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708" w:type="dxa"/>
            <w:vAlign w:val="center"/>
          </w:tcPr>
          <w:p w14:paraId="5AF70912" w14:textId="1B5EA181"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567" w:type="dxa"/>
            <w:vAlign w:val="center"/>
          </w:tcPr>
          <w:p w14:paraId="5223CC22" w14:textId="186699CC"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709" w:type="dxa"/>
            <w:vAlign w:val="center"/>
          </w:tcPr>
          <w:p w14:paraId="425B10F7" w14:textId="3326E8F9"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709" w:type="dxa"/>
            <w:vAlign w:val="center"/>
          </w:tcPr>
          <w:p w14:paraId="3AA69AB0" w14:textId="02072779"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2</w:t>
            </w:r>
          </w:p>
        </w:tc>
        <w:tc>
          <w:tcPr>
            <w:tcW w:w="709" w:type="dxa"/>
            <w:vAlign w:val="center"/>
          </w:tcPr>
          <w:p w14:paraId="24892C4E" w14:textId="5479D47D"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8</w:t>
            </w:r>
          </w:p>
        </w:tc>
        <w:tc>
          <w:tcPr>
            <w:tcW w:w="2268" w:type="dxa"/>
          </w:tcPr>
          <w:p w14:paraId="3D75620F" w14:textId="6DB1C276"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10</w:t>
            </w:r>
          </w:p>
        </w:tc>
      </w:tr>
      <w:tr w:rsidR="000F1891" w:rsidRPr="00EA35CB" w14:paraId="5F0C41C6" w14:textId="77777777" w:rsidTr="007B540A">
        <w:tc>
          <w:tcPr>
            <w:tcW w:w="15163" w:type="dxa"/>
            <w:gridSpan w:val="14"/>
          </w:tcPr>
          <w:p w14:paraId="34DB605B" w14:textId="4C4ED43E"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lastRenderedPageBreak/>
              <w:t>Подпрограмма 2 «Создание и развитие инфраструктуры на сельских территориях»</w:t>
            </w:r>
          </w:p>
        </w:tc>
      </w:tr>
      <w:tr w:rsidR="000F1891" w:rsidRPr="00EA35CB" w14:paraId="45E89D1D" w14:textId="77777777" w:rsidTr="007B540A">
        <w:tc>
          <w:tcPr>
            <w:tcW w:w="15163" w:type="dxa"/>
            <w:gridSpan w:val="14"/>
          </w:tcPr>
          <w:p w14:paraId="69E65F73" w14:textId="765C41A2" w:rsidR="000F1891" w:rsidRPr="00EA35CB" w:rsidRDefault="000F1891" w:rsidP="000F1891">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Сохранение к 2031 году доли сельского населения в общей численности населения Республики Тыва на уровне 45,1 процента</w:t>
            </w:r>
          </w:p>
        </w:tc>
      </w:tr>
      <w:tr w:rsidR="000F1891" w:rsidRPr="00EA35CB" w14:paraId="29766F94" w14:textId="77777777" w:rsidTr="0007137D">
        <w:tc>
          <w:tcPr>
            <w:tcW w:w="3823" w:type="dxa"/>
          </w:tcPr>
          <w:p w14:paraId="0862AED0" w14:textId="75198EC1" w:rsidR="000F1891" w:rsidRPr="00EA35CB" w:rsidRDefault="000F1891" w:rsidP="000F1891">
            <w:pPr>
              <w:pStyle w:val="ConsPlusNormal"/>
              <w:rPr>
                <w:rFonts w:ascii="Times New Roman" w:hAnsi="Times New Roman" w:cs="Times New Roman"/>
                <w:sz w:val="20"/>
                <w:szCs w:val="20"/>
              </w:rPr>
            </w:pPr>
            <w:r w:rsidRPr="00EA35CB">
              <w:rPr>
                <w:rFonts w:ascii="Times New Roman" w:hAnsi="Times New Roman" w:cs="Times New Roman"/>
                <w:sz w:val="20"/>
                <w:szCs w:val="20"/>
              </w:rPr>
              <w:t>3. Количество проектов по благоустройству общественных пространств на сельских территориях</w:t>
            </w:r>
          </w:p>
        </w:tc>
        <w:tc>
          <w:tcPr>
            <w:tcW w:w="1417" w:type="dxa"/>
          </w:tcPr>
          <w:p w14:paraId="4CD9127D" w14:textId="70868A68" w:rsidR="000F1891" w:rsidRPr="00EA35CB" w:rsidRDefault="000F1891" w:rsidP="000F1891">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единиц</w:t>
            </w:r>
          </w:p>
        </w:tc>
        <w:tc>
          <w:tcPr>
            <w:tcW w:w="567" w:type="dxa"/>
            <w:vAlign w:val="center"/>
          </w:tcPr>
          <w:p w14:paraId="3EA736B4" w14:textId="6F0A09DF"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709" w:type="dxa"/>
            <w:vAlign w:val="center"/>
          </w:tcPr>
          <w:p w14:paraId="2FEA6372" w14:textId="6F29B3A8"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850" w:type="dxa"/>
            <w:vAlign w:val="center"/>
          </w:tcPr>
          <w:p w14:paraId="4DF5CDE7" w14:textId="2DDE39C8"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709" w:type="dxa"/>
            <w:vAlign w:val="center"/>
          </w:tcPr>
          <w:p w14:paraId="69E8E750" w14:textId="415B69F9"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709" w:type="dxa"/>
            <w:vAlign w:val="center"/>
          </w:tcPr>
          <w:p w14:paraId="26FEE472" w14:textId="6AFD57C3"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709" w:type="dxa"/>
            <w:vAlign w:val="center"/>
          </w:tcPr>
          <w:p w14:paraId="1B8EB0F9" w14:textId="141CB9AC"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708" w:type="dxa"/>
            <w:vAlign w:val="center"/>
          </w:tcPr>
          <w:p w14:paraId="4C2805D7" w14:textId="2D0BA944"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567" w:type="dxa"/>
            <w:vAlign w:val="center"/>
          </w:tcPr>
          <w:p w14:paraId="3674EA97" w14:textId="33696EDE"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709" w:type="dxa"/>
            <w:vAlign w:val="center"/>
          </w:tcPr>
          <w:p w14:paraId="3E586265" w14:textId="6ECF1A54"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709" w:type="dxa"/>
            <w:vAlign w:val="center"/>
          </w:tcPr>
          <w:p w14:paraId="5FC397BA" w14:textId="1742A211"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2</w:t>
            </w:r>
          </w:p>
        </w:tc>
        <w:tc>
          <w:tcPr>
            <w:tcW w:w="709" w:type="dxa"/>
            <w:vAlign w:val="center"/>
          </w:tcPr>
          <w:p w14:paraId="6DA0AF02" w14:textId="1C0A1EAA"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2</w:t>
            </w:r>
          </w:p>
        </w:tc>
        <w:tc>
          <w:tcPr>
            <w:tcW w:w="2268" w:type="dxa"/>
          </w:tcPr>
          <w:p w14:paraId="4866C3E8" w14:textId="582066B4"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4</w:t>
            </w:r>
          </w:p>
        </w:tc>
      </w:tr>
      <w:tr w:rsidR="000F1891" w:rsidRPr="00EA35CB" w14:paraId="23686273" w14:textId="77777777" w:rsidTr="0007137D">
        <w:tc>
          <w:tcPr>
            <w:tcW w:w="3823" w:type="dxa"/>
          </w:tcPr>
          <w:p w14:paraId="7478A134" w14:textId="77777777" w:rsidR="000F1891" w:rsidRPr="00EA35CB" w:rsidRDefault="000F1891" w:rsidP="000F1891">
            <w:pPr>
              <w:pStyle w:val="ConsPlusNormal"/>
              <w:jc w:val="both"/>
              <w:rPr>
                <w:rFonts w:ascii="Times New Roman" w:hAnsi="Times New Roman" w:cs="Times New Roman"/>
                <w:sz w:val="20"/>
                <w:szCs w:val="20"/>
              </w:rPr>
            </w:pPr>
            <w:r w:rsidRPr="00EA35CB">
              <w:rPr>
                <w:rFonts w:ascii="Times New Roman" w:hAnsi="Times New Roman" w:cs="Times New Roman"/>
                <w:sz w:val="20"/>
                <w:szCs w:val="20"/>
              </w:rPr>
              <w:t xml:space="preserve">4. Инициативные проекты </w:t>
            </w:r>
          </w:p>
          <w:p w14:paraId="52CD379C" w14:textId="77777777" w:rsidR="000F1891" w:rsidRPr="00EA35CB" w:rsidRDefault="000F1891" w:rsidP="000F1891">
            <w:pPr>
              <w:pStyle w:val="ConsPlusNormal"/>
              <w:jc w:val="both"/>
              <w:rPr>
                <w:rFonts w:ascii="Times New Roman" w:hAnsi="Times New Roman" w:cs="Times New Roman"/>
                <w:sz w:val="20"/>
                <w:szCs w:val="20"/>
              </w:rPr>
            </w:pPr>
            <w:r w:rsidRPr="00EA35CB">
              <w:rPr>
                <w:rFonts w:ascii="Times New Roman" w:hAnsi="Times New Roman" w:cs="Times New Roman"/>
                <w:sz w:val="20"/>
                <w:szCs w:val="20"/>
              </w:rPr>
              <w:t>комплексного развития сельских</w:t>
            </w:r>
          </w:p>
          <w:p w14:paraId="25DB2EEB" w14:textId="77777777" w:rsidR="000F1891" w:rsidRPr="00EA35CB" w:rsidRDefault="000F1891" w:rsidP="000F1891">
            <w:pPr>
              <w:pStyle w:val="ConsPlusNormal"/>
              <w:jc w:val="both"/>
              <w:rPr>
                <w:rFonts w:ascii="Times New Roman" w:hAnsi="Times New Roman" w:cs="Times New Roman"/>
                <w:sz w:val="20"/>
                <w:szCs w:val="20"/>
              </w:rPr>
            </w:pPr>
            <w:r w:rsidRPr="00EA35CB">
              <w:rPr>
                <w:rFonts w:ascii="Times New Roman" w:hAnsi="Times New Roman" w:cs="Times New Roman"/>
                <w:sz w:val="20"/>
                <w:szCs w:val="20"/>
              </w:rPr>
              <w:t>территорий (агломераций) (в части</w:t>
            </w:r>
          </w:p>
          <w:p w14:paraId="64A3BFA4" w14:textId="77777777" w:rsidR="000F1891" w:rsidRPr="00EA35CB" w:rsidRDefault="000F1891" w:rsidP="000F1891">
            <w:pPr>
              <w:pStyle w:val="ConsPlusNormal"/>
              <w:jc w:val="both"/>
              <w:rPr>
                <w:rFonts w:ascii="Times New Roman" w:hAnsi="Times New Roman" w:cs="Times New Roman"/>
                <w:sz w:val="20"/>
                <w:szCs w:val="20"/>
              </w:rPr>
            </w:pPr>
            <w:r w:rsidRPr="00EA35CB">
              <w:rPr>
                <w:rFonts w:ascii="Times New Roman" w:hAnsi="Times New Roman" w:cs="Times New Roman"/>
                <w:sz w:val="20"/>
                <w:szCs w:val="20"/>
              </w:rPr>
              <w:t>строительства и реконструкции</w:t>
            </w:r>
          </w:p>
          <w:p w14:paraId="78FBE159" w14:textId="77777777" w:rsidR="000F1891" w:rsidRPr="00EA35CB" w:rsidRDefault="000F1891" w:rsidP="000F1891">
            <w:pPr>
              <w:pStyle w:val="ConsPlusNormal"/>
              <w:jc w:val="both"/>
              <w:rPr>
                <w:rFonts w:ascii="Times New Roman" w:hAnsi="Times New Roman" w:cs="Times New Roman"/>
                <w:sz w:val="20"/>
                <w:szCs w:val="20"/>
              </w:rPr>
            </w:pPr>
            <w:r w:rsidRPr="00EA35CB">
              <w:rPr>
                <w:rFonts w:ascii="Times New Roman" w:hAnsi="Times New Roman" w:cs="Times New Roman"/>
                <w:sz w:val="20"/>
                <w:szCs w:val="20"/>
              </w:rPr>
              <w:t>(модернизации) объектов</w:t>
            </w:r>
          </w:p>
          <w:p w14:paraId="0E6D7812" w14:textId="72010D50" w:rsidR="000F1891" w:rsidRPr="00EA35CB" w:rsidRDefault="000F1891" w:rsidP="000F1891">
            <w:pPr>
              <w:pStyle w:val="ConsPlusNormal"/>
              <w:jc w:val="both"/>
              <w:rPr>
                <w:rFonts w:ascii="Times New Roman" w:hAnsi="Times New Roman" w:cs="Times New Roman"/>
                <w:sz w:val="20"/>
                <w:szCs w:val="20"/>
              </w:rPr>
            </w:pPr>
            <w:r w:rsidRPr="00EA35CB">
              <w:rPr>
                <w:rFonts w:ascii="Times New Roman" w:hAnsi="Times New Roman" w:cs="Times New Roman"/>
                <w:sz w:val="20"/>
                <w:szCs w:val="20"/>
              </w:rPr>
              <w:t>капитального строительства)</w:t>
            </w:r>
          </w:p>
        </w:tc>
        <w:tc>
          <w:tcPr>
            <w:tcW w:w="1417" w:type="dxa"/>
          </w:tcPr>
          <w:p w14:paraId="18A40CDA" w14:textId="2D68AB2D" w:rsidR="000F1891" w:rsidRPr="00EA35CB" w:rsidRDefault="000F1891" w:rsidP="000F1891">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единиц</w:t>
            </w:r>
          </w:p>
        </w:tc>
        <w:tc>
          <w:tcPr>
            <w:tcW w:w="567" w:type="dxa"/>
            <w:vAlign w:val="center"/>
          </w:tcPr>
          <w:p w14:paraId="688DD784" w14:textId="7FF5247F"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709" w:type="dxa"/>
            <w:vAlign w:val="center"/>
          </w:tcPr>
          <w:p w14:paraId="2491D85E" w14:textId="7A861EA9"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850" w:type="dxa"/>
            <w:vAlign w:val="center"/>
          </w:tcPr>
          <w:p w14:paraId="0A2659D4" w14:textId="0653236C"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709" w:type="dxa"/>
            <w:vAlign w:val="center"/>
          </w:tcPr>
          <w:p w14:paraId="7C50DF05" w14:textId="3E829A9C"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709" w:type="dxa"/>
            <w:vAlign w:val="center"/>
          </w:tcPr>
          <w:p w14:paraId="4588CE2F" w14:textId="33722B3D"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709" w:type="dxa"/>
            <w:vAlign w:val="center"/>
          </w:tcPr>
          <w:p w14:paraId="2C5AB538" w14:textId="3DF19176"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708" w:type="dxa"/>
            <w:vAlign w:val="center"/>
          </w:tcPr>
          <w:p w14:paraId="2EE6FE83" w14:textId="77662E96"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567" w:type="dxa"/>
            <w:vAlign w:val="center"/>
          </w:tcPr>
          <w:p w14:paraId="6EBEA0E8" w14:textId="26161EB7"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709" w:type="dxa"/>
            <w:vAlign w:val="center"/>
          </w:tcPr>
          <w:p w14:paraId="222FE2C3" w14:textId="39A50D73"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709" w:type="dxa"/>
            <w:vAlign w:val="center"/>
          </w:tcPr>
          <w:p w14:paraId="221B1DB2" w14:textId="0C01CCBF"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709" w:type="dxa"/>
            <w:vAlign w:val="center"/>
          </w:tcPr>
          <w:p w14:paraId="054EFAC0" w14:textId="5F4EEB22"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1</w:t>
            </w:r>
          </w:p>
        </w:tc>
        <w:tc>
          <w:tcPr>
            <w:tcW w:w="2268" w:type="dxa"/>
          </w:tcPr>
          <w:p w14:paraId="41F65D5C" w14:textId="7F306B6A"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1</w:t>
            </w:r>
          </w:p>
        </w:tc>
      </w:tr>
      <w:tr w:rsidR="000F1891" w:rsidRPr="00EA35CB" w14:paraId="0A35BE2A" w14:textId="77777777" w:rsidTr="0007137D">
        <w:tc>
          <w:tcPr>
            <w:tcW w:w="3823" w:type="dxa"/>
          </w:tcPr>
          <w:p w14:paraId="237BB398" w14:textId="77777777" w:rsidR="000F1891" w:rsidRPr="00EA35CB" w:rsidRDefault="000F1891" w:rsidP="000F1891">
            <w:pPr>
              <w:pStyle w:val="ConsPlusNormal"/>
              <w:jc w:val="both"/>
              <w:rPr>
                <w:rFonts w:ascii="Times New Roman" w:hAnsi="Times New Roman" w:cs="Times New Roman"/>
                <w:sz w:val="20"/>
                <w:szCs w:val="20"/>
              </w:rPr>
            </w:pPr>
            <w:r w:rsidRPr="00EA35CB">
              <w:rPr>
                <w:rFonts w:ascii="Times New Roman" w:hAnsi="Times New Roman" w:cs="Times New Roman"/>
                <w:sz w:val="20"/>
                <w:szCs w:val="20"/>
              </w:rPr>
              <w:t xml:space="preserve">5. Инициативные проекты </w:t>
            </w:r>
          </w:p>
          <w:p w14:paraId="5BA58451" w14:textId="77777777" w:rsidR="000F1891" w:rsidRPr="00EA35CB" w:rsidRDefault="000F1891" w:rsidP="000F1891">
            <w:pPr>
              <w:pStyle w:val="ConsPlusNormal"/>
              <w:jc w:val="both"/>
              <w:rPr>
                <w:rFonts w:ascii="Times New Roman" w:hAnsi="Times New Roman" w:cs="Times New Roman"/>
                <w:sz w:val="20"/>
                <w:szCs w:val="20"/>
              </w:rPr>
            </w:pPr>
            <w:r w:rsidRPr="00EA35CB">
              <w:rPr>
                <w:rFonts w:ascii="Times New Roman" w:hAnsi="Times New Roman" w:cs="Times New Roman"/>
                <w:sz w:val="20"/>
                <w:szCs w:val="20"/>
              </w:rPr>
              <w:t>комплексного развития сельских</w:t>
            </w:r>
          </w:p>
          <w:p w14:paraId="77D1F6CE" w14:textId="77777777" w:rsidR="000F1891" w:rsidRPr="00EA35CB" w:rsidRDefault="000F1891" w:rsidP="000F1891">
            <w:pPr>
              <w:pStyle w:val="ConsPlusNormal"/>
              <w:jc w:val="both"/>
              <w:rPr>
                <w:rFonts w:ascii="Times New Roman" w:hAnsi="Times New Roman" w:cs="Times New Roman"/>
                <w:sz w:val="20"/>
                <w:szCs w:val="20"/>
              </w:rPr>
            </w:pPr>
            <w:r w:rsidRPr="00EA35CB">
              <w:rPr>
                <w:rFonts w:ascii="Times New Roman" w:hAnsi="Times New Roman" w:cs="Times New Roman"/>
                <w:sz w:val="20"/>
                <w:szCs w:val="20"/>
              </w:rPr>
              <w:t>территорий (агломераций) (за</w:t>
            </w:r>
          </w:p>
          <w:p w14:paraId="4CF645CE" w14:textId="77777777" w:rsidR="000F1891" w:rsidRPr="00EA35CB" w:rsidRDefault="000F1891" w:rsidP="000F1891">
            <w:pPr>
              <w:pStyle w:val="ConsPlusNormal"/>
              <w:jc w:val="both"/>
              <w:rPr>
                <w:rFonts w:ascii="Times New Roman" w:hAnsi="Times New Roman" w:cs="Times New Roman"/>
                <w:sz w:val="20"/>
                <w:szCs w:val="20"/>
              </w:rPr>
            </w:pPr>
            <w:r w:rsidRPr="00EA35CB">
              <w:rPr>
                <w:rFonts w:ascii="Times New Roman" w:hAnsi="Times New Roman" w:cs="Times New Roman"/>
                <w:sz w:val="20"/>
                <w:szCs w:val="20"/>
              </w:rPr>
              <w:t>исключением строительства и</w:t>
            </w:r>
          </w:p>
          <w:p w14:paraId="1EE0CB2D" w14:textId="77777777" w:rsidR="000F1891" w:rsidRPr="00EA35CB" w:rsidRDefault="000F1891" w:rsidP="000F1891">
            <w:pPr>
              <w:pStyle w:val="ConsPlusNormal"/>
              <w:jc w:val="both"/>
              <w:rPr>
                <w:rFonts w:ascii="Times New Roman" w:hAnsi="Times New Roman" w:cs="Times New Roman"/>
                <w:sz w:val="20"/>
                <w:szCs w:val="20"/>
              </w:rPr>
            </w:pPr>
            <w:r w:rsidRPr="00EA35CB">
              <w:rPr>
                <w:rFonts w:ascii="Times New Roman" w:hAnsi="Times New Roman" w:cs="Times New Roman"/>
                <w:sz w:val="20"/>
                <w:szCs w:val="20"/>
              </w:rPr>
              <w:t>реконструкции (модернизации)</w:t>
            </w:r>
          </w:p>
          <w:p w14:paraId="30DF40EF" w14:textId="77777777" w:rsidR="000F1891" w:rsidRPr="00EA35CB" w:rsidRDefault="000F1891" w:rsidP="000F1891">
            <w:pPr>
              <w:pStyle w:val="ConsPlusNormal"/>
              <w:jc w:val="both"/>
              <w:rPr>
                <w:rFonts w:ascii="Times New Roman" w:hAnsi="Times New Roman" w:cs="Times New Roman"/>
                <w:sz w:val="20"/>
                <w:szCs w:val="20"/>
              </w:rPr>
            </w:pPr>
            <w:r w:rsidRPr="00EA35CB">
              <w:rPr>
                <w:rFonts w:ascii="Times New Roman" w:hAnsi="Times New Roman" w:cs="Times New Roman"/>
                <w:sz w:val="20"/>
                <w:szCs w:val="20"/>
              </w:rPr>
              <w:t>объектов капитального</w:t>
            </w:r>
          </w:p>
          <w:p w14:paraId="1B76E900" w14:textId="7FCAE484" w:rsidR="000F1891" w:rsidRPr="00EA35CB" w:rsidRDefault="000F1891" w:rsidP="000F1891">
            <w:pPr>
              <w:pStyle w:val="ConsPlusNormal"/>
              <w:jc w:val="both"/>
              <w:rPr>
                <w:rFonts w:ascii="Times New Roman" w:hAnsi="Times New Roman" w:cs="Times New Roman"/>
                <w:sz w:val="20"/>
                <w:szCs w:val="20"/>
              </w:rPr>
            </w:pPr>
            <w:r w:rsidRPr="00EA35CB">
              <w:rPr>
                <w:rFonts w:ascii="Times New Roman" w:hAnsi="Times New Roman" w:cs="Times New Roman"/>
                <w:sz w:val="20"/>
                <w:szCs w:val="20"/>
              </w:rPr>
              <w:t>строительства)</w:t>
            </w:r>
          </w:p>
        </w:tc>
        <w:tc>
          <w:tcPr>
            <w:tcW w:w="1417" w:type="dxa"/>
          </w:tcPr>
          <w:p w14:paraId="3BD565AA" w14:textId="25AD9809" w:rsidR="000F1891" w:rsidRPr="00EA35CB" w:rsidRDefault="000F1891" w:rsidP="000F1891">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единиц</w:t>
            </w:r>
          </w:p>
        </w:tc>
        <w:tc>
          <w:tcPr>
            <w:tcW w:w="567" w:type="dxa"/>
            <w:vAlign w:val="center"/>
          </w:tcPr>
          <w:p w14:paraId="04A9FB3C" w14:textId="4A2BBC9E"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709" w:type="dxa"/>
            <w:vAlign w:val="center"/>
          </w:tcPr>
          <w:p w14:paraId="0817E36C" w14:textId="0AEFD1E4"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850" w:type="dxa"/>
            <w:vAlign w:val="center"/>
          </w:tcPr>
          <w:p w14:paraId="177C69AC" w14:textId="2D53DF29"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709" w:type="dxa"/>
            <w:vAlign w:val="center"/>
          </w:tcPr>
          <w:p w14:paraId="1AEEB13F" w14:textId="05A4FEBE"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709" w:type="dxa"/>
            <w:vAlign w:val="center"/>
          </w:tcPr>
          <w:p w14:paraId="5212757C" w14:textId="25CD6025"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709" w:type="dxa"/>
            <w:vAlign w:val="center"/>
          </w:tcPr>
          <w:p w14:paraId="2931E759" w14:textId="52EE29DB"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708" w:type="dxa"/>
            <w:vAlign w:val="center"/>
          </w:tcPr>
          <w:p w14:paraId="7A84F7E0" w14:textId="15C89C2A"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567" w:type="dxa"/>
            <w:vAlign w:val="center"/>
          </w:tcPr>
          <w:p w14:paraId="5A265591" w14:textId="4C1BB66C"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709" w:type="dxa"/>
            <w:vAlign w:val="center"/>
          </w:tcPr>
          <w:p w14:paraId="0BAD8BFF" w14:textId="5E322BCB"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709" w:type="dxa"/>
            <w:vAlign w:val="center"/>
          </w:tcPr>
          <w:p w14:paraId="1BE073D4" w14:textId="45C6ED6D"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709" w:type="dxa"/>
            <w:vAlign w:val="center"/>
          </w:tcPr>
          <w:p w14:paraId="0CC85CB8" w14:textId="719F6C63"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1</w:t>
            </w:r>
          </w:p>
        </w:tc>
        <w:tc>
          <w:tcPr>
            <w:tcW w:w="2268" w:type="dxa"/>
          </w:tcPr>
          <w:p w14:paraId="7D99A401" w14:textId="6A53B308"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1</w:t>
            </w:r>
          </w:p>
        </w:tc>
      </w:tr>
      <w:tr w:rsidR="000F1891" w:rsidRPr="00EA35CB" w14:paraId="0C337AB3" w14:textId="77777777" w:rsidTr="0007137D">
        <w:tc>
          <w:tcPr>
            <w:tcW w:w="3823" w:type="dxa"/>
          </w:tcPr>
          <w:p w14:paraId="7EBE45E4" w14:textId="77777777" w:rsidR="000F1891" w:rsidRPr="00EA35CB" w:rsidRDefault="000F1891" w:rsidP="000F1891">
            <w:pPr>
              <w:pStyle w:val="ConsPlusNormal"/>
              <w:rPr>
                <w:rFonts w:ascii="Times New Roman" w:hAnsi="Times New Roman" w:cs="Times New Roman"/>
                <w:sz w:val="20"/>
                <w:szCs w:val="20"/>
              </w:rPr>
            </w:pPr>
            <w:r w:rsidRPr="00EA35CB">
              <w:rPr>
                <w:rFonts w:ascii="Times New Roman" w:hAnsi="Times New Roman" w:cs="Times New Roman"/>
                <w:sz w:val="20"/>
                <w:szCs w:val="20"/>
              </w:rPr>
              <w:t>6. Строительство (реконструкция) и</w:t>
            </w:r>
          </w:p>
          <w:p w14:paraId="648C362F" w14:textId="77777777" w:rsidR="000F1891" w:rsidRPr="00EA35CB" w:rsidRDefault="000F1891" w:rsidP="000F1891">
            <w:pPr>
              <w:pStyle w:val="ConsPlusNormal"/>
              <w:rPr>
                <w:rFonts w:ascii="Times New Roman" w:hAnsi="Times New Roman" w:cs="Times New Roman"/>
                <w:sz w:val="20"/>
                <w:szCs w:val="20"/>
              </w:rPr>
            </w:pPr>
            <w:r w:rsidRPr="00EA35CB">
              <w:rPr>
                <w:rFonts w:ascii="Times New Roman" w:hAnsi="Times New Roman" w:cs="Times New Roman"/>
                <w:sz w:val="20"/>
                <w:szCs w:val="20"/>
              </w:rPr>
              <w:t>капитальный ремонт автомобильных</w:t>
            </w:r>
          </w:p>
          <w:p w14:paraId="48653C7F" w14:textId="72079ABD" w:rsidR="000F1891" w:rsidRPr="00EA35CB" w:rsidRDefault="000F1891" w:rsidP="000F1891">
            <w:pPr>
              <w:pStyle w:val="ConsPlusNormal"/>
              <w:jc w:val="both"/>
              <w:rPr>
                <w:rFonts w:ascii="Times New Roman" w:hAnsi="Times New Roman" w:cs="Times New Roman"/>
                <w:sz w:val="20"/>
                <w:szCs w:val="20"/>
              </w:rPr>
            </w:pPr>
            <w:r w:rsidRPr="00EA35CB">
              <w:rPr>
                <w:rFonts w:ascii="Times New Roman" w:hAnsi="Times New Roman" w:cs="Times New Roman"/>
                <w:sz w:val="20"/>
                <w:szCs w:val="20"/>
              </w:rPr>
              <w:t>дорог на сельских территориях</w:t>
            </w:r>
          </w:p>
        </w:tc>
        <w:tc>
          <w:tcPr>
            <w:tcW w:w="1417" w:type="dxa"/>
          </w:tcPr>
          <w:p w14:paraId="6ECE9F23" w14:textId="28C8338E" w:rsidR="000F1891" w:rsidRPr="00EA35CB" w:rsidRDefault="000F1891" w:rsidP="000F1891">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единиц</w:t>
            </w:r>
          </w:p>
        </w:tc>
        <w:tc>
          <w:tcPr>
            <w:tcW w:w="567" w:type="dxa"/>
            <w:vAlign w:val="center"/>
          </w:tcPr>
          <w:p w14:paraId="07BBFB1A" w14:textId="236EA1D5"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709" w:type="dxa"/>
            <w:vAlign w:val="center"/>
          </w:tcPr>
          <w:p w14:paraId="519CD1D0" w14:textId="66433AA6"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850" w:type="dxa"/>
            <w:vAlign w:val="center"/>
          </w:tcPr>
          <w:p w14:paraId="0829E957" w14:textId="3C2DDD14"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709" w:type="dxa"/>
            <w:vAlign w:val="center"/>
          </w:tcPr>
          <w:p w14:paraId="4AE95ABD" w14:textId="46871BE3"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709" w:type="dxa"/>
            <w:vAlign w:val="center"/>
          </w:tcPr>
          <w:p w14:paraId="754ADDF9" w14:textId="4845A237"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709" w:type="dxa"/>
            <w:vAlign w:val="center"/>
          </w:tcPr>
          <w:p w14:paraId="54328714" w14:textId="326CEE26"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708" w:type="dxa"/>
            <w:vAlign w:val="center"/>
          </w:tcPr>
          <w:p w14:paraId="3174DA37" w14:textId="17F8FD4D"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567" w:type="dxa"/>
            <w:vAlign w:val="center"/>
          </w:tcPr>
          <w:p w14:paraId="6AE4428D" w14:textId="461A301D"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709" w:type="dxa"/>
            <w:vAlign w:val="center"/>
          </w:tcPr>
          <w:p w14:paraId="51D9FB81" w14:textId="75B4AAC3"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709" w:type="dxa"/>
            <w:vAlign w:val="center"/>
          </w:tcPr>
          <w:p w14:paraId="32926D70" w14:textId="2F080010"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х</w:t>
            </w:r>
          </w:p>
        </w:tc>
        <w:tc>
          <w:tcPr>
            <w:tcW w:w="709" w:type="dxa"/>
            <w:vAlign w:val="center"/>
          </w:tcPr>
          <w:p w14:paraId="367D38E8" w14:textId="60F73E27"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2</w:t>
            </w:r>
          </w:p>
        </w:tc>
        <w:tc>
          <w:tcPr>
            <w:tcW w:w="2268" w:type="dxa"/>
          </w:tcPr>
          <w:p w14:paraId="7CFCE03D" w14:textId="08183DEE"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2</w:t>
            </w:r>
          </w:p>
        </w:tc>
      </w:tr>
      <w:tr w:rsidR="000F1891" w:rsidRPr="00EA35CB" w14:paraId="6B26A50C" w14:textId="77777777" w:rsidTr="0019126C">
        <w:tc>
          <w:tcPr>
            <w:tcW w:w="15163" w:type="dxa"/>
            <w:gridSpan w:val="14"/>
          </w:tcPr>
          <w:p w14:paraId="5B33BEAC" w14:textId="36856F15"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Подпрограмма 3 «Развитие труда (кадрового потенциала) на сельских территориях»</w:t>
            </w:r>
          </w:p>
        </w:tc>
      </w:tr>
      <w:tr w:rsidR="000F1891" w:rsidRPr="00EA35CB" w14:paraId="309AA3A9" w14:textId="77777777" w:rsidTr="0019126C">
        <w:tc>
          <w:tcPr>
            <w:tcW w:w="15163" w:type="dxa"/>
            <w:gridSpan w:val="14"/>
          </w:tcPr>
          <w:p w14:paraId="6D6AADCE" w14:textId="38033A31"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Увеличение количества специалистов в работе на сельских территориях у сельскохозяйственных товаропроизводителей и организаций</w:t>
            </w:r>
          </w:p>
        </w:tc>
      </w:tr>
      <w:tr w:rsidR="000F1891" w:rsidRPr="00EA35CB" w14:paraId="589FB412" w14:textId="77777777" w:rsidTr="000F1891">
        <w:tc>
          <w:tcPr>
            <w:tcW w:w="3823" w:type="dxa"/>
          </w:tcPr>
          <w:p w14:paraId="3D817C39" w14:textId="7069D175" w:rsidR="000F1891" w:rsidRPr="00EA35CB" w:rsidRDefault="000F1891" w:rsidP="000F1891">
            <w:pPr>
              <w:pStyle w:val="ConsPlusNormal"/>
              <w:rPr>
                <w:rFonts w:ascii="Times New Roman" w:hAnsi="Times New Roman" w:cs="Times New Roman"/>
                <w:sz w:val="20"/>
                <w:szCs w:val="20"/>
              </w:rPr>
            </w:pPr>
            <w:r w:rsidRPr="00EA35CB">
              <w:rPr>
                <w:rFonts w:ascii="Times New Roman" w:hAnsi="Times New Roman" w:cs="Times New Roman"/>
                <w:sz w:val="20"/>
                <w:szCs w:val="20"/>
              </w:rPr>
              <w:t>7. Численность студентов, обучающихся в федеральных государственных образовательных организациях, привлеченных для прохождения производственной практики</w:t>
            </w:r>
          </w:p>
        </w:tc>
        <w:tc>
          <w:tcPr>
            <w:tcW w:w="1417" w:type="dxa"/>
          </w:tcPr>
          <w:p w14:paraId="2B877B30" w14:textId="26957569" w:rsidR="000F1891" w:rsidRPr="00EA35CB" w:rsidRDefault="000F1891" w:rsidP="000F1891">
            <w:pPr>
              <w:pStyle w:val="ConsPlusNormal"/>
              <w:jc w:val="center"/>
              <w:rPr>
                <w:rFonts w:ascii="Times New Roman" w:hAnsi="Times New Roman" w:cs="Times New Roman"/>
                <w:sz w:val="20"/>
                <w:szCs w:val="20"/>
              </w:rPr>
            </w:pPr>
            <w:r w:rsidRPr="00EA35CB">
              <w:rPr>
                <w:rFonts w:ascii="Times New Roman" w:hAnsi="Times New Roman" w:cs="Times New Roman"/>
                <w:sz w:val="20"/>
                <w:szCs w:val="20"/>
              </w:rPr>
              <w:t>человек</w:t>
            </w:r>
          </w:p>
        </w:tc>
        <w:tc>
          <w:tcPr>
            <w:tcW w:w="567" w:type="dxa"/>
            <w:vAlign w:val="center"/>
          </w:tcPr>
          <w:p w14:paraId="078DAA2C" w14:textId="4EC5F304"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0"/>
                <w:szCs w:val="20"/>
              </w:rPr>
              <w:t>-</w:t>
            </w:r>
          </w:p>
        </w:tc>
        <w:tc>
          <w:tcPr>
            <w:tcW w:w="709" w:type="dxa"/>
            <w:vAlign w:val="center"/>
          </w:tcPr>
          <w:p w14:paraId="60C60345" w14:textId="1B08D14C"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0"/>
                <w:szCs w:val="20"/>
              </w:rPr>
              <w:t>-</w:t>
            </w:r>
          </w:p>
        </w:tc>
        <w:tc>
          <w:tcPr>
            <w:tcW w:w="850" w:type="dxa"/>
            <w:vAlign w:val="center"/>
          </w:tcPr>
          <w:p w14:paraId="27784B21" w14:textId="3C521937"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0"/>
                <w:szCs w:val="20"/>
              </w:rPr>
              <w:t>-</w:t>
            </w:r>
          </w:p>
        </w:tc>
        <w:tc>
          <w:tcPr>
            <w:tcW w:w="709" w:type="dxa"/>
            <w:vAlign w:val="center"/>
          </w:tcPr>
          <w:p w14:paraId="4CE6FB64" w14:textId="349E2D32"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0"/>
                <w:szCs w:val="20"/>
              </w:rPr>
              <w:t>-</w:t>
            </w:r>
          </w:p>
        </w:tc>
        <w:tc>
          <w:tcPr>
            <w:tcW w:w="709" w:type="dxa"/>
            <w:vAlign w:val="center"/>
          </w:tcPr>
          <w:p w14:paraId="54471354" w14:textId="3338A551"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0"/>
                <w:szCs w:val="20"/>
              </w:rPr>
              <w:t>-</w:t>
            </w:r>
          </w:p>
        </w:tc>
        <w:tc>
          <w:tcPr>
            <w:tcW w:w="709" w:type="dxa"/>
            <w:vAlign w:val="center"/>
          </w:tcPr>
          <w:p w14:paraId="45BD5BDA" w14:textId="1F2AD936"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0"/>
                <w:szCs w:val="20"/>
              </w:rPr>
              <w:t>-</w:t>
            </w:r>
          </w:p>
        </w:tc>
        <w:tc>
          <w:tcPr>
            <w:tcW w:w="708" w:type="dxa"/>
            <w:vAlign w:val="center"/>
          </w:tcPr>
          <w:p w14:paraId="0C7987F9" w14:textId="49DBBCB7"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0"/>
                <w:szCs w:val="20"/>
              </w:rPr>
              <w:t>-</w:t>
            </w:r>
          </w:p>
        </w:tc>
        <w:tc>
          <w:tcPr>
            <w:tcW w:w="567" w:type="dxa"/>
            <w:vAlign w:val="center"/>
          </w:tcPr>
          <w:p w14:paraId="2D6223C4" w14:textId="0DE398FE"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0"/>
                <w:szCs w:val="20"/>
              </w:rPr>
              <w:t>-</w:t>
            </w:r>
          </w:p>
        </w:tc>
        <w:tc>
          <w:tcPr>
            <w:tcW w:w="709" w:type="dxa"/>
            <w:vAlign w:val="center"/>
          </w:tcPr>
          <w:p w14:paraId="2902D48C" w14:textId="6F70F9F3"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0"/>
                <w:szCs w:val="20"/>
              </w:rPr>
              <w:t>-</w:t>
            </w:r>
          </w:p>
        </w:tc>
        <w:tc>
          <w:tcPr>
            <w:tcW w:w="709" w:type="dxa"/>
            <w:vAlign w:val="center"/>
          </w:tcPr>
          <w:p w14:paraId="6CA0B721" w14:textId="1B5E2039"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w:t>
            </w:r>
          </w:p>
        </w:tc>
        <w:tc>
          <w:tcPr>
            <w:tcW w:w="709" w:type="dxa"/>
            <w:vAlign w:val="center"/>
          </w:tcPr>
          <w:p w14:paraId="6C9E56A3" w14:textId="0506FCAF"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w:t>
            </w:r>
          </w:p>
        </w:tc>
        <w:tc>
          <w:tcPr>
            <w:tcW w:w="2268" w:type="dxa"/>
            <w:vAlign w:val="center"/>
          </w:tcPr>
          <w:p w14:paraId="116E898E" w14:textId="78186E1B" w:rsidR="000F1891" w:rsidRPr="00EA35CB" w:rsidRDefault="000F1891" w:rsidP="000F1891">
            <w:pPr>
              <w:pStyle w:val="ConsPlusNormal"/>
              <w:jc w:val="center"/>
              <w:rPr>
                <w:rFonts w:ascii="Times New Roman" w:hAnsi="Times New Roman" w:cs="Times New Roman"/>
                <w:sz w:val="24"/>
                <w:szCs w:val="24"/>
              </w:rPr>
            </w:pPr>
            <w:r w:rsidRPr="00EA35CB">
              <w:rPr>
                <w:rFonts w:ascii="Times New Roman" w:hAnsi="Times New Roman" w:cs="Times New Roman"/>
                <w:sz w:val="24"/>
                <w:szCs w:val="24"/>
              </w:rPr>
              <w:t>-</w:t>
            </w:r>
          </w:p>
        </w:tc>
      </w:tr>
    </w:tbl>
    <w:p w14:paraId="36C644D2" w14:textId="77777777" w:rsidR="0074143A" w:rsidRPr="00EA35CB" w:rsidRDefault="0074143A" w:rsidP="0074143A">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w:t>
      </w:r>
    </w:p>
    <w:p w14:paraId="209ECF9F" w14:textId="77777777" w:rsidR="009F332C" w:rsidRPr="00EA35CB" w:rsidRDefault="009F332C" w:rsidP="0074143A">
      <w:pPr>
        <w:pStyle w:val="ConsPlusNormal"/>
        <w:ind w:firstLine="709"/>
        <w:jc w:val="both"/>
        <w:rPr>
          <w:rFonts w:ascii="Times New Roman" w:hAnsi="Times New Roman" w:cs="Times New Roman"/>
          <w:sz w:val="28"/>
          <w:szCs w:val="28"/>
        </w:rPr>
        <w:sectPr w:rsidR="009F332C" w:rsidRPr="00EA35CB" w:rsidSect="009F332C">
          <w:pgSz w:w="16838" w:h="11905" w:orient="landscape"/>
          <w:pgMar w:top="1701" w:right="1134" w:bottom="851" w:left="1134" w:header="0" w:footer="0" w:gutter="0"/>
          <w:cols w:space="720"/>
          <w:titlePg/>
        </w:sectPr>
      </w:pPr>
    </w:p>
    <w:p w14:paraId="1996FA73" w14:textId="46896970" w:rsidR="0074143A" w:rsidRPr="00EA35CB" w:rsidRDefault="0074143A" w:rsidP="0074143A">
      <w:pPr>
        <w:pStyle w:val="ConsPlusNormal"/>
        <w:ind w:firstLine="709"/>
        <w:jc w:val="both"/>
        <w:rPr>
          <w:rFonts w:ascii="Times New Roman" w:hAnsi="Times New Roman" w:cs="Times New Roman"/>
          <w:sz w:val="28"/>
          <w:szCs w:val="28"/>
        </w:rPr>
      </w:pPr>
      <w:r w:rsidRPr="00EA35CB">
        <w:rPr>
          <w:rFonts w:ascii="Times New Roman" w:hAnsi="Times New Roman" w:cs="Times New Roman"/>
          <w:sz w:val="28"/>
          <w:szCs w:val="28"/>
        </w:rPr>
        <w:lastRenderedPageBreak/>
        <w:t>к) приложение № 3 к государственной программе Республики Тыва «Комплексное развитие сельских территорий» изложить в следующей редакции:</w:t>
      </w:r>
    </w:p>
    <w:p w14:paraId="323B8D10" w14:textId="77777777" w:rsidR="009F332C" w:rsidRPr="00EA35CB" w:rsidRDefault="009F332C">
      <w:pPr>
        <w:pStyle w:val="ConsPlusNormal"/>
        <w:jc w:val="right"/>
        <w:outlineLvl w:val="1"/>
        <w:rPr>
          <w:rFonts w:ascii="Times New Roman" w:hAnsi="Times New Roman" w:cs="Times New Roman"/>
          <w:sz w:val="24"/>
          <w:szCs w:val="24"/>
        </w:rPr>
        <w:sectPr w:rsidR="009F332C" w:rsidRPr="00EA35CB">
          <w:pgSz w:w="11905" w:h="16838"/>
          <w:pgMar w:top="1134" w:right="850" w:bottom="1134" w:left="1701" w:header="0" w:footer="0" w:gutter="0"/>
          <w:cols w:space="720"/>
          <w:titlePg/>
        </w:sectPr>
      </w:pPr>
    </w:p>
    <w:p w14:paraId="30AE7756" w14:textId="078FC9C0" w:rsidR="00FB1CBB" w:rsidRPr="00EA35CB" w:rsidRDefault="0074143A">
      <w:pPr>
        <w:pStyle w:val="ConsPlusNormal"/>
        <w:jc w:val="right"/>
        <w:outlineLvl w:val="1"/>
        <w:rPr>
          <w:rFonts w:ascii="Times New Roman" w:hAnsi="Times New Roman" w:cs="Times New Roman"/>
          <w:sz w:val="24"/>
          <w:szCs w:val="24"/>
        </w:rPr>
      </w:pPr>
      <w:r w:rsidRPr="00EA35CB">
        <w:rPr>
          <w:rFonts w:ascii="Times New Roman" w:hAnsi="Times New Roman" w:cs="Times New Roman"/>
          <w:sz w:val="24"/>
          <w:szCs w:val="24"/>
        </w:rPr>
        <w:lastRenderedPageBreak/>
        <w:t>«</w:t>
      </w:r>
      <w:r w:rsidR="00FB1CBB" w:rsidRPr="00EA35CB">
        <w:rPr>
          <w:rFonts w:ascii="Times New Roman" w:hAnsi="Times New Roman" w:cs="Times New Roman"/>
          <w:sz w:val="24"/>
          <w:szCs w:val="24"/>
        </w:rPr>
        <w:t>Приложение N 3</w:t>
      </w:r>
    </w:p>
    <w:p w14:paraId="3024DCA9" w14:textId="287E48C1" w:rsidR="00FB1CBB" w:rsidRPr="00EA35CB" w:rsidRDefault="00FB1CBB">
      <w:pPr>
        <w:pStyle w:val="ConsPlusNormal"/>
        <w:jc w:val="right"/>
        <w:rPr>
          <w:rFonts w:ascii="Times New Roman" w:hAnsi="Times New Roman" w:cs="Times New Roman"/>
          <w:sz w:val="24"/>
          <w:szCs w:val="24"/>
        </w:rPr>
      </w:pPr>
      <w:r w:rsidRPr="00EA35CB">
        <w:rPr>
          <w:rFonts w:ascii="Times New Roman" w:hAnsi="Times New Roman" w:cs="Times New Roman"/>
          <w:sz w:val="24"/>
          <w:szCs w:val="24"/>
        </w:rPr>
        <w:t xml:space="preserve">к </w:t>
      </w:r>
      <w:r w:rsidR="00D829A0" w:rsidRPr="00EA35CB">
        <w:rPr>
          <w:rFonts w:ascii="Times New Roman" w:hAnsi="Times New Roman" w:cs="Times New Roman"/>
          <w:sz w:val="24"/>
          <w:szCs w:val="24"/>
        </w:rPr>
        <w:t>государственной</w:t>
      </w:r>
      <w:r w:rsidRPr="00EA35CB">
        <w:rPr>
          <w:rFonts w:ascii="Times New Roman" w:hAnsi="Times New Roman" w:cs="Times New Roman"/>
          <w:sz w:val="24"/>
          <w:szCs w:val="24"/>
        </w:rPr>
        <w:t xml:space="preserve"> программе Республики Тыва</w:t>
      </w:r>
    </w:p>
    <w:p w14:paraId="1131FEA3" w14:textId="77777777" w:rsidR="00FB1CBB" w:rsidRPr="00EA35CB" w:rsidRDefault="00FB1CBB">
      <w:pPr>
        <w:pStyle w:val="ConsPlusNormal"/>
        <w:jc w:val="right"/>
        <w:rPr>
          <w:rFonts w:ascii="Times New Roman" w:hAnsi="Times New Roman" w:cs="Times New Roman"/>
          <w:sz w:val="24"/>
          <w:szCs w:val="24"/>
        </w:rPr>
      </w:pPr>
      <w:r w:rsidRPr="00EA35CB">
        <w:rPr>
          <w:rFonts w:ascii="Times New Roman" w:hAnsi="Times New Roman" w:cs="Times New Roman"/>
          <w:sz w:val="24"/>
          <w:szCs w:val="24"/>
        </w:rPr>
        <w:t>"Комплексное развитие сельских территорий"</w:t>
      </w:r>
    </w:p>
    <w:p w14:paraId="46027261" w14:textId="77777777" w:rsidR="00FB1CBB" w:rsidRPr="00EA35CB" w:rsidRDefault="00FB1CBB">
      <w:pPr>
        <w:pStyle w:val="ConsPlusNormal"/>
        <w:jc w:val="both"/>
        <w:rPr>
          <w:rFonts w:ascii="Times New Roman" w:hAnsi="Times New Roman" w:cs="Times New Roman"/>
          <w:sz w:val="24"/>
          <w:szCs w:val="24"/>
        </w:rPr>
      </w:pPr>
    </w:p>
    <w:p w14:paraId="66EAD1CC" w14:textId="77777777" w:rsidR="00FB1CBB" w:rsidRPr="00EA35CB" w:rsidRDefault="00FB1CBB">
      <w:pPr>
        <w:pStyle w:val="ConsPlusTitle"/>
        <w:jc w:val="center"/>
        <w:rPr>
          <w:rFonts w:ascii="Times New Roman" w:hAnsi="Times New Roman" w:cs="Times New Roman"/>
          <w:sz w:val="28"/>
          <w:szCs w:val="28"/>
        </w:rPr>
      </w:pPr>
      <w:r w:rsidRPr="00EA35CB">
        <w:rPr>
          <w:rFonts w:ascii="Times New Roman" w:hAnsi="Times New Roman" w:cs="Times New Roman"/>
          <w:sz w:val="28"/>
          <w:szCs w:val="28"/>
        </w:rPr>
        <w:t>РЕСУРСНОЕ ОБЕСПЕЧЕНИЕ</w:t>
      </w:r>
    </w:p>
    <w:p w14:paraId="597F61CA" w14:textId="74B4C0F7" w:rsidR="00FB1CBB" w:rsidRPr="00EA35CB" w:rsidRDefault="00D829A0">
      <w:pPr>
        <w:pStyle w:val="ConsPlusTitle"/>
        <w:jc w:val="center"/>
        <w:rPr>
          <w:rFonts w:ascii="Times New Roman" w:hAnsi="Times New Roman" w:cs="Times New Roman"/>
          <w:sz w:val="28"/>
          <w:szCs w:val="28"/>
        </w:rPr>
      </w:pPr>
      <w:r w:rsidRPr="00EA35CB">
        <w:rPr>
          <w:rFonts w:ascii="Times New Roman" w:hAnsi="Times New Roman" w:cs="Times New Roman"/>
          <w:sz w:val="28"/>
          <w:szCs w:val="28"/>
        </w:rPr>
        <w:t>ГОСУДАРСТВЕННОЙ</w:t>
      </w:r>
      <w:r w:rsidR="00FB1CBB" w:rsidRPr="00EA35CB">
        <w:rPr>
          <w:rFonts w:ascii="Times New Roman" w:hAnsi="Times New Roman" w:cs="Times New Roman"/>
          <w:sz w:val="28"/>
          <w:szCs w:val="28"/>
        </w:rPr>
        <w:t xml:space="preserve"> ПРОГРАММЫ РЕСПУБЛИКИ ТЫВА</w:t>
      </w:r>
    </w:p>
    <w:p w14:paraId="06D764B1" w14:textId="3794299F" w:rsidR="00FB1CBB" w:rsidRPr="00EA35CB" w:rsidRDefault="00591E21">
      <w:pPr>
        <w:pStyle w:val="ConsPlusTitle"/>
        <w:jc w:val="center"/>
        <w:rPr>
          <w:rFonts w:ascii="Times New Roman" w:hAnsi="Times New Roman" w:cs="Times New Roman"/>
          <w:sz w:val="28"/>
          <w:szCs w:val="28"/>
        </w:rPr>
      </w:pPr>
      <w:r w:rsidRPr="00EA35CB">
        <w:rPr>
          <w:rFonts w:ascii="Times New Roman" w:hAnsi="Times New Roman" w:cs="Times New Roman"/>
          <w:sz w:val="28"/>
          <w:szCs w:val="28"/>
        </w:rPr>
        <w:t>«</w:t>
      </w:r>
      <w:r w:rsidR="00FB1CBB" w:rsidRPr="00EA35CB">
        <w:rPr>
          <w:rFonts w:ascii="Times New Roman" w:hAnsi="Times New Roman" w:cs="Times New Roman"/>
          <w:sz w:val="28"/>
          <w:szCs w:val="28"/>
        </w:rPr>
        <w:t>КОМПЛЕКСНОЕ РАЗВИТИЕ СЕЛЬСКИХ ТЕРРИТОРИЙ</w:t>
      </w:r>
      <w:r w:rsidRPr="00EA35CB">
        <w:rPr>
          <w:rFonts w:ascii="Times New Roman" w:hAnsi="Times New Roman" w:cs="Times New Roman"/>
          <w:sz w:val="28"/>
          <w:szCs w:val="28"/>
        </w:rPr>
        <w:t>»</w:t>
      </w:r>
    </w:p>
    <w:p w14:paraId="103E99C5" w14:textId="77777777" w:rsidR="00FB1CBB" w:rsidRPr="00EA35CB" w:rsidRDefault="00FB1CBB">
      <w:pPr>
        <w:pStyle w:val="ConsPlusNormal"/>
        <w:spacing w:after="1"/>
        <w:rPr>
          <w:rFonts w:ascii="Times New Roman" w:hAnsi="Times New Roman" w:cs="Times New Roman"/>
        </w:rPr>
      </w:pPr>
    </w:p>
    <w:p w14:paraId="4C9DC846" w14:textId="77777777" w:rsidR="00F26FFC" w:rsidRPr="00EA35CB" w:rsidRDefault="00F26FFC">
      <w:pPr>
        <w:pStyle w:val="ConsPlusNormal"/>
      </w:pPr>
    </w:p>
    <w:p w14:paraId="4BC1384C" w14:textId="77777777" w:rsidR="00F67B21" w:rsidRPr="00EA35CB" w:rsidRDefault="00F340A5">
      <w:pPr>
        <w:pStyle w:val="ConsPlusNormal"/>
      </w:pPr>
      <w:r w:rsidRPr="00EA35CB">
        <w:t xml:space="preserve">                </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157"/>
        <w:gridCol w:w="1208"/>
        <w:gridCol w:w="1276"/>
        <w:gridCol w:w="1271"/>
        <w:gridCol w:w="1270"/>
        <w:gridCol w:w="1163"/>
        <w:gridCol w:w="1163"/>
        <w:gridCol w:w="1396"/>
        <w:gridCol w:w="1412"/>
      </w:tblGrid>
      <w:tr w:rsidR="0082021F" w:rsidRPr="00EA35CB" w14:paraId="4AAAB87D" w14:textId="11A8CF40" w:rsidTr="001547A9">
        <w:trPr>
          <w:trHeight w:val="1075"/>
        </w:trPr>
        <w:tc>
          <w:tcPr>
            <w:tcW w:w="2988" w:type="dxa"/>
            <w:vMerge w:val="restart"/>
            <w:tcBorders>
              <w:bottom w:val="single" w:sz="4" w:space="0" w:color="auto"/>
            </w:tcBorders>
            <w:shd w:val="clear" w:color="auto" w:fill="auto"/>
            <w:vAlign w:val="center"/>
            <w:hideMark/>
          </w:tcPr>
          <w:p w14:paraId="4E99A7BB"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Наименование государственной программы (комплексной программы), структурного элемента / источник финансирования</w:t>
            </w:r>
          </w:p>
        </w:tc>
        <w:tc>
          <w:tcPr>
            <w:tcW w:w="2157" w:type="dxa"/>
            <w:vMerge w:val="restart"/>
            <w:tcBorders>
              <w:bottom w:val="single" w:sz="4" w:space="0" w:color="auto"/>
            </w:tcBorders>
            <w:vAlign w:val="center"/>
          </w:tcPr>
          <w:p w14:paraId="736356BB" w14:textId="6E5697FC" w:rsidR="0082021F" w:rsidRPr="00EA35CB" w:rsidRDefault="0082021F" w:rsidP="0082021F">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ГРБС</w:t>
            </w:r>
          </w:p>
        </w:tc>
        <w:tc>
          <w:tcPr>
            <w:tcW w:w="10159" w:type="dxa"/>
            <w:gridSpan w:val="8"/>
            <w:tcBorders>
              <w:bottom w:val="single" w:sz="4" w:space="0" w:color="auto"/>
            </w:tcBorders>
            <w:shd w:val="clear" w:color="auto" w:fill="auto"/>
            <w:vAlign w:val="center"/>
            <w:hideMark/>
          </w:tcPr>
          <w:p w14:paraId="14237EB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xml:space="preserve"> Объем финансового обеспечения по годам реализации, тыс. рублей </w:t>
            </w:r>
          </w:p>
        </w:tc>
      </w:tr>
      <w:tr w:rsidR="00763813" w:rsidRPr="00EA35CB" w14:paraId="1C1DB655" w14:textId="77777777" w:rsidTr="001547A9">
        <w:trPr>
          <w:trHeight w:val="319"/>
        </w:trPr>
        <w:tc>
          <w:tcPr>
            <w:tcW w:w="2988" w:type="dxa"/>
            <w:vMerge/>
            <w:shd w:val="clear" w:color="auto" w:fill="auto"/>
            <w:vAlign w:val="center"/>
            <w:hideMark/>
          </w:tcPr>
          <w:p w14:paraId="67B99572"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p>
        </w:tc>
        <w:tc>
          <w:tcPr>
            <w:tcW w:w="2157" w:type="dxa"/>
            <w:vMerge/>
          </w:tcPr>
          <w:p w14:paraId="5D8C41E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55A71353" w14:textId="5EE6F685"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2024</w:t>
            </w:r>
          </w:p>
        </w:tc>
        <w:tc>
          <w:tcPr>
            <w:tcW w:w="1276" w:type="dxa"/>
            <w:shd w:val="clear" w:color="auto" w:fill="auto"/>
            <w:vAlign w:val="center"/>
            <w:hideMark/>
          </w:tcPr>
          <w:p w14:paraId="059D39F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2025</w:t>
            </w:r>
          </w:p>
        </w:tc>
        <w:tc>
          <w:tcPr>
            <w:tcW w:w="1271" w:type="dxa"/>
            <w:shd w:val="clear" w:color="auto" w:fill="auto"/>
            <w:vAlign w:val="center"/>
            <w:hideMark/>
          </w:tcPr>
          <w:p w14:paraId="7BC6426C"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2026</w:t>
            </w:r>
          </w:p>
        </w:tc>
        <w:tc>
          <w:tcPr>
            <w:tcW w:w="1270" w:type="dxa"/>
            <w:shd w:val="clear" w:color="auto" w:fill="auto"/>
            <w:vAlign w:val="center"/>
            <w:hideMark/>
          </w:tcPr>
          <w:p w14:paraId="7FEF2D2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2027</w:t>
            </w:r>
          </w:p>
        </w:tc>
        <w:tc>
          <w:tcPr>
            <w:tcW w:w="1163" w:type="dxa"/>
            <w:shd w:val="clear" w:color="auto" w:fill="auto"/>
            <w:vAlign w:val="center"/>
            <w:hideMark/>
          </w:tcPr>
          <w:p w14:paraId="15A538F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2028</w:t>
            </w:r>
          </w:p>
        </w:tc>
        <w:tc>
          <w:tcPr>
            <w:tcW w:w="1163" w:type="dxa"/>
            <w:shd w:val="clear" w:color="auto" w:fill="auto"/>
            <w:vAlign w:val="center"/>
            <w:hideMark/>
          </w:tcPr>
          <w:p w14:paraId="7E87544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2029</w:t>
            </w:r>
          </w:p>
        </w:tc>
        <w:tc>
          <w:tcPr>
            <w:tcW w:w="1396" w:type="dxa"/>
            <w:shd w:val="clear" w:color="auto" w:fill="auto"/>
            <w:vAlign w:val="center"/>
            <w:hideMark/>
          </w:tcPr>
          <w:p w14:paraId="28B97EB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2030</w:t>
            </w:r>
          </w:p>
        </w:tc>
        <w:tc>
          <w:tcPr>
            <w:tcW w:w="1412" w:type="dxa"/>
            <w:shd w:val="clear" w:color="auto" w:fill="auto"/>
            <w:vAlign w:val="center"/>
            <w:hideMark/>
          </w:tcPr>
          <w:p w14:paraId="6F3DFDA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xml:space="preserve"> Всего </w:t>
            </w:r>
          </w:p>
        </w:tc>
      </w:tr>
      <w:tr w:rsidR="0082021F" w:rsidRPr="00EA35CB" w14:paraId="1ECFB273" w14:textId="77777777" w:rsidTr="001547A9">
        <w:trPr>
          <w:trHeight w:val="375"/>
        </w:trPr>
        <w:tc>
          <w:tcPr>
            <w:tcW w:w="2988" w:type="dxa"/>
            <w:shd w:val="clear" w:color="auto" w:fill="auto"/>
            <w:vAlign w:val="center"/>
            <w:hideMark/>
          </w:tcPr>
          <w:p w14:paraId="3AE8AC8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w:t>
            </w:r>
          </w:p>
        </w:tc>
        <w:tc>
          <w:tcPr>
            <w:tcW w:w="2157" w:type="dxa"/>
          </w:tcPr>
          <w:p w14:paraId="62A715D3" w14:textId="488BF3C6"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2</w:t>
            </w:r>
          </w:p>
        </w:tc>
        <w:tc>
          <w:tcPr>
            <w:tcW w:w="1208" w:type="dxa"/>
            <w:shd w:val="clear" w:color="auto" w:fill="auto"/>
            <w:vAlign w:val="center"/>
            <w:hideMark/>
          </w:tcPr>
          <w:p w14:paraId="0B30769E" w14:textId="5FF6A3FA" w:rsidR="0082021F" w:rsidRPr="001547A9" w:rsidRDefault="0082021F" w:rsidP="001547A9">
            <w:pPr>
              <w:spacing w:after="0" w:line="240" w:lineRule="auto"/>
              <w:jc w:val="center"/>
              <w:rPr>
                <w:rFonts w:ascii="Times New Roman" w:eastAsia="Times New Roman" w:hAnsi="Times New Roman" w:cs="Times New Roman"/>
                <w:color w:val="000000"/>
                <w:lang w:eastAsia="ru-RU"/>
              </w:rPr>
            </w:pPr>
            <w:r w:rsidRPr="001547A9">
              <w:rPr>
                <w:rFonts w:ascii="Times New Roman" w:eastAsia="Times New Roman" w:hAnsi="Times New Roman" w:cs="Times New Roman"/>
                <w:color w:val="000000"/>
                <w:lang w:eastAsia="ru-RU"/>
              </w:rPr>
              <w:t>3</w:t>
            </w:r>
          </w:p>
        </w:tc>
        <w:tc>
          <w:tcPr>
            <w:tcW w:w="1276" w:type="dxa"/>
            <w:shd w:val="clear" w:color="auto" w:fill="auto"/>
            <w:vAlign w:val="center"/>
            <w:hideMark/>
          </w:tcPr>
          <w:p w14:paraId="5D433342" w14:textId="02161B61" w:rsidR="0082021F" w:rsidRPr="001547A9" w:rsidRDefault="0082021F" w:rsidP="001547A9">
            <w:pPr>
              <w:spacing w:after="0" w:line="240" w:lineRule="auto"/>
              <w:jc w:val="center"/>
              <w:rPr>
                <w:rFonts w:ascii="Times New Roman" w:eastAsia="Times New Roman" w:hAnsi="Times New Roman" w:cs="Times New Roman"/>
                <w:color w:val="000000"/>
                <w:lang w:eastAsia="ru-RU"/>
              </w:rPr>
            </w:pPr>
            <w:r w:rsidRPr="001547A9">
              <w:rPr>
                <w:rFonts w:ascii="Times New Roman" w:eastAsia="Times New Roman" w:hAnsi="Times New Roman" w:cs="Times New Roman"/>
                <w:color w:val="000000"/>
                <w:lang w:eastAsia="ru-RU"/>
              </w:rPr>
              <w:t>4</w:t>
            </w:r>
          </w:p>
        </w:tc>
        <w:tc>
          <w:tcPr>
            <w:tcW w:w="1271" w:type="dxa"/>
            <w:shd w:val="clear" w:color="auto" w:fill="auto"/>
            <w:vAlign w:val="center"/>
            <w:hideMark/>
          </w:tcPr>
          <w:p w14:paraId="76125D17" w14:textId="181A0A59" w:rsidR="0082021F" w:rsidRPr="001547A9" w:rsidRDefault="0082021F" w:rsidP="001547A9">
            <w:pPr>
              <w:spacing w:after="0" w:line="240" w:lineRule="auto"/>
              <w:jc w:val="center"/>
              <w:rPr>
                <w:rFonts w:ascii="Times New Roman" w:eastAsia="Times New Roman" w:hAnsi="Times New Roman" w:cs="Times New Roman"/>
                <w:color w:val="000000"/>
                <w:lang w:eastAsia="ru-RU"/>
              </w:rPr>
            </w:pPr>
            <w:r w:rsidRPr="001547A9">
              <w:rPr>
                <w:rFonts w:ascii="Times New Roman" w:eastAsia="Times New Roman" w:hAnsi="Times New Roman" w:cs="Times New Roman"/>
                <w:color w:val="000000"/>
                <w:lang w:eastAsia="ru-RU"/>
              </w:rPr>
              <w:t>5</w:t>
            </w:r>
          </w:p>
        </w:tc>
        <w:tc>
          <w:tcPr>
            <w:tcW w:w="1270" w:type="dxa"/>
            <w:shd w:val="clear" w:color="auto" w:fill="auto"/>
            <w:vAlign w:val="center"/>
            <w:hideMark/>
          </w:tcPr>
          <w:p w14:paraId="398A2DB2" w14:textId="6FECF1C9" w:rsidR="0082021F" w:rsidRPr="001547A9" w:rsidRDefault="0082021F" w:rsidP="001547A9">
            <w:pPr>
              <w:spacing w:after="0" w:line="240" w:lineRule="auto"/>
              <w:jc w:val="center"/>
              <w:rPr>
                <w:rFonts w:ascii="Times New Roman" w:eastAsia="Times New Roman" w:hAnsi="Times New Roman" w:cs="Times New Roman"/>
                <w:color w:val="000000"/>
                <w:lang w:eastAsia="ru-RU"/>
              </w:rPr>
            </w:pPr>
            <w:r w:rsidRPr="001547A9">
              <w:rPr>
                <w:rFonts w:ascii="Times New Roman" w:eastAsia="Times New Roman" w:hAnsi="Times New Roman" w:cs="Times New Roman"/>
                <w:color w:val="000000"/>
                <w:lang w:eastAsia="ru-RU"/>
              </w:rPr>
              <w:t>6</w:t>
            </w:r>
          </w:p>
        </w:tc>
        <w:tc>
          <w:tcPr>
            <w:tcW w:w="1163" w:type="dxa"/>
            <w:shd w:val="clear" w:color="auto" w:fill="auto"/>
            <w:vAlign w:val="center"/>
            <w:hideMark/>
          </w:tcPr>
          <w:p w14:paraId="0507E6B3" w14:textId="7E69B736" w:rsidR="0082021F" w:rsidRPr="001547A9" w:rsidRDefault="0082021F" w:rsidP="001547A9">
            <w:pPr>
              <w:spacing w:after="0" w:line="240" w:lineRule="auto"/>
              <w:jc w:val="center"/>
              <w:rPr>
                <w:rFonts w:ascii="Times New Roman" w:eastAsia="Times New Roman" w:hAnsi="Times New Roman" w:cs="Times New Roman"/>
                <w:color w:val="000000"/>
                <w:lang w:eastAsia="ru-RU"/>
              </w:rPr>
            </w:pPr>
            <w:r w:rsidRPr="001547A9">
              <w:rPr>
                <w:rFonts w:ascii="Times New Roman" w:eastAsia="Times New Roman" w:hAnsi="Times New Roman" w:cs="Times New Roman"/>
                <w:color w:val="000000"/>
                <w:lang w:eastAsia="ru-RU"/>
              </w:rPr>
              <w:t>7</w:t>
            </w:r>
          </w:p>
        </w:tc>
        <w:tc>
          <w:tcPr>
            <w:tcW w:w="1163" w:type="dxa"/>
            <w:shd w:val="clear" w:color="auto" w:fill="auto"/>
            <w:vAlign w:val="center"/>
            <w:hideMark/>
          </w:tcPr>
          <w:p w14:paraId="1B2A1D1F" w14:textId="697DD27B" w:rsidR="0082021F" w:rsidRPr="001547A9" w:rsidRDefault="0082021F" w:rsidP="001547A9">
            <w:pPr>
              <w:spacing w:after="0" w:line="240" w:lineRule="auto"/>
              <w:jc w:val="center"/>
              <w:rPr>
                <w:rFonts w:ascii="Times New Roman" w:eastAsia="Times New Roman" w:hAnsi="Times New Roman" w:cs="Times New Roman"/>
                <w:color w:val="000000"/>
                <w:lang w:eastAsia="ru-RU"/>
              </w:rPr>
            </w:pPr>
            <w:r w:rsidRPr="001547A9">
              <w:rPr>
                <w:rFonts w:ascii="Times New Roman" w:eastAsia="Times New Roman" w:hAnsi="Times New Roman" w:cs="Times New Roman"/>
                <w:color w:val="000000"/>
                <w:lang w:eastAsia="ru-RU"/>
              </w:rPr>
              <w:t>8</w:t>
            </w:r>
          </w:p>
        </w:tc>
        <w:tc>
          <w:tcPr>
            <w:tcW w:w="1396" w:type="dxa"/>
            <w:shd w:val="clear" w:color="auto" w:fill="auto"/>
            <w:vAlign w:val="center"/>
            <w:hideMark/>
          </w:tcPr>
          <w:p w14:paraId="39ABFBAA" w14:textId="05125608" w:rsidR="0082021F" w:rsidRPr="001547A9" w:rsidRDefault="0082021F" w:rsidP="001547A9">
            <w:pPr>
              <w:spacing w:after="0" w:line="240" w:lineRule="auto"/>
              <w:jc w:val="center"/>
              <w:rPr>
                <w:rFonts w:ascii="Times New Roman" w:eastAsia="Times New Roman" w:hAnsi="Times New Roman" w:cs="Times New Roman"/>
                <w:color w:val="000000"/>
                <w:lang w:eastAsia="ru-RU"/>
              </w:rPr>
            </w:pPr>
            <w:r w:rsidRPr="001547A9">
              <w:rPr>
                <w:rFonts w:ascii="Times New Roman" w:eastAsia="Times New Roman" w:hAnsi="Times New Roman" w:cs="Times New Roman"/>
                <w:color w:val="000000"/>
                <w:lang w:eastAsia="ru-RU"/>
              </w:rPr>
              <w:t>9</w:t>
            </w:r>
          </w:p>
        </w:tc>
        <w:tc>
          <w:tcPr>
            <w:tcW w:w="1412" w:type="dxa"/>
            <w:shd w:val="clear" w:color="auto" w:fill="auto"/>
            <w:vAlign w:val="center"/>
            <w:hideMark/>
          </w:tcPr>
          <w:p w14:paraId="15E27497" w14:textId="37DB4384" w:rsidR="0082021F" w:rsidRPr="001547A9" w:rsidRDefault="0082021F" w:rsidP="001547A9">
            <w:pPr>
              <w:spacing w:after="0" w:line="240" w:lineRule="auto"/>
              <w:jc w:val="center"/>
              <w:rPr>
                <w:rFonts w:ascii="Times New Roman" w:eastAsia="Times New Roman" w:hAnsi="Times New Roman" w:cs="Times New Roman"/>
                <w:color w:val="000000"/>
                <w:lang w:eastAsia="ru-RU"/>
              </w:rPr>
            </w:pPr>
            <w:r w:rsidRPr="001547A9">
              <w:rPr>
                <w:rFonts w:ascii="Times New Roman" w:eastAsia="Times New Roman" w:hAnsi="Times New Roman" w:cs="Times New Roman"/>
                <w:color w:val="000000"/>
                <w:lang w:eastAsia="ru-RU"/>
              </w:rPr>
              <w:t>10</w:t>
            </w:r>
          </w:p>
        </w:tc>
      </w:tr>
      <w:tr w:rsidR="00B61A95" w:rsidRPr="00EA35CB" w14:paraId="61793A70" w14:textId="77777777" w:rsidTr="00B61A95">
        <w:trPr>
          <w:trHeight w:val="442"/>
        </w:trPr>
        <w:tc>
          <w:tcPr>
            <w:tcW w:w="2988" w:type="dxa"/>
            <w:shd w:val="clear" w:color="auto" w:fill="auto"/>
            <w:vAlign w:val="center"/>
            <w:hideMark/>
          </w:tcPr>
          <w:p w14:paraId="20FDBAAC" w14:textId="77777777" w:rsidR="00B61A95" w:rsidRPr="00EA35CB" w:rsidRDefault="00B61A95" w:rsidP="00B61A95">
            <w:pPr>
              <w:spacing w:after="0" w:line="240" w:lineRule="auto"/>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Государственная программа (всего), в том числе:</w:t>
            </w:r>
          </w:p>
        </w:tc>
        <w:tc>
          <w:tcPr>
            <w:tcW w:w="2157" w:type="dxa"/>
          </w:tcPr>
          <w:p w14:paraId="1090D3E3" w14:textId="46C06B13" w:rsidR="00B61A95" w:rsidRPr="00EA35CB" w:rsidRDefault="00B61A95" w:rsidP="00B61A95">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color w:val="000000"/>
                <w:lang w:eastAsia="ru-RU"/>
              </w:rPr>
              <w:t xml:space="preserve">Минэкономразвития РТ, </w:t>
            </w:r>
            <w:proofErr w:type="spellStart"/>
            <w:r w:rsidRPr="00EA35CB">
              <w:rPr>
                <w:rFonts w:ascii="Times New Roman" w:eastAsia="Times New Roman" w:hAnsi="Times New Roman" w:cs="Times New Roman"/>
                <w:color w:val="000000"/>
                <w:lang w:eastAsia="ru-RU"/>
              </w:rPr>
              <w:t>Миндортранс</w:t>
            </w:r>
            <w:proofErr w:type="spellEnd"/>
            <w:r w:rsidRPr="00EA35CB">
              <w:rPr>
                <w:rFonts w:ascii="Times New Roman" w:eastAsia="Times New Roman" w:hAnsi="Times New Roman" w:cs="Times New Roman"/>
                <w:color w:val="000000"/>
                <w:lang w:eastAsia="ru-RU"/>
              </w:rPr>
              <w:t xml:space="preserve"> РТ</w:t>
            </w:r>
          </w:p>
        </w:tc>
        <w:tc>
          <w:tcPr>
            <w:tcW w:w="1208" w:type="dxa"/>
            <w:shd w:val="clear" w:color="auto" w:fill="auto"/>
            <w:vAlign w:val="center"/>
            <w:hideMark/>
          </w:tcPr>
          <w:p w14:paraId="40EF2A9B" w14:textId="741E0C35" w:rsidR="00B61A95" w:rsidRPr="001547A9" w:rsidRDefault="00B61A95" w:rsidP="00B61A95">
            <w:pPr>
              <w:spacing w:after="0" w:line="240" w:lineRule="auto"/>
              <w:jc w:val="center"/>
              <w:rPr>
                <w:rFonts w:ascii="Times New Roman" w:eastAsia="Times New Roman" w:hAnsi="Times New Roman" w:cs="Times New Roman"/>
                <w:b/>
                <w:bCs/>
                <w:color w:val="000000"/>
                <w:lang w:eastAsia="ru-RU"/>
              </w:rPr>
            </w:pPr>
            <w:r w:rsidRPr="001547A9">
              <w:rPr>
                <w:rFonts w:ascii="Times New Roman" w:hAnsi="Times New Roman" w:cs="Times New Roman"/>
              </w:rPr>
              <w:t>991165,</w:t>
            </w:r>
            <w:r>
              <w:rPr>
                <w:rFonts w:ascii="Times New Roman" w:hAnsi="Times New Roman" w:cs="Times New Roman"/>
              </w:rPr>
              <w:t>7</w:t>
            </w:r>
          </w:p>
        </w:tc>
        <w:tc>
          <w:tcPr>
            <w:tcW w:w="1276" w:type="dxa"/>
            <w:shd w:val="clear" w:color="auto" w:fill="auto"/>
            <w:vAlign w:val="center"/>
            <w:hideMark/>
          </w:tcPr>
          <w:p w14:paraId="32425925" w14:textId="357F62CD"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1030812,4</w:t>
            </w:r>
          </w:p>
        </w:tc>
        <w:tc>
          <w:tcPr>
            <w:tcW w:w="1271" w:type="dxa"/>
            <w:shd w:val="clear" w:color="auto" w:fill="auto"/>
            <w:vAlign w:val="center"/>
            <w:hideMark/>
          </w:tcPr>
          <w:p w14:paraId="3662BC4E" w14:textId="1833D610"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1072044,9</w:t>
            </w:r>
          </w:p>
        </w:tc>
        <w:tc>
          <w:tcPr>
            <w:tcW w:w="1270" w:type="dxa"/>
            <w:shd w:val="clear" w:color="auto" w:fill="auto"/>
            <w:vAlign w:val="center"/>
            <w:hideMark/>
          </w:tcPr>
          <w:p w14:paraId="04DECA57" w14:textId="1CD8851C"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1114926,6</w:t>
            </w:r>
          </w:p>
        </w:tc>
        <w:tc>
          <w:tcPr>
            <w:tcW w:w="1163" w:type="dxa"/>
            <w:shd w:val="clear" w:color="auto" w:fill="auto"/>
            <w:vAlign w:val="center"/>
            <w:hideMark/>
          </w:tcPr>
          <w:p w14:paraId="72052273" w14:textId="2F107D9D"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1159523,7</w:t>
            </w:r>
          </w:p>
        </w:tc>
        <w:tc>
          <w:tcPr>
            <w:tcW w:w="1163" w:type="dxa"/>
            <w:shd w:val="clear" w:color="auto" w:fill="auto"/>
            <w:vAlign w:val="center"/>
            <w:hideMark/>
          </w:tcPr>
          <w:p w14:paraId="4A07947B" w14:textId="3F5979A3"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1205904,7</w:t>
            </w:r>
          </w:p>
        </w:tc>
        <w:tc>
          <w:tcPr>
            <w:tcW w:w="1396" w:type="dxa"/>
            <w:shd w:val="clear" w:color="auto" w:fill="auto"/>
            <w:vAlign w:val="center"/>
            <w:hideMark/>
          </w:tcPr>
          <w:p w14:paraId="1FD81285" w14:textId="10689167"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1254140,8</w:t>
            </w:r>
          </w:p>
        </w:tc>
        <w:tc>
          <w:tcPr>
            <w:tcW w:w="1412" w:type="dxa"/>
            <w:shd w:val="clear" w:color="auto" w:fill="auto"/>
            <w:vAlign w:val="center"/>
            <w:hideMark/>
          </w:tcPr>
          <w:p w14:paraId="3F4B3801" w14:textId="6646CE1A"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7828518,8</w:t>
            </w:r>
          </w:p>
        </w:tc>
      </w:tr>
      <w:tr w:rsidR="00B61A95" w:rsidRPr="00EA35CB" w14:paraId="288926E1" w14:textId="77777777" w:rsidTr="00B61A95">
        <w:trPr>
          <w:trHeight w:val="507"/>
        </w:trPr>
        <w:tc>
          <w:tcPr>
            <w:tcW w:w="2988" w:type="dxa"/>
            <w:shd w:val="clear" w:color="auto" w:fill="auto"/>
            <w:vAlign w:val="center"/>
            <w:hideMark/>
          </w:tcPr>
          <w:p w14:paraId="02C3BF9F" w14:textId="77777777" w:rsidR="00B61A95" w:rsidRPr="00EA35CB" w:rsidRDefault="00B61A95" w:rsidP="00B61A95">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 Межбюджетные трансферты из федерального бюджета</w:t>
            </w:r>
          </w:p>
        </w:tc>
        <w:tc>
          <w:tcPr>
            <w:tcW w:w="2157" w:type="dxa"/>
          </w:tcPr>
          <w:p w14:paraId="4448FB4D" w14:textId="77777777" w:rsidR="00B61A95" w:rsidRPr="00EA35CB" w:rsidRDefault="00B61A95" w:rsidP="00B61A95">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2A9ADD94" w14:textId="6BE17700" w:rsidR="00B61A95" w:rsidRPr="001547A9" w:rsidRDefault="00B61A95" w:rsidP="00B61A95">
            <w:pPr>
              <w:spacing w:after="0" w:line="240" w:lineRule="auto"/>
              <w:jc w:val="center"/>
              <w:rPr>
                <w:rFonts w:ascii="Times New Roman" w:eastAsia="Times New Roman" w:hAnsi="Times New Roman" w:cs="Times New Roman"/>
                <w:color w:val="000000"/>
                <w:lang w:eastAsia="ru-RU"/>
              </w:rPr>
            </w:pPr>
            <w:r w:rsidRPr="001547A9">
              <w:rPr>
                <w:rFonts w:ascii="Times New Roman" w:hAnsi="Times New Roman" w:cs="Times New Roman"/>
              </w:rPr>
              <w:t>904952,5</w:t>
            </w:r>
          </w:p>
        </w:tc>
        <w:tc>
          <w:tcPr>
            <w:tcW w:w="1276" w:type="dxa"/>
            <w:shd w:val="clear" w:color="auto" w:fill="auto"/>
            <w:vAlign w:val="center"/>
            <w:hideMark/>
          </w:tcPr>
          <w:p w14:paraId="12332DB2" w14:textId="3553FF3D"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941150,6</w:t>
            </w:r>
          </w:p>
        </w:tc>
        <w:tc>
          <w:tcPr>
            <w:tcW w:w="1271" w:type="dxa"/>
            <w:shd w:val="clear" w:color="auto" w:fill="auto"/>
            <w:vAlign w:val="center"/>
            <w:hideMark/>
          </w:tcPr>
          <w:p w14:paraId="506CAF40" w14:textId="59AC4665"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978796,6</w:t>
            </w:r>
          </w:p>
        </w:tc>
        <w:tc>
          <w:tcPr>
            <w:tcW w:w="1270" w:type="dxa"/>
            <w:shd w:val="clear" w:color="auto" w:fill="auto"/>
            <w:vAlign w:val="center"/>
            <w:hideMark/>
          </w:tcPr>
          <w:p w14:paraId="748BFCD1" w14:textId="6E512D51"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1017948,5</w:t>
            </w:r>
          </w:p>
        </w:tc>
        <w:tc>
          <w:tcPr>
            <w:tcW w:w="1163" w:type="dxa"/>
            <w:shd w:val="clear" w:color="auto" w:fill="auto"/>
            <w:vAlign w:val="center"/>
            <w:hideMark/>
          </w:tcPr>
          <w:p w14:paraId="396EE493" w14:textId="4ACD5C7F"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1058666,4</w:t>
            </w:r>
          </w:p>
        </w:tc>
        <w:tc>
          <w:tcPr>
            <w:tcW w:w="1163" w:type="dxa"/>
            <w:shd w:val="clear" w:color="auto" w:fill="auto"/>
            <w:vAlign w:val="center"/>
            <w:hideMark/>
          </w:tcPr>
          <w:p w14:paraId="6E439E9C" w14:textId="2F198D30"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1101013,1</w:t>
            </w:r>
          </w:p>
        </w:tc>
        <w:tc>
          <w:tcPr>
            <w:tcW w:w="1396" w:type="dxa"/>
            <w:shd w:val="clear" w:color="auto" w:fill="auto"/>
            <w:vAlign w:val="center"/>
            <w:hideMark/>
          </w:tcPr>
          <w:p w14:paraId="3328C441" w14:textId="76DF4150"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1145053,6</w:t>
            </w:r>
          </w:p>
        </w:tc>
        <w:tc>
          <w:tcPr>
            <w:tcW w:w="1412" w:type="dxa"/>
            <w:shd w:val="clear" w:color="auto" w:fill="auto"/>
            <w:vAlign w:val="center"/>
            <w:hideMark/>
          </w:tcPr>
          <w:p w14:paraId="3DFDB593" w14:textId="5144DCD7"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7147581,3</w:t>
            </w:r>
          </w:p>
        </w:tc>
      </w:tr>
      <w:tr w:rsidR="00B61A95" w:rsidRPr="00EA35CB" w14:paraId="43D95A6C" w14:textId="77777777" w:rsidTr="00B61A95">
        <w:trPr>
          <w:trHeight w:val="401"/>
        </w:trPr>
        <w:tc>
          <w:tcPr>
            <w:tcW w:w="2988" w:type="dxa"/>
            <w:shd w:val="clear" w:color="auto" w:fill="auto"/>
            <w:vAlign w:val="center"/>
            <w:hideMark/>
          </w:tcPr>
          <w:p w14:paraId="30A559A9" w14:textId="77777777" w:rsidR="00B61A95" w:rsidRPr="00EA35CB" w:rsidRDefault="00B61A95" w:rsidP="00B61A95">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2) Консолидированный бюджет Республики Тыва, в том числе:</w:t>
            </w:r>
          </w:p>
        </w:tc>
        <w:tc>
          <w:tcPr>
            <w:tcW w:w="2157" w:type="dxa"/>
          </w:tcPr>
          <w:p w14:paraId="558CA4C7" w14:textId="77777777" w:rsidR="00B61A95" w:rsidRPr="00EA35CB" w:rsidRDefault="00B61A95" w:rsidP="00B61A95">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526D6CA7" w14:textId="43788A61" w:rsidR="00B61A95" w:rsidRPr="001547A9" w:rsidRDefault="00B61A95" w:rsidP="00B61A95">
            <w:pPr>
              <w:spacing w:after="0" w:line="240" w:lineRule="auto"/>
              <w:jc w:val="center"/>
              <w:rPr>
                <w:rFonts w:ascii="Times New Roman" w:eastAsia="Times New Roman" w:hAnsi="Times New Roman" w:cs="Times New Roman"/>
                <w:color w:val="000000"/>
                <w:lang w:eastAsia="ru-RU"/>
              </w:rPr>
            </w:pPr>
            <w:r w:rsidRPr="001547A9">
              <w:rPr>
                <w:rFonts w:ascii="Times New Roman" w:hAnsi="Times New Roman" w:cs="Times New Roman"/>
              </w:rPr>
              <w:t>25210,</w:t>
            </w:r>
            <w:r>
              <w:rPr>
                <w:rFonts w:ascii="Times New Roman" w:hAnsi="Times New Roman" w:cs="Times New Roman"/>
              </w:rPr>
              <w:t>0</w:t>
            </w:r>
          </w:p>
        </w:tc>
        <w:tc>
          <w:tcPr>
            <w:tcW w:w="1276" w:type="dxa"/>
            <w:shd w:val="clear" w:color="auto" w:fill="auto"/>
            <w:vAlign w:val="center"/>
            <w:hideMark/>
          </w:tcPr>
          <w:p w14:paraId="4AEE2EB7" w14:textId="73680C08"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26218,4</w:t>
            </w:r>
          </w:p>
        </w:tc>
        <w:tc>
          <w:tcPr>
            <w:tcW w:w="1271" w:type="dxa"/>
            <w:shd w:val="clear" w:color="auto" w:fill="auto"/>
            <w:vAlign w:val="center"/>
            <w:hideMark/>
          </w:tcPr>
          <w:p w14:paraId="2E82F979" w14:textId="6D44AC50"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27267,1</w:t>
            </w:r>
          </w:p>
        </w:tc>
        <w:tc>
          <w:tcPr>
            <w:tcW w:w="1270" w:type="dxa"/>
            <w:shd w:val="clear" w:color="auto" w:fill="auto"/>
            <w:vAlign w:val="center"/>
            <w:hideMark/>
          </w:tcPr>
          <w:p w14:paraId="71A96C5F" w14:textId="76F6E19B"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28357,8</w:t>
            </w:r>
          </w:p>
        </w:tc>
        <w:tc>
          <w:tcPr>
            <w:tcW w:w="1163" w:type="dxa"/>
            <w:shd w:val="clear" w:color="auto" w:fill="auto"/>
            <w:vAlign w:val="center"/>
            <w:hideMark/>
          </w:tcPr>
          <w:p w14:paraId="0BAF7B6A" w14:textId="63F2E1A9"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29492,1</w:t>
            </w:r>
          </w:p>
        </w:tc>
        <w:tc>
          <w:tcPr>
            <w:tcW w:w="1163" w:type="dxa"/>
            <w:shd w:val="clear" w:color="auto" w:fill="auto"/>
            <w:vAlign w:val="center"/>
            <w:hideMark/>
          </w:tcPr>
          <w:p w14:paraId="661E5192" w14:textId="4F2666CA"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30671,8</w:t>
            </w:r>
          </w:p>
        </w:tc>
        <w:tc>
          <w:tcPr>
            <w:tcW w:w="1396" w:type="dxa"/>
            <w:shd w:val="clear" w:color="auto" w:fill="auto"/>
            <w:vAlign w:val="center"/>
            <w:hideMark/>
          </w:tcPr>
          <w:p w14:paraId="342C337E" w14:textId="7BE711AE"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31898,7</w:t>
            </w:r>
          </w:p>
        </w:tc>
        <w:tc>
          <w:tcPr>
            <w:tcW w:w="1412" w:type="dxa"/>
            <w:shd w:val="clear" w:color="auto" w:fill="auto"/>
            <w:vAlign w:val="center"/>
            <w:hideMark/>
          </w:tcPr>
          <w:p w14:paraId="1EC0405E" w14:textId="560E1DC0"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199116,1</w:t>
            </w:r>
          </w:p>
        </w:tc>
      </w:tr>
      <w:tr w:rsidR="00B61A95" w:rsidRPr="00EA35CB" w14:paraId="12B470CB" w14:textId="77777777" w:rsidTr="00B61A95">
        <w:trPr>
          <w:trHeight w:val="181"/>
        </w:trPr>
        <w:tc>
          <w:tcPr>
            <w:tcW w:w="2988" w:type="dxa"/>
            <w:shd w:val="clear" w:color="auto" w:fill="auto"/>
            <w:vAlign w:val="center"/>
            <w:hideMark/>
          </w:tcPr>
          <w:p w14:paraId="046ECA96" w14:textId="77777777" w:rsidR="00B61A95" w:rsidRPr="00EA35CB" w:rsidRDefault="00B61A95" w:rsidP="00B61A95">
            <w:pPr>
              <w:spacing w:after="0" w:line="240" w:lineRule="auto"/>
              <w:ind w:firstLineChars="300" w:firstLine="660"/>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Республиканский бюджет</w:t>
            </w:r>
          </w:p>
        </w:tc>
        <w:tc>
          <w:tcPr>
            <w:tcW w:w="2157" w:type="dxa"/>
          </w:tcPr>
          <w:p w14:paraId="2B4D8D84" w14:textId="77777777" w:rsidR="00B61A95" w:rsidRPr="00EA35CB" w:rsidRDefault="00B61A95" w:rsidP="00B61A95">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295E9ECE" w14:textId="27C3B7FF" w:rsidR="00B61A95" w:rsidRPr="001547A9" w:rsidRDefault="00B61A95" w:rsidP="00B61A95">
            <w:pPr>
              <w:spacing w:after="0" w:line="240" w:lineRule="auto"/>
              <w:jc w:val="center"/>
              <w:rPr>
                <w:rFonts w:ascii="Times New Roman" w:eastAsia="Times New Roman" w:hAnsi="Times New Roman" w:cs="Times New Roman"/>
                <w:color w:val="000000"/>
                <w:lang w:eastAsia="ru-RU"/>
              </w:rPr>
            </w:pPr>
            <w:r w:rsidRPr="001547A9">
              <w:rPr>
                <w:rFonts w:ascii="Times New Roman" w:hAnsi="Times New Roman" w:cs="Times New Roman"/>
              </w:rPr>
              <w:t>9154,</w:t>
            </w:r>
            <w:r>
              <w:rPr>
                <w:rFonts w:ascii="Times New Roman" w:hAnsi="Times New Roman" w:cs="Times New Roman"/>
              </w:rPr>
              <w:t>8</w:t>
            </w:r>
          </w:p>
        </w:tc>
        <w:tc>
          <w:tcPr>
            <w:tcW w:w="1276" w:type="dxa"/>
            <w:shd w:val="clear" w:color="auto" w:fill="auto"/>
            <w:vAlign w:val="center"/>
            <w:hideMark/>
          </w:tcPr>
          <w:p w14:paraId="2DFF1529" w14:textId="491A3AD8"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9521,0</w:t>
            </w:r>
          </w:p>
        </w:tc>
        <w:tc>
          <w:tcPr>
            <w:tcW w:w="1271" w:type="dxa"/>
            <w:shd w:val="clear" w:color="auto" w:fill="auto"/>
            <w:vAlign w:val="center"/>
            <w:hideMark/>
          </w:tcPr>
          <w:p w14:paraId="2DDB94F2" w14:textId="375CA019"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9901,8</w:t>
            </w:r>
          </w:p>
        </w:tc>
        <w:tc>
          <w:tcPr>
            <w:tcW w:w="1270" w:type="dxa"/>
            <w:shd w:val="clear" w:color="auto" w:fill="auto"/>
            <w:vAlign w:val="center"/>
            <w:hideMark/>
          </w:tcPr>
          <w:p w14:paraId="5BEDD397" w14:textId="20D4C515"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10297,9</w:t>
            </w:r>
          </w:p>
        </w:tc>
        <w:tc>
          <w:tcPr>
            <w:tcW w:w="1163" w:type="dxa"/>
            <w:shd w:val="clear" w:color="auto" w:fill="auto"/>
            <w:vAlign w:val="center"/>
            <w:hideMark/>
          </w:tcPr>
          <w:p w14:paraId="4DDB333A" w14:textId="21D8DBDD"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10709,8</w:t>
            </w:r>
          </w:p>
        </w:tc>
        <w:tc>
          <w:tcPr>
            <w:tcW w:w="1163" w:type="dxa"/>
            <w:shd w:val="clear" w:color="auto" w:fill="auto"/>
            <w:vAlign w:val="center"/>
            <w:hideMark/>
          </w:tcPr>
          <w:p w14:paraId="6D491D12" w14:textId="59AB2BCE"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11138,2</w:t>
            </w:r>
          </w:p>
        </w:tc>
        <w:tc>
          <w:tcPr>
            <w:tcW w:w="1396" w:type="dxa"/>
            <w:shd w:val="clear" w:color="auto" w:fill="auto"/>
            <w:vAlign w:val="center"/>
            <w:hideMark/>
          </w:tcPr>
          <w:p w14:paraId="28ED360C" w14:textId="52D85561"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11583,7</w:t>
            </w:r>
          </w:p>
        </w:tc>
        <w:tc>
          <w:tcPr>
            <w:tcW w:w="1412" w:type="dxa"/>
            <w:shd w:val="clear" w:color="auto" w:fill="auto"/>
            <w:vAlign w:val="center"/>
            <w:hideMark/>
          </w:tcPr>
          <w:p w14:paraId="2F3F439A" w14:textId="357B2078"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72307,1</w:t>
            </w:r>
          </w:p>
        </w:tc>
      </w:tr>
      <w:tr w:rsidR="00B61A95" w:rsidRPr="00EA35CB" w14:paraId="74C79B29" w14:textId="77777777" w:rsidTr="00B61A95">
        <w:trPr>
          <w:trHeight w:val="186"/>
        </w:trPr>
        <w:tc>
          <w:tcPr>
            <w:tcW w:w="2988" w:type="dxa"/>
            <w:shd w:val="clear" w:color="auto" w:fill="auto"/>
            <w:vAlign w:val="center"/>
            <w:hideMark/>
          </w:tcPr>
          <w:p w14:paraId="2F57E6FA" w14:textId="77777777" w:rsidR="00B61A95" w:rsidRPr="00EA35CB" w:rsidRDefault="00B61A95" w:rsidP="00B61A95">
            <w:pPr>
              <w:spacing w:after="0" w:line="240" w:lineRule="auto"/>
              <w:ind w:firstLineChars="300" w:firstLine="660"/>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Бюджеты муниципальных образований республики</w:t>
            </w:r>
          </w:p>
        </w:tc>
        <w:tc>
          <w:tcPr>
            <w:tcW w:w="2157" w:type="dxa"/>
          </w:tcPr>
          <w:p w14:paraId="414496CA" w14:textId="77777777" w:rsidR="00B61A95" w:rsidRPr="00EA35CB" w:rsidRDefault="00B61A95" w:rsidP="00B61A95">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5A44C662" w14:textId="2F51C225" w:rsidR="00B61A95" w:rsidRPr="001547A9" w:rsidRDefault="00B61A95" w:rsidP="00B61A95">
            <w:pPr>
              <w:spacing w:after="0" w:line="240" w:lineRule="auto"/>
              <w:jc w:val="center"/>
              <w:rPr>
                <w:rFonts w:ascii="Times New Roman" w:eastAsia="Times New Roman" w:hAnsi="Times New Roman" w:cs="Times New Roman"/>
                <w:color w:val="000000"/>
                <w:lang w:eastAsia="ru-RU"/>
              </w:rPr>
            </w:pPr>
            <w:r w:rsidRPr="001547A9">
              <w:rPr>
                <w:rFonts w:ascii="Times New Roman" w:hAnsi="Times New Roman" w:cs="Times New Roman"/>
              </w:rPr>
              <w:t>16055,2</w:t>
            </w:r>
          </w:p>
        </w:tc>
        <w:tc>
          <w:tcPr>
            <w:tcW w:w="1276" w:type="dxa"/>
            <w:shd w:val="clear" w:color="auto" w:fill="auto"/>
            <w:vAlign w:val="center"/>
            <w:hideMark/>
          </w:tcPr>
          <w:p w14:paraId="1B7B74F8" w14:textId="4B7A892C"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16697,4</w:t>
            </w:r>
          </w:p>
        </w:tc>
        <w:tc>
          <w:tcPr>
            <w:tcW w:w="1271" w:type="dxa"/>
            <w:shd w:val="clear" w:color="auto" w:fill="auto"/>
            <w:vAlign w:val="center"/>
            <w:hideMark/>
          </w:tcPr>
          <w:p w14:paraId="6A431FFD" w14:textId="43E75F23"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17365,3</w:t>
            </w:r>
          </w:p>
        </w:tc>
        <w:tc>
          <w:tcPr>
            <w:tcW w:w="1270" w:type="dxa"/>
            <w:shd w:val="clear" w:color="auto" w:fill="auto"/>
            <w:vAlign w:val="center"/>
            <w:hideMark/>
          </w:tcPr>
          <w:p w14:paraId="2C2F1B35" w14:textId="22CC6B5D"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18060,0</w:t>
            </w:r>
          </w:p>
        </w:tc>
        <w:tc>
          <w:tcPr>
            <w:tcW w:w="1163" w:type="dxa"/>
            <w:shd w:val="clear" w:color="auto" w:fill="auto"/>
            <w:vAlign w:val="center"/>
            <w:hideMark/>
          </w:tcPr>
          <w:p w14:paraId="2633821E" w14:textId="7DB6B081"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18782,4</w:t>
            </w:r>
          </w:p>
        </w:tc>
        <w:tc>
          <w:tcPr>
            <w:tcW w:w="1163" w:type="dxa"/>
            <w:shd w:val="clear" w:color="auto" w:fill="auto"/>
            <w:vAlign w:val="center"/>
            <w:hideMark/>
          </w:tcPr>
          <w:p w14:paraId="211385C7" w14:textId="25DAF9CA"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19533,7</w:t>
            </w:r>
          </w:p>
        </w:tc>
        <w:tc>
          <w:tcPr>
            <w:tcW w:w="1396" w:type="dxa"/>
            <w:shd w:val="clear" w:color="auto" w:fill="auto"/>
            <w:vAlign w:val="center"/>
            <w:hideMark/>
          </w:tcPr>
          <w:p w14:paraId="04FFE4B6" w14:textId="0578F5CB"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20315,0</w:t>
            </w:r>
          </w:p>
        </w:tc>
        <w:tc>
          <w:tcPr>
            <w:tcW w:w="1412" w:type="dxa"/>
            <w:shd w:val="clear" w:color="auto" w:fill="auto"/>
            <w:vAlign w:val="center"/>
            <w:hideMark/>
          </w:tcPr>
          <w:p w14:paraId="67F5BD2E" w14:textId="463B44F9"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126809,0</w:t>
            </w:r>
          </w:p>
        </w:tc>
      </w:tr>
      <w:tr w:rsidR="00B61A95" w:rsidRPr="00EA35CB" w14:paraId="0FC39CEC" w14:textId="77777777" w:rsidTr="00B61A95">
        <w:trPr>
          <w:trHeight w:val="1125"/>
        </w:trPr>
        <w:tc>
          <w:tcPr>
            <w:tcW w:w="2988" w:type="dxa"/>
            <w:shd w:val="clear" w:color="auto" w:fill="auto"/>
            <w:vAlign w:val="center"/>
            <w:hideMark/>
          </w:tcPr>
          <w:p w14:paraId="2898632A" w14:textId="77777777" w:rsidR="00B61A95" w:rsidRPr="00EA35CB" w:rsidRDefault="00B61A95" w:rsidP="00B61A95">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lastRenderedPageBreak/>
              <w:t>3) Бюджет территориального фонда обязательного медицинского страхования Республики Тыва</w:t>
            </w:r>
          </w:p>
        </w:tc>
        <w:tc>
          <w:tcPr>
            <w:tcW w:w="2157" w:type="dxa"/>
          </w:tcPr>
          <w:p w14:paraId="2C953E02" w14:textId="77777777" w:rsidR="00B61A95" w:rsidRPr="00EA35CB" w:rsidRDefault="00B61A95" w:rsidP="00B61A95">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7921120E" w14:textId="2FCDA664" w:rsidR="00B61A95" w:rsidRPr="001547A9" w:rsidRDefault="00B61A95" w:rsidP="00B61A95">
            <w:pPr>
              <w:spacing w:after="0" w:line="240" w:lineRule="auto"/>
              <w:jc w:val="center"/>
              <w:rPr>
                <w:rFonts w:ascii="Times New Roman" w:eastAsia="Times New Roman" w:hAnsi="Times New Roman" w:cs="Times New Roman"/>
                <w:color w:val="000000"/>
                <w:lang w:eastAsia="ru-RU"/>
              </w:rPr>
            </w:pPr>
            <w:r w:rsidRPr="001547A9">
              <w:rPr>
                <w:rFonts w:ascii="Times New Roman" w:hAnsi="Times New Roman" w:cs="Times New Roman"/>
              </w:rPr>
              <w:t>0,0</w:t>
            </w:r>
          </w:p>
        </w:tc>
        <w:tc>
          <w:tcPr>
            <w:tcW w:w="1276" w:type="dxa"/>
            <w:shd w:val="clear" w:color="auto" w:fill="auto"/>
            <w:vAlign w:val="center"/>
            <w:hideMark/>
          </w:tcPr>
          <w:p w14:paraId="04BE8E16" w14:textId="0DAC196B"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0,0</w:t>
            </w:r>
          </w:p>
        </w:tc>
        <w:tc>
          <w:tcPr>
            <w:tcW w:w="1271" w:type="dxa"/>
            <w:shd w:val="clear" w:color="auto" w:fill="auto"/>
            <w:vAlign w:val="center"/>
            <w:hideMark/>
          </w:tcPr>
          <w:p w14:paraId="1D5DA428" w14:textId="2A23D3B6"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0,0</w:t>
            </w:r>
          </w:p>
        </w:tc>
        <w:tc>
          <w:tcPr>
            <w:tcW w:w="1270" w:type="dxa"/>
            <w:shd w:val="clear" w:color="auto" w:fill="auto"/>
            <w:vAlign w:val="center"/>
            <w:hideMark/>
          </w:tcPr>
          <w:p w14:paraId="2C6F54EB" w14:textId="62C7FC5D"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0,0</w:t>
            </w:r>
          </w:p>
        </w:tc>
        <w:tc>
          <w:tcPr>
            <w:tcW w:w="1163" w:type="dxa"/>
            <w:shd w:val="clear" w:color="auto" w:fill="auto"/>
            <w:vAlign w:val="center"/>
            <w:hideMark/>
          </w:tcPr>
          <w:p w14:paraId="461992AA" w14:textId="29E2BD77"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0,0</w:t>
            </w:r>
          </w:p>
        </w:tc>
        <w:tc>
          <w:tcPr>
            <w:tcW w:w="1163" w:type="dxa"/>
            <w:shd w:val="clear" w:color="auto" w:fill="auto"/>
            <w:vAlign w:val="center"/>
            <w:hideMark/>
          </w:tcPr>
          <w:p w14:paraId="5E1C4EAF" w14:textId="4CDB91F0"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0,0</w:t>
            </w:r>
          </w:p>
        </w:tc>
        <w:tc>
          <w:tcPr>
            <w:tcW w:w="1396" w:type="dxa"/>
            <w:shd w:val="clear" w:color="auto" w:fill="auto"/>
            <w:vAlign w:val="center"/>
            <w:hideMark/>
          </w:tcPr>
          <w:p w14:paraId="7F0381FC" w14:textId="5C7B21A0"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0,0</w:t>
            </w:r>
          </w:p>
        </w:tc>
        <w:tc>
          <w:tcPr>
            <w:tcW w:w="1412" w:type="dxa"/>
            <w:shd w:val="clear" w:color="auto" w:fill="auto"/>
            <w:vAlign w:val="center"/>
            <w:hideMark/>
          </w:tcPr>
          <w:p w14:paraId="449EAEC3" w14:textId="16C26DCC"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0,0</w:t>
            </w:r>
          </w:p>
        </w:tc>
      </w:tr>
      <w:tr w:rsidR="00B61A95" w:rsidRPr="00EA35CB" w14:paraId="231DD10D" w14:textId="77777777" w:rsidTr="00B61A95">
        <w:trPr>
          <w:trHeight w:val="375"/>
        </w:trPr>
        <w:tc>
          <w:tcPr>
            <w:tcW w:w="2988" w:type="dxa"/>
            <w:shd w:val="clear" w:color="auto" w:fill="auto"/>
            <w:vAlign w:val="center"/>
            <w:hideMark/>
          </w:tcPr>
          <w:p w14:paraId="5E67C90C" w14:textId="77777777" w:rsidR="00B61A95" w:rsidRPr="00EA35CB" w:rsidRDefault="00B61A95" w:rsidP="00B61A95">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4) Внебюджетные источники</w:t>
            </w:r>
          </w:p>
        </w:tc>
        <w:tc>
          <w:tcPr>
            <w:tcW w:w="2157" w:type="dxa"/>
          </w:tcPr>
          <w:p w14:paraId="53BD9124" w14:textId="77777777" w:rsidR="00B61A95" w:rsidRPr="00EA35CB" w:rsidRDefault="00B61A95" w:rsidP="00B61A95">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4E98BDDB" w14:textId="49CA8EF7" w:rsidR="00B61A95" w:rsidRPr="001547A9" w:rsidRDefault="00B61A95" w:rsidP="00B61A95">
            <w:pPr>
              <w:spacing w:after="0" w:line="240" w:lineRule="auto"/>
              <w:jc w:val="center"/>
              <w:rPr>
                <w:rFonts w:ascii="Times New Roman" w:eastAsia="Times New Roman" w:hAnsi="Times New Roman" w:cs="Times New Roman"/>
                <w:color w:val="000000"/>
                <w:lang w:eastAsia="ru-RU"/>
              </w:rPr>
            </w:pPr>
            <w:r w:rsidRPr="001547A9">
              <w:rPr>
                <w:rFonts w:ascii="Times New Roman" w:hAnsi="Times New Roman" w:cs="Times New Roman"/>
              </w:rPr>
              <w:t>61003,2</w:t>
            </w:r>
          </w:p>
        </w:tc>
        <w:tc>
          <w:tcPr>
            <w:tcW w:w="1276" w:type="dxa"/>
            <w:shd w:val="clear" w:color="auto" w:fill="auto"/>
            <w:vAlign w:val="center"/>
            <w:hideMark/>
          </w:tcPr>
          <w:p w14:paraId="54B854FF" w14:textId="210EFF9E"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63443,3</w:t>
            </w:r>
          </w:p>
        </w:tc>
        <w:tc>
          <w:tcPr>
            <w:tcW w:w="1271" w:type="dxa"/>
            <w:shd w:val="clear" w:color="auto" w:fill="auto"/>
            <w:vAlign w:val="center"/>
            <w:hideMark/>
          </w:tcPr>
          <w:p w14:paraId="3EA19DB1" w14:textId="269A2F72"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65981,1</w:t>
            </w:r>
          </w:p>
        </w:tc>
        <w:tc>
          <w:tcPr>
            <w:tcW w:w="1270" w:type="dxa"/>
            <w:shd w:val="clear" w:color="auto" w:fill="auto"/>
            <w:vAlign w:val="center"/>
            <w:hideMark/>
          </w:tcPr>
          <w:p w14:paraId="592B6E15" w14:textId="167AFF9B"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68620,3</w:t>
            </w:r>
          </w:p>
        </w:tc>
        <w:tc>
          <w:tcPr>
            <w:tcW w:w="1163" w:type="dxa"/>
            <w:shd w:val="clear" w:color="auto" w:fill="auto"/>
            <w:vAlign w:val="center"/>
            <w:hideMark/>
          </w:tcPr>
          <w:p w14:paraId="722B1336" w14:textId="02D679B6"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71365,1</w:t>
            </w:r>
          </w:p>
        </w:tc>
        <w:tc>
          <w:tcPr>
            <w:tcW w:w="1163" w:type="dxa"/>
            <w:shd w:val="clear" w:color="auto" w:fill="auto"/>
            <w:vAlign w:val="center"/>
            <w:hideMark/>
          </w:tcPr>
          <w:p w14:paraId="798CFAEC" w14:textId="416D027A"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74219,7</w:t>
            </w:r>
          </w:p>
        </w:tc>
        <w:tc>
          <w:tcPr>
            <w:tcW w:w="1396" w:type="dxa"/>
            <w:shd w:val="clear" w:color="auto" w:fill="auto"/>
            <w:vAlign w:val="center"/>
            <w:hideMark/>
          </w:tcPr>
          <w:p w14:paraId="308316C3" w14:textId="6D171033"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77188,5</w:t>
            </w:r>
          </w:p>
        </w:tc>
        <w:tc>
          <w:tcPr>
            <w:tcW w:w="1412" w:type="dxa"/>
            <w:shd w:val="clear" w:color="auto" w:fill="auto"/>
            <w:vAlign w:val="center"/>
            <w:hideMark/>
          </w:tcPr>
          <w:p w14:paraId="300D0764" w14:textId="1E650D45"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481821,4</w:t>
            </w:r>
          </w:p>
        </w:tc>
      </w:tr>
      <w:tr w:rsidR="00B61A95" w:rsidRPr="00EA35CB" w14:paraId="0AC7825E" w14:textId="77777777" w:rsidTr="00B61A95">
        <w:trPr>
          <w:trHeight w:val="1500"/>
        </w:trPr>
        <w:tc>
          <w:tcPr>
            <w:tcW w:w="2988" w:type="dxa"/>
            <w:shd w:val="clear" w:color="auto" w:fill="auto"/>
            <w:vAlign w:val="center"/>
            <w:hideMark/>
          </w:tcPr>
          <w:p w14:paraId="4D653C72" w14:textId="6163129B" w:rsidR="00B61A95" w:rsidRPr="00EA35CB" w:rsidRDefault="00B61A95" w:rsidP="00B61A95">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1. Подпрограмма «Создание условий для обеспечения доступным и комфортным жильем сельского населения», в том числе:</w:t>
            </w:r>
          </w:p>
        </w:tc>
        <w:tc>
          <w:tcPr>
            <w:tcW w:w="2157" w:type="dxa"/>
          </w:tcPr>
          <w:p w14:paraId="0A9D5464" w14:textId="203A4841" w:rsidR="00B61A95" w:rsidRPr="00EA35CB" w:rsidRDefault="00B61A95" w:rsidP="00B61A95">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color w:val="000000"/>
                <w:lang w:eastAsia="ru-RU"/>
              </w:rPr>
              <w:t>Минэкономразвития РТ</w:t>
            </w:r>
          </w:p>
        </w:tc>
        <w:tc>
          <w:tcPr>
            <w:tcW w:w="1208" w:type="dxa"/>
            <w:shd w:val="clear" w:color="auto" w:fill="auto"/>
            <w:vAlign w:val="center"/>
            <w:hideMark/>
          </w:tcPr>
          <w:p w14:paraId="3FCCB243" w14:textId="032B1D56" w:rsidR="00B61A95" w:rsidRPr="001547A9" w:rsidRDefault="00B61A95" w:rsidP="00B61A95">
            <w:pPr>
              <w:spacing w:after="0" w:line="240" w:lineRule="auto"/>
              <w:jc w:val="center"/>
              <w:rPr>
                <w:rFonts w:ascii="Times New Roman" w:eastAsia="Times New Roman" w:hAnsi="Times New Roman" w:cs="Times New Roman"/>
                <w:b/>
                <w:bCs/>
                <w:color w:val="000000"/>
                <w:lang w:eastAsia="ru-RU"/>
              </w:rPr>
            </w:pPr>
            <w:r w:rsidRPr="001547A9">
              <w:rPr>
                <w:rFonts w:ascii="Times New Roman" w:hAnsi="Times New Roman" w:cs="Times New Roman"/>
              </w:rPr>
              <w:t>80492,</w:t>
            </w:r>
            <w:r>
              <w:rPr>
                <w:rFonts w:ascii="Times New Roman" w:hAnsi="Times New Roman" w:cs="Times New Roman"/>
              </w:rPr>
              <w:t>6</w:t>
            </w:r>
          </w:p>
        </w:tc>
        <w:tc>
          <w:tcPr>
            <w:tcW w:w="1276" w:type="dxa"/>
            <w:shd w:val="clear" w:color="auto" w:fill="auto"/>
            <w:vAlign w:val="center"/>
            <w:hideMark/>
          </w:tcPr>
          <w:p w14:paraId="2ADF8DCE" w14:textId="3CEAA0A8"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83712,3</w:t>
            </w:r>
          </w:p>
        </w:tc>
        <w:tc>
          <w:tcPr>
            <w:tcW w:w="1271" w:type="dxa"/>
            <w:shd w:val="clear" w:color="auto" w:fill="auto"/>
            <w:vAlign w:val="center"/>
            <w:hideMark/>
          </w:tcPr>
          <w:p w14:paraId="5D4FED07" w14:textId="0859D4C6"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87060,8</w:t>
            </w:r>
          </w:p>
        </w:tc>
        <w:tc>
          <w:tcPr>
            <w:tcW w:w="1270" w:type="dxa"/>
            <w:shd w:val="clear" w:color="auto" w:fill="auto"/>
            <w:vAlign w:val="center"/>
            <w:hideMark/>
          </w:tcPr>
          <w:p w14:paraId="5E451389" w14:textId="51C2C624"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90543,2</w:t>
            </w:r>
          </w:p>
        </w:tc>
        <w:tc>
          <w:tcPr>
            <w:tcW w:w="1163" w:type="dxa"/>
            <w:shd w:val="clear" w:color="auto" w:fill="auto"/>
            <w:vAlign w:val="center"/>
            <w:hideMark/>
          </w:tcPr>
          <w:p w14:paraId="1B0B617D" w14:textId="5CF5127E"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94165,0</w:t>
            </w:r>
          </w:p>
        </w:tc>
        <w:tc>
          <w:tcPr>
            <w:tcW w:w="1163" w:type="dxa"/>
            <w:shd w:val="clear" w:color="auto" w:fill="auto"/>
            <w:vAlign w:val="center"/>
            <w:hideMark/>
          </w:tcPr>
          <w:p w14:paraId="1EA7AF69" w14:textId="050E1F1B"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97931,6</w:t>
            </w:r>
          </w:p>
        </w:tc>
        <w:tc>
          <w:tcPr>
            <w:tcW w:w="1396" w:type="dxa"/>
            <w:shd w:val="clear" w:color="auto" w:fill="auto"/>
            <w:vAlign w:val="center"/>
            <w:hideMark/>
          </w:tcPr>
          <w:p w14:paraId="22010F0F" w14:textId="7388F04A"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101848,8</w:t>
            </w:r>
          </w:p>
        </w:tc>
        <w:tc>
          <w:tcPr>
            <w:tcW w:w="1412" w:type="dxa"/>
            <w:shd w:val="clear" w:color="auto" w:fill="auto"/>
            <w:vAlign w:val="center"/>
            <w:hideMark/>
          </w:tcPr>
          <w:p w14:paraId="1DAB89F8" w14:textId="668A21C1"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635754,3</w:t>
            </w:r>
          </w:p>
        </w:tc>
      </w:tr>
      <w:tr w:rsidR="00B61A95" w:rsidRPr="00EA35CB" w14:paraId="36E2E2B4" w14:textId="77777777" w:rsidTr="00B61A95">
        <w:trPr>
          <w:trHeight w:val="750"/>
        </w:trPr>
        <w:tc>
          <w:tcPr>
            <w:tcW w:w="2988" w:type="dxa"/>
            <w:shd w:val="clear" w:color="auto" w:fill="auto"/>
            <w:vAlign w:val="center"/>
            <w:hideMark/>
          </w:tcPr>
          <w:p w14:paraId="22E112C3" w14:textId="77777777" w:rsidR="00B61A95" w:rsidRPr="00EA35CB" w:rsidRDefault="00B61A95" w:rsidP="00B61A95">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 Межбюджетные трансферты из федерального бюджета</w:t>
            </w:r>
          </w:p>
        </w:tc>
        <w:tc>
          <w:tcPr>
            <w:tcW w:w="2157" w:type="dxa"/>
          </w:tcPr>
          <w:p w14:paraId="36CB0E03" w14:textId="77777777" w:rsidR="00B61A95" w:rsidRPr="00EA35CB" w:rsidRDefault="00B61A95" w:rsidP="00B61A95">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2F9988AD" w14:textId="125B31C0" w:rsidR="00B61A95" w:rsidRPr="001547A9" w:rsidRDefault="00B61A95" w:rsidP="00B61A95">
            <w:pPr>
              <w:spacing w:after="0" w:line="240" w:lineRule="auto"/>
              <w:jc w:val="center"/>
              <w:rPr>
                <w:rFonts w:ascii="Times New Roman" w:eastAsia="Times New Roman" w:hAnsi="Times New Roman" w:cs="Times New Roman"/>
                <w:color w:val="000000"/>
                <w:lang w:eastAsia="ru-RU"/>
              </w:rPr>
            </w:pPr>
            <w:r w:rsidRPr="001547A9">
              <w:rPr>
                <w:rFonts w:ascii="Times New Roman" w:hAnsi="Times New Roman" w:cs="Times New Roman"/>
              </w:rPr>
              <w:t>61601,7</w:t>
            </w:r>
          </w:p>
        </w:tc>
        <w:tc>
          <w:tcPr>
            <w:tcW w:w="1276" w:type="dxa"/>
            <w:shd w:val="clear" w:color="auto" w:fill="auto"/>
            <w:vAlign w:val="center"/>
            <w:hideMark/>
          </w:tcPr>
          <w:p w14:paraId="301D136A" w14:textId="4A8C23DF"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64065,8</w:t>
            </w:r>
          </w:p>
        </w:tc>
        <w:tc>
          <w:tcPr>
            <w:tcW w:w="1271" w:type="dxa"/>
            <w:shd w:val="clear" w:color="auto" w:fill="auto"/>
            <w:vAlign w:val="center"/>
            <w:hideMark/>
          </w:tcPr>
          <w:p w14:paraId="667E96AF" w14:textId="7223E0B0"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66628,4</w:t>
            </w:r>
          </w:p>
        </w:tc>
        <w:tc>
          <w:tcPr>
            <w:tcW w:w="1270" w:type="dxa"/>
            <w:shd w:val="clear" w:color="auto" w:fill="auto"/>
            <w:vAlign w:val="center"/>
            <w:hideMark/>
          </w:tcPr>
          <w:p w14:paraId="216794DD" w14:textId="070EE629"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69293,5</w:t>
            </w:r>
          </w:p>
        </w:tc>
        <w:tc>
          <w:tcPr>
            <w:tcW w:w="1163" w:type="dxa"/>
            <w:shd w:val="clear" w:color="auto" w:fill="auto"/>
            <w:vAlign w:val="center"/>
            <w:hideMark/>
          </w:tcPr>
          <w:p w14:paraId="1DC69B3C" w14:textId="644FDBFB"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72065,3</w:t>
            </w:r>
          </w:p>
        </w:tc>
        <w:tc>
          <w:tcPr>
            <w:tcW w:w="1163" w:type="dxa"/>
            <w:shd w:val="clear" w:color="auto" w:fill="auto"/>
            <w:vAlign w:val="center"/>
            <w:hideMark/>
          </w:tcPr>
          <w:p w14:paraId="673E0212" w14:textId="17D075F2"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74947,9</w:t>
            </w:r>
          </w:p>
        </w:tc>
        <w:tc>
          <w:tcPr>
            <w:tcW w:w="1396" w:type="dxa"/>
            <w:shd w:val="clear" w:color="auto" w:fill="auto"/>
            <w:vAlign w:val="center"/>
            <w:hideMark/>
          </w:tcPr>
          <w:p w14:paraId="50E24BFF" w14:textId="291192A9"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77945,8</w:t>
            </w:r>
          </w:p>
        </w:tc>
        <w:tc>
          <w:tcPr>
            <w:tcW w:w="1412" w:type="dxa"/>
            <w:shd w:val="clear" w:color="auto" w:fill="auto"/>
            <w:vAlign w:val="center"/>
            <w:hideMark/>
          </w:tcPr>
          <w:p w14:paraId="148A5F37" w14:textId="446F160D"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486548,4</w:t>
            </w:r>
          </w:p>
        </w:tc>
      </w:tr>
      <w:tr w:rsidR="00B61A95" w:rsidRPr="00EA35CB" w14:paraId="4E592922" w14:textId="77777777" w:rsidTr="00B61A95">
        <w:trPr>
          <w:trHeight w:val="750"/>
        </w:trPr>
        <w:tc>
          <w:tcPr>
            <w:tcW w:w="2988" w:type="dxa"/>
            <w:shd w:val="clear" w:color="auto" w:fill="auto"/>
            <w:vAlign w:val="center"/>
            <w:hideMark/>
          </w:tcPr>
          <w:p w14:paraId="391FE391" w14:textId="77777777" w:rsidR="00B61A95" w:rsidRPr="00EA35CB" w:rsidRDefault="00B61A95" w:rsidP="00B61A95">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2) Консолидированный бюджет Республики Тыва, в том числе:</w:t>
            </w:r>
          </w:p>
        </w:tc>
        <w:tc>
          <w:tcPr>
            <w:tcW w:w="2157" w:type="dxa"/>
          </w:tcPr>
          <w:p w14:paraId="4739AB58" w14:textId="77777777" w:rsidR="00B61A95" w:rsidRPr="00EA35CB" w:rsidRDefault="00B61A95" w:rsidP="00B61A95">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1769F2CB" w14:textId="4D41CB88" w:rsidR="00B61A95" w:rsidRPr="001547A9" w:rsidRDefault="00B61A95" w:rsidP="00B61A95">
            <w:pPr>
              <w:spacing w:after="0" w:line="240" w:lineRule="auto"/>
              <w:jc w:val="center"/>
              <w:rPr>
                <w:rFonts w:ascii="Times New Roman" w:eastAsia="Times New Roman" w:hAnsi="Times New Roman" w:cs="Times New Roman"/>
                <w:color w:val="000000"/>
                <w:lang w:eastAsia="ru-RU"/>
              </w:rPr>
            </w:pPr>
            <w:r w:rsidRPr="001547A9">
              <w:rPr>
                <w:rFonts w:ascii="Times New Roman" w:hAnsi="Times New Roman" w:cs="Times New Roman"/>
              </w:rPr>
              <w:t>13132,5</w:t>
            </w:r>
          </w:p>
        </w:tc>
        <w:tc>
          <w:tcPr>
            <w:tcW w:w="1276" w:type="dxa"/>
            <w:shd w:val="clear" w:color="auto" w:fill="auto"/>
            <w:vAlign w:val="center"/>
            <w:hideMark/>
          </w:tcPr>
          <w:p w14:paraId="5694034D" w14:textId="4B579B70"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13657,8</w:t>
            </w:r>
          </w:p>
        </w:tc>
        <w:tc>
          <w:tcPr>
            <w:tcW w:w="1271" w:type="dxa"/>
            <w:shd w:val="clear" w:color="auto" w:fill="auto"/>
            <w:vAlign w:val="center"/>
            <w:hideMark/>
          </w:tcPr>
          <w:p w14:paraId="074F8B99" w14:textId="586FF3F3"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14204,1</w:t>
            </w:r>
          </w:p>
        </w:tc>
        <w:tc>
          <w:tcPr>
            <w:tcW w:w="1270" w:type="dxa"/>
            <w:shd w:val="clear" w:color="auto" w:fill="auto"/>
            <w:vAlign w:val="center"/>
            <w:hideMark/>
          </w:tcPr>
          <w:p w14:paraId="11AB3245" w14:textId="32F3A630"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14772,2</w:t>
            </w:r>
          </w:p>
        </w:tc>
        <w:tc>
          <w:tcPr>
            <w:tcW w:w="1163" w:type="dxa"/>
            <w:shd w:val="clear" w:color="auto" w:fill="auto"/>
            <w:vAlign w:val="center"/>
            <w:hideMark/>
          </w:tcPr>
          <w:p w14:paraId="6FB431B1" w14:textId="25A3A413"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15363,1</w:t>
            </w:r>
          </w:p>
        </w:tc>
        <w:tc>
          <w:tcPr>
            <w:tcW w:w="1163" w:type="dxa"/>
            <w:shd w:val="clear" w:color="auto" w:fill="auto"/>
            <w:vAlign w:val="center"/>
            <w:hideMark/>
          </w:tcPr>
          <w:p w14:paraId="6EE34F14" w14:textId="799469D6"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15977,6</w:t>
            </w:r>
          </w:p>
        </w:tc>
        <w:tc>
          <w:tcPr>
            <w:tcW w:w="1396" w:type="dxa"/>
            <w:shd w:val="clear" w:color="auto" w:fill="auto"/>
            <w:vAlign w:val="center"/>
            <w:hideMark/>
          </w:tcPr>
          <w:p w14:paraId="215DB52B" w14:textId="08080057"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16616,8</w:t>
            </w:r>
          </w:p>
        </w:tc>
        <w:tc>
          <w:tcPr>
            <w:tcW w:w="1412" w:type="dxa"/>
            <w:shd w:val="clear" w:color="auto" w:fill="auto"/>
            <w:vAlign w:val="center"/>
            <w:hideMark/>
          </w:tcPr>
          <w:p w14:paraId="22FBF2B0" w14:textId="7A021458"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103724,0</w:t>
            </w:r>
          </w:p>
        </w:tc>
      </w:tr>
      <w:tr w:rsidR="00B61A95" w:rsidRPr="00EA35CB" w14:paraId="758DF9DF" w14:textId="77777777" w:rsidTr="00B61A95">
        <w:trPr>
          <w:trHeight w:val="375"/>
        </w:trPr>
        <w:tc>
          <w:tcPr>
            <w:tcW w:w="2988" w:type="dxa"/>
            <w:shd w:val="clear" w:color="auto" w:fill="auto"/>
            <w:vAlign w:val="center"/>
            <w:hideMark/>
          </w:tcPr>
          <w:p w14:paraId="4D8BE427" w14:textId="77777777" w:rsidR="00B61A95" w:rsidRPr="00EA35CB" w:rsidRDefault="00B61A95" w:rsidP="00B61A95">
            <w:pPr>
              <w:spacing w:after="0" w:line="240" w:lineRule="auto"/>
              <w:ind w:firstLineChars="300" w:firstLine="660"/>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Республиканский бюджет</w:t>
            </w:r>
          </w:p>
        </w:tc>
        <w:tc>
          <w:tcPr>
            <w:tcW w:w="2157" w:type="dxa"/>
          </w:tcPr>
          <w:p w14:paraId="6338B8FE" w14:textId="77777777" w:rsidR="00B61A95" w:rsidRPr="00EA35CB" w:rsidRDefault="00B61A95" w:rsidP="00B61A95">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0ABC8E1A" w14:textId="3387ACB1" w:rsidR="00B61A95" w:rsidRPr="001547A9" w:rsidRDefault="00B61A95" w:rsidP="00B61A95">
            <w:pPr>
              <w:spacing w:after="0" w:line="240" w:lineRule="auto"/>
              <w:jc w:val="center"/>
              <w:rPr>
                <w:rFonts w:ascii="Times New Roman" w:eastAsia="Times New Roman" w:hAnsi="Times New Roman" w:cs="Times New Roman"/>
                <w:color w:val="000000"/>
                <w:lang w:eastAsia="ru-RU"/>
              </w:rPr>
            </w:pPr>
            <w:r w:rsidRPr="001547A9">
              <w:rPr>
                <w:rFonts w:ascii="Times New Roman" w:hAnsi="Times New Roman" w:cs="Times New Roman"/>
              </w:rPr>
              <w:t>634,</w:t>
            </w:r>
            <w:r>
              <w:rPr>
                <w:rFonts w:ascii="Times New Roman" w:hAnsi="Times New Roman" w:cs="Times New Roman"/>
              </w:rPr>
              <w:t>0</w:t>
            </w:r>
          </w:p>
        </w:tc>
        <w:tc>
          <w:tcPr>
            <w:tcW w:w="1276" w:type="dxa"/>
            <w:shd w:val="clear" w:color="auto" w:fill="auto"/>
            <w:vAlign w:val="center"/>
            <w:hideMark/>
          </w:tcPr>
          <w:p w14:paraId="7EA43E6D" w14:textId="1508C5BC"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659,4</w:t>
            </w:r>
          </w:p>
        </w:tc>
        <w:tc>
          <w:tcPr>
            <w:tcW w:w="1271" w:type="dxa"/>
            <w:shd w:val="clear" w:color="auto" w:fill="auto"/>
            <w:vAlign w:val="center"/>
            <w:hideMark/>
          </w:tcPr>
          <w:p w14:paraId="7DFBEAA2" w14:textId="03BBBEBC"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685,7</w:t>
            </w:r>
          </w:p>
        </w:tc>
        <w:tc>
          <w:tcPr>
            <w:tcW w:w="1270" w:type="dxa"/>
            <w:shd w:val="clear" w:color="auto" w:fill="auto"/>
            <w:vAlign w:val="center"/>
            <w:hideMark/>
          </w:tcPr>
          <w:p w14:paraId="44653F9D" w14:textId="53B226C9"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713,2</w:t>
            </w:r>
          </w:p>
        </w:tc>
        <w:tc>
          <w:tcPr>
            <w:tcW w:w="1163" w:type="dxa"/>
            <w:shd w:val="clear" w:color="auto" w:fill="auto"/>
            <w:vAlign w:val="center"/>
            <w:hideMark/>
          </w:tcPr>
          <w:p w14:paraId="7B464020" w14:textId="71F7D28C"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741,7</w:t>
            </w:r>
          </w:p>
        </w:tc>
        <w:tc>
          <w:tcPr>
            <w:tcW w:w="1163" w:type="dxa"/>
            <w:shd w:val="clear" w:color="auto" w:fill="auto"/>
            <w:vAlign w:val="center"/>
            <w:hideMark/>
          </w:tcPr>
          <w:p w14:paraId="51170083" w14:textId="202215C1"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771,4</w:t>
            </w:r>
          </w:p>
        </w:tc>
        <w:tc>
          <w:tcPr>
            <w:tcW w:w="1396" w:type="dxa"/>
            <w:shd w:val="clear" w:color="auto" w:fill="auto"/>
            <w:vAlign w:val="center"/>
            <w:hideMark/>
          </w:tcPr>
          <w:p w14:paraId="7A7B8936" w14:textId="36DA8A1F"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802,2</w:t>
            </w:r>
          </w:p>
        </w:tc>
        <w:tc>
          <w:tcPr>
            <w:tcW w:w="1412" w:type="dxa"/>
            <w:shd w:val="clear" w:color="auto" w:fill="auto"/>
            <w:vAlign w:val="center"/>
            <w:hideMark/>
          </w:tcPr>
          <w:p w14:paraId="704BE4D6" w14:textId="68C6D3BA"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5007,5</w:t>
            </w:r>
          </w:p>
        </w:tc>
      </w:tr>
      <w:tr w:rsidR="00B61A95" w:rsidRPr="00EA35CB" w14:paraId="3AA5AB52" w14:textId="77777777" w:rsidTr="00B61A95">
        <w:trPr>
          <w:trHeight w:val="750"/>
        </w:trPr>
        <w:tc>
          <w:tcPr>
            <w:tcW w:w="2988" w:type="dxa"/>
            <w:shd w:val="clear" w:color="auto" w:fill="auto"/>
            <w:vAlign w:val="center"/>
            <w:hideMark/>
          </w:tcPr>
          <w:p w14:paraId="62B7D50C" w14:textId="77777777" w:rsidR="00B61A95" w:rsidRPr="00EA35CB" w:rsidRDefault="00B61A95" w:rsidP="00B61A95">
            <w:pPr>
              <w:spacing w:after="0" w:line="240" w:lineRule="auto"/>
              <w:ind w:firstLineChars="300" w:firstLine="660"/>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Бюджеты муниципальных образований республики</w:t>
            </w:r>
          </w:p>
        </w:tc>
        <w:tc>
          <w:tcPr>
            <w:tcW w:w="2157" w:type="dxa"/>
          </w:tcPr>
          <w:p w14:paraId="1EA076B0" w14:textId="77777777" w:rsidR="00B61A95" w:rsidRPr="00EA35CB" w:rsidRDefault="00B61A95" w:rsidP="00B61A95">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41752312" w14:textId="2736E0C3" w:rsidR="00B61A95" w:rsidRPr="001547A9" w:rsidRDefault="00B61A95" w:rsidP="00B61A95">
            <w:pPr>
              <w:spacing w:after="0" w:line="240" w:lineRule="auto"/>
              <w:jc w:val="center"/>
              <w:rPr>
                <w:rFonts w:ascii="Times New Roman" w:eastAsia="Times New Roman" w:hAnsi="Times New Roman" w:cs="Times New Roman"/>
                <w:color w:val="000000"/>
                <w:lang w:eastAsia="ru-RU"/>
              </w:rPr>
            </w:pPr>
            <w:r w:rsidRPr="001547A9">
              <w:rPr>
                <w:rFonts w:ascii="Times New Roman" w:hAnsi="Times New Roman" w:cs="Times New Roman"/>
              </w:rPr>
              <w:t>12498,5</w:t>
            </w:r>
          </w:p>
        </w:tc>
        <w:tc>
          <w:tcPr>
            <w:tcW w:w="1276" w:type="dxa"/>
            <w:shd w:val="clear" w:color="auto" w:fill="auto"/>
            <w:vAlign w:val="center"/>
            <w:hideMark/>
          </w:tcPr>
          <w:p w14:paraId="45CF5117" w14:textId="03178197"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12998,4</w:t>
            </w:r>
          </w:p>
        </w:tc>
        <w:tc>
          <w:tcPr>
            <w:tcW w:w="1271" w:type="dxa"/>
            <w:shd w:val="clear" w:color="auto" w:fill="auto"/>
            <w:vAlign w:val="center"/>
            <w:hideMark/>
          </w:tcPr>
          <w:p w14:paraId="3D66BA3E" w14:textId="3D884B00"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13518,3</w:t>
            </w:r>
          </w:p>
        </w:tc>
        <w:tc>
          <w:tcPr>
            <w:tcW w:w="1270" w:type="dxa"/>
            <w:shd w:val="clear" w:color="auto" w:fill="auto"/>
            <w:vAlign w:val="center"/>
            <w:hideMark/>
          </w:tcPr>
          <w:p w14:paraId="2903C307" w14:textId="3A812C83"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14059,1</w:t>
            </w:r>
          </w:p>
        </w:tc>
        <w:tc>
          <w:tcPr>
            <w:tcW w:w="1163" w:type="dxa"/>
            <w:shd w:val="clear" w:color="auto" w:fill="auto"/>
            <w:vAlign w:val="center"/>
            <w:hideMark/>
          </w:tcPr>
          <w:p w14:paraId="105DA99B" w14:textId="6886AEF8"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14621,4</w:t>
            </w:r>
          </w:p>
        </w:tc>
        <w:tc>
          <w:tcPr>
            <w:tcW w:w="1163" w:type="dxa"/>
            <w:shd w:val="clear" w:color="auto" w:fill="auto"/>
            <w:vAlign w:val="center"/>
            <w:hideMark/>
          </w:tcPr>
          <w:p w14:paraId="74404C6A" w14:textId="3C7526D0"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15206,3</w:t>
            </w:r>
          </w:p>
        </w:tc>
        <w:tc>
          <w:tcPr>
            <w:tcW w:w="1396" w:type="dxa"/>
            <w:shd w:val="clear" w:color="auto" w:fill="auto"/>
            <w:vAlign w:val="center"/>
            <w:hideMark/>
          </w:tcPr>
          <w:p w14:paraId="61C065AF" w14:textId="52A17F6D"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15814,5</w:t>
            </w:r>
          </w:p>
        </w:tc>
        <w:tc>
          <w:tcPr>
            <w:tcW w:w="1412" w:type="dxa"/>
            <w:shd w:val="clear" w:color="auto" w:fill="auto"/>
            <w:vAlign w:val="center"/>
            <w:hideMark/>
          </w:tcPr>
          <w:p w14:paraId="2D09C90F" w14:textId="2510B212"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98716,5</w:t>
            </w:r>
          </w:p>
        </w:tc>
      </w:tr>
      <w:tr w:rsidR="00B61A95" w:rsidRPr="00EA35CB" w14:paraId="33050FED" w14:textId="77777777" w:rsidTr="00B61A95">
        <w:trPr>
          <w:trHeight w:val="1125"/>
        </w:trPr>
        <w:tc>
          <w:tcPr>
            <w:tcW w:w="2988" w:type="dxa"/>
            <w:shd w:val="clear" w:color="auto" w:fill="auto"/>
            <w:vAlign w:val="center"/>
            <w:hideMark/>
          </w:tcPr>
          <w:p w14:paraId="00AA4E52" w14:textId="77777777" w:rsidR="00B61A95" w:rsidRPr="00EA35CB" w:rsidRDefault="00B61A95" w:rsidP="00B61A95">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3) Бюджет территориального фонда обязательного медицинского страхования Республики Тыва</w:t>
            </w:r>
          </w:p>
        </w:tc>
        <w:tc>
          <w:tcPr>
            <w:tcW w:w="2157" w:type="dxa"/>
          </w:tcPr>
          <w:p w14:paraId="533DF58A" w14:textId="77777777" w:rsidR="00B61A95" w:rsidRPr="00EA35CB" w:rsidRDefault="00B61A95" w:rsidP="00B61A95">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208B57FD" w14:textId="40697B93" w:rsidR="00B61A95" w:rsidRPr="001547A9" w:rsidRDefault="00B61A95" w:rsidP="00B61A95">
            <w:pPr>
              <w:spacing w:after="0" w:line="240" w:lineRule="auto"/>
              <w:jc w:val="center"/>
              <w:rPr>
                <w:rFonts w:ascii="Times New Roman" w:eastAsia="Times New Roman" w:hAnsi="Times New Roman" w:cs="Times New Roman"/>
                <w:color w:val="000000"/>
                <w:lang w:eastAsia="ru-RU"/>
              </w:rPr>
            </w:pPr>
            <w:r w:rsidRPr="001547A9">
              <w:rPr>
                <w:rFonts w:ascii="Times New Roman" w:hAnsi="Times New Roman" w:cs="Times New Roman"/>
              </w:rPr>
              <w:t>0,0</w:t>
            </w:r>
          </w:p>
        </w:tc>
        <w:tc>
          <w:tcPr>
            <w:tcW w:w="1276" w:type="dxa"/>
            <w:shd w:val="clear" w:color="auto" w:fill="auto"/>
            <w:vAlign w:val="center"/>
            <w:hideMark/>
          </w:tcPr>
          <w:p w14:paraId="1CBB413B" w14:textId="7677224B"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0,0</w:t>
            </w:r>
          </w:p>
        </w:tc>
        <w:tc>
          <w:tcPr>
            <w:tcW w:w="1271" w:type="dxa"/>
            <w:shd w:val="clear" w:color="auto" w:fill="auto"/>
            <w:vAlign w:val="center"/>
            <w:hideMark/>
          </w:tcPr>
          <w:p w14:paraId="56C23BE0" w14:textId="5DF4D2AF"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0,0</w:t>
            </w:r>
          </w:p>
        </w:tc>
        <w:tc>
          <w:tcPr>
            <w:tcW w:w="1270" w:type="dxa"/>
            <w:shd w:val="clear" w:color="auto" w:fill="auto"/>
            <w:vAlign w:val="center"/>
            <w:hideMark/>
          </w:tcPr>
          <w:p w14:paraId="747FF4D9" w14:textId="787A50A2"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0,0</w:t>
            </w:r>
          </w:p>
        </w:tc>
        <w:tc>
          <w:tcPr>
            <w:tcW w:w="1163" w:type="dxa"/>
            <w:shd w:val="clear" w:color="auto" w:fill="auto"/>
            <w:vAlign w:val="center"/>
            <w:hideMark/>
          </w:tcPr>
          <w:p w14:paraId="6BE123B6" w14:textId="12C1427E"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0,0</w:t>
            </w:r>
          </w:p>
        </w:tc>
        <w:tc>
          <w:tcPr>
            <w:tcW w:w="1163" w:type="dxa"/>
            <w:shd w:val="clear" w:color="auto" w:fill="auto"/>
            <w:vAlign w:val="center"/>
            <w:hideMark/>
          </w:tcPr>
          <w:p w14:paraId="3723F920" w14:textId="4BAB75D8"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0,0</w:t>
            </w:r>
          </w:p>
        </w:tc>
        <w:tc>
          <w:tcPr>
            <w:tcW w:w="1396" w:type="dxa"/>
            <w:shd w:val="clear" w:color="auto" w:fill="auto"/>
            <w:vAlign w:val="center"/>
            <w:hideMark/>
          </w:tcPr>
          <w:p w14:paraId="7A190BC6" w14:textId="7A7CC160"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0,0</w:t>
            </w:r>
          </w:p>
        </w:tc>
        <w:tc>
          <w:tcPr>
            <w:tcW w:w="1412" w:type="dxa"/>
            <w:shd w:val="clear" w:color="auto" w:fill="auto"/>
            <w:vAlign w:val="center"/>
            <w:hideMark/>
          </w:tcPr>
          <w:p w14:paraId="2DE5B240" w14:textId="4BF9DC02"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0,0</w:t>
            </w:r>
          </w:p>
        </w:tc>
      </w:tr>
      <w:tr w:rsidR="00B61A95" w:rsidRPr="00EA35CB" w14:paraId="57A0449E" w14:textId="77777777" w:rsidTr="00B61A95">
        <w:trPr>
          <w:trHeight w:val="375"/>
        </w:trPr>
        <w:tc>
          <w:tcPr>
            <w:tcW w:w="2988" w:type="dxa"/>
            <w:shd w:val="clear" w:color="auto" w:fill="auto"/>
            <w:vAlign w:val="center"/>
            <w:hideMark/>
          </w:tcPr>
          <w:p w14:paraId="6440BA4E" w14:textId="77777777" w:rsidR="00B61A95" w:rsidRPr="00EA35CB" w:rsidRDefault="00B61A95" w:rsidP="00B61A95">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4) Внебюджетные источники</w:t>
            </w:r>
          </w:p>
        </w:tc>
        <w:tc>
          <w:tcPr>
            <w:tcW w:w="2157" w:type="dxa"/>
          </w:tcPr>
          <w:p w14:paraId="56C7F4EB" w14:textId="77777777" w:rsidR="00B61A95" w:rsidRPr="00EA35CB" w:rsidRDefault="00B61A95" w:rsidP="00B61A95">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22383FEB" w14:textId="06460E18" w:rsidR="00B61A95" w:rsidRPr="001547A9" w:rsidRDefault="00B61A95" w:rsidP="00B61A95">
            <w:pPr>
              <w:spacing w:after="0" w:line="240" w:lineRule="auto"/>
              <w:jc w:val="center"/>
              <w:rPr>
                <w:rFonts w:ascii="Times New Roman" w:eastAsia="Times New Roman" w:hAnsi="Times New Roman" w:cs="Times New Roman"/>
                <w:color w:val="000000"/>
                <w:lang w:eastAsia="ru-RU"/>
              </w:rPr>
            </w:pPr>
            <w:r w:rsidRPr="001547A9">
              <w:rPr>
                <w:rFonts w:ascii="Times New Roman" w:hAnsi="Times New Roman" w:cs="Times New Roman"/>
              </w:rPr>
              <w:t>5758,4</w:t>
            </w:r>
          </w:p>
        </w:tc>
        <w:tc>
          <w:tcPr>
            <w:tcW w:w="1276" w:type="dxa"/>
            <w:shd w:val="clear" w:color="auto" w:fill="auto"/>
            <w:vAlign w:val="center"/>
            <w:hideMark/>
          </w:tcPr>
          <w:p w14:paraId="62F8DE54" w14:textId="243E40D3"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5988,8</w:t>
            </w:r>
          </w:p>
        </w:tc>
        <w:tc>
          <w:tcPr>
            <w:tcW w:w="1271" w:type="dxa"/>
            <w:shd w:val="clear" w:color="auto" w:fill="auto"/>
            <w:vAlign w:val="center"/>
            <w:hideMark/>
          </w:tcPr>
          <w:p w14:paraId="0076330E" w14:textId="3C6E8002"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6228,3</w:t>
            </w:r>
          </w:p>
        </w:tc>
        <w:tc>
          <w:tcPr>
            <w:tcW w:w="1270" w:type="dxa"/>
            <w:shd w:val="clear" w:color="auto" w:fill="auto"/>
            <w:vAlign w:val="center"/>
            <w:hideMark/>
          </w:tcPr>
          <w:p w14:paraId="51916133" w14:textId="6A348CD2"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6477,5</w:t>
            </w:r>
          </w:p>
        </w:tc>
        <w:tc>
          <w:tcPr>
            <w:tcW w:w="1163" w:type="dxa"/>
            <w:shd w:val="clear" w:color="auto" w:fill="auto"/>
            <w:vAlign w:val="center"/>
            <w:hideMark/>
          </w:tcPr>
          <w:p w14:paraId="514AB573" w14:textId="36A9B7F7"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6736,6</w:t>
            </w:r>
          </w:p>
        </w:tc>
        <w:tc>
          <w:tcPr>
            <w:tcW w:w="1163" w:type="dxa"/>
            <w:shd w:val="clear" w:color="auto" w:fill="auto"/>
            <w:vAlign w:val="center"/>
            <w:hideMark/>
          </w:tcPr>
          <w:p w14:paraId="3A1FCC80" w14:textId="2016D0FE"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7006,0</w:t>
            </w:r>
          </w:p>
        </w:tc>
        <w:tc>
          <w:tcPr>
            <w:tcW w:w="1396" w:type="dxa"/>
            <w:shd w:val="clear" w:color="auto" w:fill="auto"/>
            <w:vAlign w:val="center"/>
            <w:hideMark/>
          </w:tcPr>
          <w:p w14:paraId="70F52E87" w14:textId="43894A6F"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7286,3</w:t>
            </w:r>
          </w:p>
        </w:tc>
        <w:tc>
          <w:tcPr>
            <w:tcW w:w="1412" w:type="dxa"/>
            <w:shd w:val="clear" w:color="auto" w:fill="auto"/>
            <w:vAlign w:val="center"/>
            <w:hideMark/>
          </w:tcPr>
          <w:p w14:paraId="0906DDB1" w14:textId="6C7ECFDC" w:rsidR="00B61A95" w:rsidRPr="00B61A95" w:rsidRDefault="00B61A95" w:rsidP="00B61A95">
            <w:pPr>
              <w:spacing w:after="0" w:line="240" w:lineRule="auto"/>
              <w:jc w:val="center"/>
              <w:rPr>
                <w:rFonts w:ascii="Times New Roman" w:hAnsi="Times New Roman" w:cs="Times New Roman"/>
              </w:rPr>
            </w:pPr>
            <w:r w:rsidRPr="00B61A95">
              <w:rPr>
                <w:rFonts w:ascii="Times New Roman" w:hAnsi="Times New Roman" w:cs="Times New Roman"/>
              </w:rPr>
              <w:t>45481,9</w:t>
            </w:r>
          </w:p>
        </w:tc>
      </w:tr>
      <w:tr w:rsidR="001547A9" w:rsidRPr="00EA35CB" w14:paraId="3059ABA6" w14:textId="77777777" w:rsidTr="001547A9">
        <w:trPr>
          <w:trHeight w:val="750"/>
        </w:trPr>
        <w:tc>
          <w:tcPr>
            <w:tcW w:w="2988" w:type="dxa"/>
            <w:shd w:val="clear" w:color="auto" w:fill="auto"/>
            <w:vAlign w:val="center"/>
            <w:hideMark/>
          </w:tcPr>
          <w:p w14:paraId="3A7538B1" w14:textId="77777777" w:rsidR="001547A9" w:rsidRPr="00EA35CB" w:rsidRDefault="001547A9" w:rsidP="001547A9">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Объем налоговых расходов Республики Тыва (</w:t>
            </w:r>
            <w:proofErr w:type="spellStart"/>
            <w:r w:rsidRPr="00EA35CB">
              <w:rPr>
                <w:rFonts w:ascii="Times New Roman" w:eastAsia="Times New Roman" w:hAnsi="Times New Roman" w:cs="Times New Roman"/>
                <w:color w:val="000000"/>
                <w:lang w:eastAsia="ru-RU"/>
              </w:rPr>
              <w:t>справочно</w:t>
            </w:r>
            <w:proofErr w:type="spellEnd"/>
            <w:r w:rsidRPr="00EA35CB">
              <w:rPr>
                <w:rFonts w:ascii="Times New Roman" w:eastAsia="Times New Roman" w:hAnsi="Times New Roman" w:cs="Times New Roman"/>
                <w:color w:val="000000"/>
                <w:lang w:eastAsia="ru-RU"/>
              </w:rPr>
              <w:t>)</w:t>
            </w:r>
          </w:p>
        </w:tc>
        <w:tc>
          <w:tcPr>
            <w:tcW w:w="2157" w:type="dxa"/>
          </w:tcPr>
          <w:p w14:paraId="6E55D1B7" w14:textId="77777777" w:rsidR="001547A9" w:rsidRPr="00EA35CB" w:rsidRDefault="001547A9" w:rsidP="001547A9">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3E0CA93B" w14:textId="044CD610" w:rsidR="001547A9" w:rsidRPr="001547A9" w:rsidRDefault="001547A9" w:rsidP="001547A9">
            <w:pPr>
              <w:spacing w:after="0" w:line="240" w:lineRule="auto"/>
              <w:jc w:val="center"/>
              <w:rPr>
                <w:rFonts w:ascii="Times New Roman" w:eastAsia="Times New Roman" w:hAnsi="Times New Roman" w:cs="Times New Roman"/>
                <w:color w:val="000000"/>
                <w:lang w:eastAsia="ru-RU"/>
              </w:rPr>
            </w:pPr>
            <w:r w:rsidRPr="001547A9">
              <w:rPr>
                <w:rFonts w:ascii="Times New Roman" w:hAnsi="Times New Roman" w:cs="Times New Roman"/>
              </w:rPr>
              <w:t>0,0</w:t>
            </w:r>
          </w:p>
        </w:tc>
        <w:tc>
          <w:tcPr>
            <w:tcW w:w="1276" w:type="dxa"/>
            <w:shd w:val="clear" w:color="auto" w:fill="auto"/>
            <w:vAlign w:val="center"/>
            <w:hideMark/>
          </w:tcPr>
          <w:p w14:paraId="06C5087D" w14:textId="719363F1" w:rsidR="001547A9" w:rsidRPr="001547A9" w:rsidRDefault="001547A9" w:rsidP="001547A9">
            <w:pPr>
              <w:spacing w:after="0" w:line="240" w:lineRule="auto"/>
              <w:jc w:val="center"/>
              <w:rPr>
                <w:rFonts w:ascii="Times New Roman" w:eastAsia="Times New Roman" w:hAnsi="Times New Roman" w:cs="Times New Roman"/>
                <w:color w:val="000000"/>
                <w:lang w:eastAsia="ru-RU"/>
              </w:rPr>
            </w:pPr>
            <w:r w:rsidRPr="001547A9">
              <w:rPr>
                <w:rFonts w:ascii="Times New Roman" w:hAnsi="Times New Roman" w:cs="Times New Roman"/>
              </w:rPr>
              <w:t>0,0</w:t>
            </w:r>
          </w:p>
        </w:tc>
        <w:tc>
          <w:tcPr>
            <w:tcW w:w="1271" w:type="dxa"/>
            <w:shd w:val="clear" w:color="auto" w:fill="auto"/>
            <w:vAlign w:val="center"/>
            <w:hideMark/>
          </w:tcPr>
          <w:p w14:paraId="4FE364E6" w14:textId="1C284F97" w:rsidR="001547A9" w:rsidRPr="001547A9" w:rsidRDefault="001547A9" w:rsidP="001547A9">
            <w:pPr>
              <w:spacing w:after="0" w:line="240" w:lineRule="auto"/>
              <w:jc w:val="center"/>
              <w:rPr>
                <w:rFonts w:ascii="Times New Roman" w:eastAsia="Times New Roman" w:hAnsi="Times New Roman" w:cs="Times New Roman"/>
                <w:color w:val="000000"/>
                <w:lang w:eastAsia="ru-RU"/>
              </w:rPr>
            </w:pPr>
            <w:r w:rsidRPr="001547A9">
              <w:rPr>
                <w:rFonts w:ascii="Times New Roman" w:hAnsi="Times New Roman" w:cs="Times New Roman"/>
              </w:rPr>
              <w:t>0,0</w:t>
            </w:r>
          </w:p>
        </w:tc>
        <w:tc>
          <w:tcPr>
            <w:tcW w:w="1270" w:type="dxa"/>
            <w:shd w:val="clear" w:color="auto" w:fill="auto"/>
            <w:vAlign w:val="center"/>
            <w:hideMark/>
          </w:tcPr>
          <w:p w14:paraId="61A29BF3" w14:textId="05EFA794" w:rsidR="001547A9" w:rsidRPr="001547A9" w:rsidRDefault="001547A9" w:rsidP="001547A9">
            <w:pPr>
              <w:spacing w:after="0" w:line="240" w:lineRule="auto"/>
              <w:jc w:val="center"/>
              <w:rPr>
                <w:rFonts w:ascii="Times New Roman" w:eastAsia="Times New Roman" w:hAnsi="Times New Roman" w:cs="Times New Roman"/>
                <w:color w:val="000000"/>
                <w:lang w:eastAsia="ru-RU"/>
              </w:rPr>
            </w:pPr>
            <w:r w:rsidRPr="001547A9">
              <w:rPr>
                <w:rFonts w:ascii="Times New Roman" w:hAnsi="Times New Roman" w:cs="Times New Roman"/>
              </w:rPr>
              <w:t>0,0</w:t>
            </w:r>
          </w:p>
        </w:tc>
        <w:tc>
          <w:tcPr>
            <w:tcW w:w="1163" w:type="dxa"/>
            <w:shd w:val="clear" w:color="auto" w:fill="auto"/>
            <w:vAlign w:val="center"/>
            <w:hideMark/>
          </w:tcPr>
          <w:p w14:paraId="3645B5A9" w14:textId="54F05472" w:rsidR="001547A9" w:rsidRPr="001547A9" w:rsidRDefault="001547A9" w:rsidP="001547A9">
            <w:pPr>
              <w:spacing w:after="0" w:line="240" w:lineRule="auto"/>
              <w:jc w:val="center"/>
              <w:rPr>
                <w:rFonts w:ascii="Times New Roman" w:eastAsia="Times New Roman" w:hAnsi="Times New Roman" w:cs="Times New Roman"/>
                <w:color w:val="000000"/>
                <w:lang w:eastAsia="ru-RU"/>
              </w:rPr>
            </w:pPr>
            <w:r w:rsidRPr="001547A9">
              <w:rPr>
                <w:rFonts w:ascii="Times New Roman" w:hAnsi="Times New Roman" w:cs="Times New Roman"/>
              </w:rPr>
              <w:t>0,0</w:t>
            </w:r>
          </w:p>
        </w:tc>
        <w:tc>
          <w:tcPr>
            <w:tcW w:w="1163" w:type="dxa"/>
            <w:shd w:val="clear" w:color="auto" w:fill="auto"/>
            <w:vAlign w:val="center"/>
            <w:hideMark/>
          </w:tcPr>
          <w:p w14:paraId="2B56DBF4" w14:textId="306B7EB1" w:rsidR="001547A9" w:rsidRPr="001547A9" w:rsidRDefault="001547A9" w:rsidP="001547A9">
            <w:pPr>
              <w:spacing w:after="0" w:line="240" w:lineRule="auto"/>
              <w:jc w:val="center"/>
              <w:rPr>
                <w:rFonts w:ascii="Times New Roman" w:eastAsia="Times New Roman" w:hAnsi="Times New Roman" w:cs="Times New Roman"/>
                <w:color w:val="000000"/>
                <w:lang w:eastAsia="ru-RU"/>
              </w:rPr>
            </w:pPr>
            <w:r w:rsidRPr="001547A9">
              <w:rPr>
                <w:rFonts w:ascii="Times New Roman" w:hAnsi="Times New Roman" w:cs="Times New Roman"/>
              </w:rPr>
              <w:t>0,0</w:t>
            </w:r>
          </w:p>
        </w:tc>
        <w:tc>
          <w:tcPr>
            <w:tcW w:w="1396" w:type="dxa"/>
            <w:shd w:val="clear" w:color="auto" w:fill="auto"/>
            <w:vAlign w:val="center"/>
            <w:hideMark/>
          </w:tcPr>
          <w:p w14:paraId="3E40E506" w14:textId="32E0E6B1" w:rsidR="001547A9" w:rsidRPr="001547A9" w:rsidRDefault="001547A9" w:rsidP="001547A9">
            <w:pPr>
              <w:spacing w:after="0" w:line="240" w:lineRule="auto"/>
              <w:jc w:val="center"/>
              <w:rPr>
                <w:rFonts w:ascii="Times New Roman" w:eastAsia="Times New Roman" w:hAnsi="Times New Roman" w:cs="Times New Roman"/>
                <w:color w:val="000000"/>
                <w:lang w:eastAsia="ru-RU"/>
              </w:rPr>
            </w:pPr>
            <w:r w:rsidRPr="001547A9">
              <w:rPr>
                <w:rFonts w:ascii="Times New Roman" w:hAnsi="Times New Roman" w:cs="Times New Roman"/>
              </w:rPr>
              <w:t>0,0</w:t>
            </w:r>
          </w:p>
        </w:tc>
        <w:tc>
          <w:tcPr>
            <w:tcW w:w="1412" w:type="dxa"/>
            <w:shd w:val="clear" w:color="auto" w:fill="auto"/>
            <w:vAlign w:val="center"/>
            <w:hideMark/>
          </w:tcPr>
          <w:p w14:paraId="5A9EF8A9" w14:textId="64B56743" w:rsidR="001547A9" w:rsidRPr="001547A9" w:rsidRDefault="001547A9" w:rsidP="001547A9">
            <w:pPr>
              <w:spacing w:after="0" w:line="240" w:lineRule="auto"/>
              <w:jc w:val="center"/>
              <w:rPr>
                <w:rFonts w:ascii="Times New Roman" w:eastAsia="Times New Roman" w:hAnsi="Times New Roman" w:cs="Times New Roman"/>
                <w:b/>
                <w:bCs/>
                <w:color w:val="000000"/>
                <w:lang w:eastAsia="ru-RU"/>
              </w:rPr>
            </w:pPr>
            <w:r w:rsidRPr="001547A9">
              <w:rPr>
                <w:rFonts w:ascii="Times New Roman" w:hAnsi="Times New Roman" w:cs="Times New Roman"/>
              </w:rPr>
              <w:t>0,0</w:t>
            </w:r>
          </w:p>
        </w:tc>
      </w:tr>
      <w:tr w:rsidR="001547A9" w:rsidRPr="00EA35CB" w14:paraId="52E05874" w14:textId="77777777" w:rsidTr="001547A9">
        <w:trPr>
          <w:trHeight w:val="1125"/>
        </w:trPr>
        <w:tc>
          <w:tcPr>
            <w:tcW w:w="2988" w:type="dxa"/>
            <w:shd w:val="clear" w:color="auto" w:fill="auto"/>
            <w:vAlign w:val="center"/>
            <w:hideMark/>
          </w:tcPr>
          <w:p w14:paraId="7B1ACD60" w14:textId="77777777" w:rsidR="001547A9" w:rsidRPr="00EA35CB" w:rsidRDefault="001547A9" w:rsidP="001547A9">
            <w:pPr>
              <w:spacing w:after="0" w:line="240" w:lineRule="auto"/>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1.1. Улучшение жилищных условий граждан, проживающих на сельских территориях</w:t>
            </w:r>
          </w:p>
        </w:tc>
        <w:tc>
          <w:tcPr>
            <w:tcW w:w="2157" w:type="dxa"/>
            <w:vAlign w:val="center"/>
          </w:tcPr>
          <w:p w14:paraId="621F7C41" w14:textId="047442AC" w:rsidR="001547A9" w:rsidRPr="00EA35CB" w:rsidRDefault="001547A9" w:rsidP="001547A9">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Минэкономразвития РТ</w:t>
            </w:r>
          </w:p>
        </w:tc>
        <w:tc>
          <w:tcPr>
            <w:tcW w:w="1208" w:type="dxa"/>
            <w:shd w:val="clear" w:color="auto" w:fill="auto"/>
            <w:vAlign w:val="center"/>
            <w:hideMark/>
          </w:tcPr>
          <w:p w14:paraId="4E45E66B" w14:textId="4EB0AF6A" w:rsidR="001547A9" w:rsidRPr="001547A9" w:rsidRDefault="001547A9" w:rsidP="001547A9">
            <w:pPr>
              <w:spacing w:after="0" w:line="240" w:lineRule="auto"/>
              <w:jc w:val="center"/>
              <w:rPr>
                <w:rFonts w:ascii="Times New Roman" w:eastAsia="Times New Roman" w:hAnsi="Times New Roman" w:cs="Times New Roman"/>
                <w:b/>
                <w:bCs/>
                <w:color w:val="000000"/>
                <w:lang w:eastAsia="ru-RU"/>
              </w:rPr>
            </w:pPr>
            <w:r w:rsidRPr="001547A9">
              <w:rPr>
                <w:rFonts w:ascii="Times New Roman" w:hAnsi="Times New Roman" w:cs="Times New Roman"/>
              </w:rPr>
              <w:t>19206,</w:t>
            </w:r>
            <w:r w:rsidR="00B61A95">
              <w:rPr>
                <w:rFonts w:ascii="Times New Roman" w:hAnsi="Times New Roman" w:cs="Times New Roman"/>
              </w:rPr>
              <w:t>6</w:t>
            </w:r>
          </w:p>
        </w:tc>
        <w:tc>
          <w:tcPr>
            <w:tcW w:w="1276" w:type="dxa"/>
            <w:shd w:val="clear" w:color="auto" w:fill="auto"/>
            <w:vAlign w:val="center"/>
            <w:hideMark/>
          </w:tcPr>
          <w:p w14:paraId="6AA56B2A" w14:textId="655E6DD4" w:rsidR="001547A9" w:rsidRPr="001547A9" w:rsidRDefault="001547A9" w:rsidP="001547A9">
            <w:pPr>
              <w:spacing w:after="0" w:line="240" w:lineRule="auto"/>
              <w:jc w:val="center"/>
              <w:rPr>
                <w:rFonts w:ascii="Times New Roman" w:eastAsia="Times New Roman" w:hAnsi="Times New Roman" w:cs="Times New Roman"/>
                <w:b/>
                <w:bCs/>
                <w:color w:val="000000"/>
                <w:lang w:eastAsia="ru-RU"/>
              </w:rPr>
            </w:pPr>
            <w:r w:rsidRPr="001547A9">
              <w:rPr>
                <w:rFonts w:ascii="Times New Roman" w:hAnsi="Times New Roman" w:cs="Times New Roman"/>
              </w:rPr>
              <w:t>19974,9</w:t>
            </w:r>
          </w:p>
        </w:tc>
        <w:tc>
          <w:tcPr>
            <w:tcW w:w="1271" w:type="dxa"/>
            <w:shd w:val="clear" w:color="auto" w:fill="auto"/>
            <w:vAlign w:val="center"/>
            <w:hideMark/>
          </w:tcPr>
          <w:p w14:paraId="670D115B" w14:textId="3D9E39C3" w:rsidR="001547A9" w:rsidRPr="001547A9" w:rsidRDefault="001547A9" w:rsidP="001547A9">
            <w:pPr>
              <w:spacing w:after="0" w:line="240" w:lineRule="auto"/>
              <w:jc w:val="center"/>
              <w:rPr>
                <w:rFonts w:ascii="Times New Roman" w:eastAsia="Times New Roman" w:hAnsi="Times New Roman" w:cs="Times New Roman"/>
                <w:b/>
                <w:bCs/>
                <w:color w:val="000000"/>
                <w:lang w:eastAsia="ru-RU"/>
              </w:rPr>
            </w:pPr>
            <w:r w:rsidRPr="001547A9">
              <w:rPr>
                <w:rFonts w:ascii="Times New Roman" w:hAnsi="Times New Roman" w:cs="Times New Roman"/>
              </w:rPr>
              <w:t>20773,9</w:t>
            </w:r>
          </w:p>
        </w:tc>
        <w:tc>
          <w:tcPr>
            <w:tcW w:w="1270" w:type="dxa"/>
            <w:shd w:val="clear" w:color="auto" w:fill="auto"/>
            <w:vAlign w:val="center"/>
            <w:hideMark/>
          </w:tcPr>
          <w:p w14:paraId="7B5FCDDC" w14:textId="6EAAC40E" w:rsidR="001547A9" w:rsidRPr="001547A9" w:rsidRDefault="001547A9" w:rsidP="001547A9">
            <w:pPr>
              <w:spacing w:after="0" w:line="240" w:lineRule="auto"/>
              <w:jc w:val="center"/>
              <w:rPr>
                <w:rFonts w:ascii="Times New Roman" w:eastAsia="Times New Roman" w:hAnsi="Times New Roman" w:cs="Times New Roman"/>
                <w:b/>
                <w:bCs/>
                <w:color w:val="000000"/>
                <w:lang w:eastAsia="ru-RU"/>
              </w:rPr>
            </w:pPr>
            <w:r w:rsidRPr="001547A9">
              <w:rPr>
                <w:rFonts w:ascii="Times New Roman" w:hAnsi="Times New Roman" w:cs="Times New Roman"/>
              </w:rPr>
              <w:t>21604,9</w:t>
            </w:r>
          </w:p>
        </w:tc>
        <w:tc>
          <w:tcPr>
            <w:tcW w:w="1163" w:type="dxa"/>
            <w:shd w:val="clear" w:color="auto" w:fill="auto"/>
            <w:vAlign w:val="center"/>
            <w:hideMark/>
          </w:tcPr>
          <w:p w14:paraId="25697027" w14:textId="5EA1F22F" w:rsidR="001547A9" w:rsidRPr="001547A9" w:rsidRDefault="001547A9" w:rsidP="001547A9">
            <w:pPr>
              <w:spacing w:after="0" w:line="240" w:lineRule="auto"/>
              <w:jc w:val="center"/>
              <w:rPr>
                <w:rFonts w:ascii="Times New Roman" w:eastAsia="Times New Roman" w:hAnsi="Times New Roman" w:cs="Times New Roman"/>
                <w:b/>
                <w:bCs/>
                <w:color w:val="000000"/>
                <w:lang w:eastAsia="ru-RU"/>
              </w:rPr>
            </w:pPr>
            <w:r w:rsidRPr="001547A9">
              <w:rPr>
                <w:rFonts w:ascii="Times New Roman" w:hAnsi="Times New Roman" w:cs="Times New Roman"/>
              </w:rPr>
              <w:t>22469,1</w:t>
            </w:r>
          </w:p>
        </w:tc>
        <w:tc>
          <w:tcPr>
            <w:tcW w:w="1163" w:type="dxa"/>
            <w:shd w:val="clear" w:color="auto" w:fill="auto"/>
            <w:vAlign w:val="center"/>
            <w:hideMark/>
          </w:tcPr>
          <w:p w14:paraId="59004C20" w14:textId="4F9CDDFB" w:rsidR="001547A9" w:rsidRPr="001547A9" w:rsidRDefault="001547A9" w:rsidP="001547A9">
            <w:pPr>
              <w:spacing w:after="0" w:line="240" w:lineRule="auto"/>
              <w:jc w:val="center"/>
              <w:rPr>
                <w:rFonts w:ascii="Times New Roman" w:eastAsia="Times New Roman" w:hAnsi="Times New Roman" w:cs="Times New Roman"/>
                <w:b/>
                <w:bCs/>
                <w:color w:val="000000"/>
                <w:lang w:eastAsia="ru-RU"/>
              </w:rPr>
            </w:pPr>
            <w:r w:rsidRPr="001547A9">
              <w:rPr>
                <w:rFonts w:ascii="Times New Roman" w:hAnsi="Times New Roman" w:cs="Times New Roman"/>
              </w:rPr>
              <w:t>23367,8</w:t>
            </w:r>
          </w:p>
        </w:tc>
        <w:tc>
          <w:tcPr>
            <w:tcW w:w="1396" w:type="dxa"/>
            <w:shd w:val="clear" w:color="auto" w:fill="auto"/>
            <w:vAlign w:val="center"/>
            <w:hideMark/>
          </w:tcPr>
          <w:p w14:paraId="7B755E29" w14:textId="30A13DDC" w:rsidR="001547A9" w:rsidRPr="001547A9" w:rsidRDefault="001547A9" w:rsidP="001547A9">
            <w:pPr>
              <w:spacing w:after="0" w:line="240" w:lineRule="auto"/>
              <w:jc w:val="center"/>
              <w:rPr>
                <w:rFonts w:ascii="Times New Roman" w:eastAsia="Times New Roman" w:hAnsi="Times New Roman" w:cs="Times New Roman"/>
                <w:b/>
                <w:bCs/>
                <w:color w:val="000000"/>
                <w:lang w:eastAsia="ru-RU"/>
              </w:rPr>
            </w:pPr>
            <w:r w:rsidRPr="001547A9">
              <w:rPr>
                <w:rFonts w:ascii="Times New Roman" w:hAnsi="Times New Roman" w:cs="Times New Roman"/>
              </w:rPr>
              <w:t>24302,5</w:t>
            </w:r>
          </w:p>
        </w:tc>
        <w:tc>
          <w:tcPr>
            <w:tcW w:w="1412" w:type="dxa"/>
            <w:shd w:val="clear" w:color="auto" w:fill="auto"/>
            <w:vAlign w:val="center"/>
            <w:hideMark/>
          </w:tcPr>
          <w:p w14:paraId="60AA325E" w14:textId="7FFEA478" w:rsidR="001547A9" w:rsidRPr="001547A9" w:rsidRDefault="001547A9" w:rsidP="001547A9">
            <w:pPr>
              <w:spacing w:after="0" w:line="240" w:lineRule="auto"/>
              <w:jc w:val="center"/>
              <w:rPr>
                <w:rFonts w:ascii="Times New Roman" w:eastAsia="Times New Roman" w:hAnsi="Times New Roman" w:cs="Times New Roman"/>
                <w:b/>
                <w:bCs/>
                <w:color w:val="000000"/>
                <w:lang w:eastAsia="ru-RU"/>
              </w:rPr>
            </w:pPr>
            <w:r w:rsidRPr="001547A9">
              <w:rPr>
                <w:rFonts w:ascii="Times New Roman" w:hAnsi="Times New Roman" w:cs="Times New Roman"/>
              </w:rPr>
              <w:t>151699,8</w:t>
            </w:r>
          </w:p>
        </w:tc>
      </w:tr>
      <w:tr w:rsidR="00B61A95" w:rsidRPr="00EA35CB" w14:paraId="6AB53B46" w14:textId="77777777" w:rsidTr="00B61A95">
        <w:trPr>
          <w:trHeight w:val="750"/>
        </w:trPr>
        <w:tc>
          <w:tcPr>
            <w:tcW w:w="2988" w:type="dxa"/>
            <w:shd w:val="clear" w:color="auto" w:fill="auto"/>
            <w:vAlign w:val="center"/>
            <w:hideMark/>
          </w:tcPr>
          <w:p w14:paraId="03AE4212" w14:textId="77777777" w:rsidR="00B61A95" w:rsidRPr="00EA35CB" w:rsidRDefault="00B61A95" w:rsidP="00B61A95">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lastRenderedPageBreak/>
              <w:t>1) Межбюджетные трансферты из федерального бюджета</w:t>
            </w:r>
          </w:p>
        </w:tc>
        <w:tc>
          <w:tcPr>
            <w:tcW w:w="2157" w:type="dxa"/>
          </w:tcPr>
          <w:p w14:paraId="1C2951FC" w14:textId="77777777" w:rsidR="00B61A95" w:rsidRPr="00EA35CB" w:rsidRDefault="00B61A95" w:rsidP="00B61A95">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noWrap/>
            <w:vAlign w:val="center"/>
            <w:hideMark/>
          </w:tcPr>
          <w:p w14:paraId="4F295D8B" w14:textId="69BCAAC0" w:rsidR="00B61A95" w:rsidRPr="001547A9" w:rsidRDefault="00B61A95" w:rsidP="00B61A95">
            <w:pPr>
              <w:spacing w:after="0" w:line="240" w:lineRule="auto"/>
              <w:jc w:val="center"/>
              <w:rPr>
                <w:rFonts w:ascii="Times New Roman" w:eastAsia="Times New Roman" w:hAnsi="Times New Roman" w:cs="Times New Roman"/>
                <w:color w:val="000000"/>
                <w:lang w:eastAsia="ru-RU"/>
              </w:rPr>
            </w:pPr>
            <w:r w:rsidRPr="001547A9">
              <w:rPr>
                <w:rFonts w:ascii="Times New Roman" w:hAnsi="Times New Roman" w:cs="Times New Roman"/>
              </w:rPr>
              <w:t>13302,0</w:t>
            </w:r>
          </w:p>
        </w:tc>
        <w:tc>
          <w:tcPr>
            <w:tcW w:w="1276" w:type="dxa"/>
            <w:shd w:val="clear" w:color="auto" w:fill="auto"/>
            <w:vAlign w:val="center"/>
            <w:hideMark/>
          </w:tcPr>
          <w:p w14:paraId="00F66F66" w14:textId="30A509C2"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13834,1</w:t>
            </w:r>
          </w:p>
        </w:tc>
        <w:tc>
          <w:tcPr>
            <w:tcW w:w="1271" w:type="dxa"/>
            <w:shd w:val="clear" w:color="auto" w:fill="auto"/>
            <w:vAlign w:val="center"/>
            <w:hideMark/>
          </w:tcPr>
          <w:p w14:paraId="091C3DA0" w14:textId="6EB22ED8"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14387,4</w:t>
            </w:r>
          </w:p>
        </w:tc>
        <w:tc>
          <w:tcPr>
            <w:tcW w:w="1270" w:type="dxa"/>
            <w:shd w:val="clear" w:color="auto" w:fill="auto"/>
            <w:vAlign w:val="center"/>
            <w:hideMark/>
          </w:tcPr>
          <w:p w14:paraId="1B74E4FE" w14:textId="79981419"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14962,9</w:t>
            </w:r>
          </w:p>
        </w:tc>
        <w:tc>
          <w:tcPr>
            <w:tcW w:w="1163" w:type="dxa"/>
            <w:shd w:val="clear" w:color="auto" w:fill="auto"/>
            <w:vAlign w:val="center"/>
            <w:hideMark/>
          </w:tcPr>
          <w:p w14:paraId="6E819649" w14:textId="15431568"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15561,5</w:t>
            </w:r>
          </w:p>
        </w:tc>
        <w:tc>
          <w:tcPr>
            <w:tcW w:w="1163" w:type="dxa"/>
            <w:shd w:val="clear" w:color="auto" w:fill="auto"/>
            <w:vAlign w:val="center"/>
            <w:hideMark/>
          </w:tcPr>
          <w:p w14:paraId="7C6F64F1" w14:textId="0E2E2BCF"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16183,9</w:t>
            </w:r>
          </w:p>
        </w:tc>
        <w:tc>
          <w:tcPr>
            <w:tcW w:w="1396" w:type="dxa"/>
            <w:shd w:val="clear" w:color="auto" w:fill="auto"/>
            <w:vAlign w:val="center"/>
            <w:hideMark/>
          </w:tcPr>
          <w:p w14:paraId="588061DE" w14:textId="47A193A0"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16831,3</w:t>
            </w:r>
          </w:p>
        </w:tc>
        <w:tc>
          <w:tcPr>
            <w:tcW w:w="1412" w:type="dxa"/>
            <w:shd w:val="clear" w:color="auto" w:fill="auto"/>
            <w:vAlign w:val="center"/>
            <w:hideMark/>
          </w:tcPr>
          <w:p w14:paraId="50376647" w14:textId="263BE564"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105063,1</w:t>
            </w:r>
          </w:p>
        </w:tc>
      </w:tr>
      <w:tr w:rsidR="00B61A95" w:rsidRPr="00EA35CB" w14:paraId="1BBBE279" w14:textId="77777777" w:rsidTr="00B61A95">
        <w:trPr>
          <w:trHeight w:val="750"/>
        </w:trPr>
        <w:tc>
          <w:tcPr>
            <w:tcW w:w="2988" w:type="dxa"/>
            <w:shd w:val="clear" w:color="auto" w:fill="auto"/>
            <w:vAlign w:val="center"/>
            <w:hideMark/>
          </w:tcPr>
          <w:p w14:paraId="45AFCA51" w14:textId="77777777" w:rsidR="00B61A95" w:rsidRPr="00EA35CB" w:rsidRDefault="00B61A95" w:rsidP="00B61A95">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xml:space="preserve">2) Консолидированный бюджет Республики Тыва, в том числе </w:t>
            </w:r>
          </w:p>
        </w:tc>
        <w:tc>
          <w:tcPr>
            <w:tcW w:w="2157" w:type="dxa"/>
          </w:tcPr>
          <w:p w14:paraId="0866F38B" w14:textId="77777777" w:rsidR="00B61A95" w:rsidRPr="00EA35CB" w:rsidRDefault="00B61A95" w:rsidP="00B61A95">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03F14FC2" w14:textId="559126F7" w:rsidR="00B61A95" w:rsidRPr="001547A9" w:rsidRDefault="00B61A95" w:rsidP="00B61A95">
            <w:pPr>
              <w:spacing w:after="0" w:line="240" w:lineRule="auto"/>
              <w:jc w:val="center"/>
              <w:rPr>
                <w:rFonts w:ascii="Times New Roman" w:eastAsia="Times New Roman" w:hAnsi="Times New Roman" w:cs="Times New Roman"/>
                <w:color w:val="000000"/>
                <w:lang w:eastAsia="ru-RU"/>
              </w:rPr>
            </w:pPr>
            <w:r w:rsidRPr="001547A9">
              <w:rPr>
                <w:rFonts w:ascii="Times New Roman" w:hAnsi="Times New Roman" w:cs="Times New Roman"/>
              </w:rPr>
              <w:t>146,2</w:t>
            </w:r>
          </w:p>
        </w:tc>
        <w:tc>
          <w:tcPr>
            <w:tcW w:w="1276" w:type="dxa"/>
            <w:shd w:val="clear" w:color="auto" w:fill="auto"/>
            <w:vAlign w:val="center"/>
            <w:hideMark/>
          </w:tcPr>
          <w:p w14:paraId="5B8D8025" w14:textId="2C87BFC1"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152,0</w:t>
            </w:r>
          </w:p>
        </w:tc>
        <w:tc>
          <w:tcPr>
            <w:tcW w:w="1271" w:type="dxa"/>
            <w:shd w:val="clear" w:color="auto" w:fill="auto"/>
            <w:vAlign w:val="center"/>
            <w:hideMark/>
          </w:tcPr>
          <w:p w14:paraId="5E79EDE5" w14:textId="5945AC11"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158,1</w:t>
            </w:r>
          </w:p>
        </w:tc>
        <w:tc>
          <w:tcPr>
            <w:tcW w:w="1270" w:type="dxa"/>
            <w:shd w:val="clear" w:color="auto" w:fill="auto"/>
            <w:vAlign w:val="center"/>
            <w:hideMark/>
          </w:tcPr>
          <w:p w14:paraId="06A85DF6" w14:textId="14A1C351"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164,5</w:t>
            </w:r>
          </w:p>
        </w:tc>
        <w:tc>
          <w:tcPr>
            <w:tcW w:w="1163" w:type="dxa"/>
            <w:shd w:val="clear" w:color="auto" w:fill="auto"/>
            <w:vAlign w:val="center"/>
            <w:hideMark/>
          </w:tcPr>
          <w:p w14:paraId="04294BD6" w14:textId="42BB2884"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171,0</w:t>
            </w:r>
          </w:p>
        </w:tc>
        <w:tc>
          <w:tcPr>
            <w:tcW w:w="1163" w:type="dxa"/>
            <w:shd w:val="clear" w:color="auto" w:fill="auto"/>
            <w:vAlign w:val="center"/>
            <w:hideMark/>
          </w:tcPr>
          <w:p w14:paraId="3F4EFD53" w14:textId="3965CB66"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177,9</w:t>
            </w:r>
          </w:p>
        </w:tc>
        <w:tc>
          <w:tcPr>
            <w:tcW w:w="1396" w:type="dxa"/>
            <w:shd w:val="clear" w:color="auto" w:fill="auto"/>
            <w:vAlign w:val="center"/>
            <w:hideMark/>
          </w:tcPr>
          <w:p w14:paraId="545935EA" w14:textId="4D7B68A8"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185,0</w:t>
            </w:r>
          </w:p>
        </w:tc>
        <w:tc>
          <w:tcPr>
            <w:tcW w:w="1412" w:type="dxa"/>
            <w:shd w:val="clear" w:color="auto" w:fill="auto"/>
            <w:vAlign w:val="center"/>
            <w:hideMark/>
          </w:tcPr>
          <w:p w14:paraId="7D7626E6" w14:textId="283E3F49"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1154,7</w:t>
            </w:r>
          </w:p>
        </w:tc>
      </w:tr>
      <w:tr w:rsidR="00B61A95" w:rsidRPr="00EA35CB" w14:paraId="56A2170C" w14:textId="77777777" w:rsidTr="00B61A95">
        <w:trPr>
          <w:trHeight w:val="375"/>
        </w:trPr>
        <w:tc>
          <w:tcPr>
            <w:tcW w:w="2988" w:type="dxa"/>
            <w:shd w:val="clear" w:color="auto" w:fill="auto"/>
            <w:vAlign w:val="center"/>
            <w:hideMark/>
          </w:tcPr>
          <w:p w14:paraId="11EBF175" w14:textId="77777777" w:rsidR="00B61A95" w:rsidRPr="00EA35CB" w:rsidRDefault="00B61A95" w:rsidP="00B61A95">
            <w:pPr>
              <w:spacing w:after="0" w:line="240" w:lineRule="auto"/>
              <w:ind w:firstLineChars="200" w:firstLine="440"/>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Республиканский бюджет</w:t>
            </w:r>
          </w:p>
        </w:tc>
        <w:tc>
          <w:tcPr>
            <w:tcW w:w="2157" w:type="dxa"/>
          </w:tcPr>
          <w:p w14:paraId="567B0594" w14:textId="77777777" w:rsidR="00B61A95" w:rsidRPr="00EA35CB" w:rsidRDefault="00B61A95" w:rsidP="00B61A95">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239AE382" w14:textId="568B42DB" w:rsidR="00B61A95" w:rsidRPr="001547A9" w:rsidRDefault="00B61A95" w:rsidP="00B61A95">
            <w:pPr>
              <w:spacing w:after="0" w:line="240" w:lineRule="auto"/>
              <w:jc w:val="center"/>
              <w:rPr>
                <w:rFonts w:ascii="Times New Roman" w:eastAsia="Times New Roman" w:hAnsi="Times New Roman" w:cs="Times New Roman"/>
                <w:color w:val="000000"/>
                <w:lang w:eastAsia="ru-RU"/>
              </w:rPr>
            </w:pPr>
            <w:r w:rsidRPr="001547A9">
              <w:rPr>
                <w:rFonts w:ascii="Times New Roman" w:hAnsi="Times New Roman" w:cs="Times New Roman"/>
              </w:rPr>
              <w:t>146,2</w:t>
            </w:r>
          </w:p>
        </w:tc>
        <w:tc>
          <w:tcPr>
            <w:tcW w:w="1276" w:type="dxa"/>
            <w:shd w:val="clear" w:color="auto" w:fill="auto"/>
            <w:vAlign w:val="center"/>
            <w:hideMark/>
          </w:tcPr>
          <w:p w14:paraId="0816A914" w14:textId="08657C60"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152,0</w:t>
            </w:r>
          </w:p>
        </w:tc>
        <w:tc>
          <w:tcPr>
            <w:tcW w:w="1271" w:type="dxa"/>
            <w:shd w:val="clear" w:color="auto" w:fill="auto"/>
            <w:vAlign w:val="center"/>
            <w:hideMark/>
          </w:tcPr>
          <w:p w14:paraId="6861163E" w14:textId="00AC312A"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158,1</w:t>
            </w:r>
          </w:p>
        </w:tc>
        <w:tc>
          <w:tcPr>
            <w:tcW w:w="1270" w:type="dxa"/>
            <w:shd w:val="clear" w:color="auto" w:fill="auto"/>
            <w:vAlign w:val="center"/>
            <w:hideMark/>
          </w:tcPr>
          <w:p w14:paraId="6F9F2847" w14:textId="7AD1E991"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164,5</w:t>
            </w:r>
          </w:p>
        </w:tc>
        <w:tc>
          <w:tcPr>
            <w:tcW w:w="1163" w:type="dxa"/>
            <w:shd w:val="clear" w:color="auto" w:fill="auto"/>
            <w:vAlign w:val="center"/>
            <w:hideMark/>
          </w:tcPr>
          <w:p w14:paraId="47D9313D" w14:textId="5E3CE0E6"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171,0</w:t>
            </w:r>
          </w:p>
        </w:tc>
        <w:tc>
          <w:tcPr>
            <w:tcW w:w="1163" w:type="dxa"/>
            <w:shd w:val="clear" w:color="auto" w:fill="auto"/>
            <w:vAlign w:val="center"/>
            <w:hideMark/>
          </w:tcPr>
          <w:p w14:paraId="7242DE54" w14:textId="12F3C50B"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177,9</w:t>
            </w:r>
          </w:p>
        </w:tc>
        <w:tc>
          <w:tcPr>
            <w:tcW w:w="1396" w:type="dxa"/>
            <w:shd w:val="clear" w:color="auto" w:fill="auto"/>
            <w:vAlign w:val="center"/>
            <w:hideMark/>
          </w:tcPr>
          <w:p w14:paraId="0A582F4F" w14:textId="680B36FA"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185,0</w:t>
            </w:r>
          </w:p>
        </w:tc>
        <w:tc>
          <w:tcPr>
            <w:tcW w:w="1412" w:type="dxa"/>
            <w:shd w:val="clear" w:color="auto" w:fill="auto"/>
            <w:vAlign w:val="center"/>
            <w:hideMark/>
          </w:tcPr>
          <w:p w14:paraId="741BA7A9" w14:textId="39039805"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1154,7</w:t>
            </w:r>
          </w:p>
        </w:tc>
      </w:tr>
      <w:tr w:rsidR="001547A9" w:rsidRPr="00EA35CB" w14:paraId="45F19260" w14:textId="77777777" w:rsidTr="001547A9">
        <w:trPr>
          <w:trHeight w:val="750"/>
        </w:trPr>
        <w:tc>
          <w:tcPr>
            <w:tcW w:w="2988" w:type="dxa"/>
            <w:shd w:val="clear" w:color="auto" w:fill="auto"/>
            <w:vAlign w:val="center"/>
            <w:hideMark/>
          </w:tcPr>
          <w:p w14:paraId="235B119C" w14:textId="77777777" w:rsidR="001547A9" w:rsidRPr="00EA35CB" w:rsidRDefault="001547A9" w:rsidP="001547A9">
            <w:pPr>
              <w:spacing w:after="0" w:line="240" w:lineRule="auto"/>
              <w:ind w:firstLineChars="200" w:firstLine="440"/>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Бюджеты муниципальных образований республики</w:t>
            </w:r>
          </w:p>
        </w:tc>
        <w:tc>
          <w:tcPr>
            <w:tcW w:w="2157" w:type="dxa"/>
          </w:tcPr>
          <w:p w14:paraId="1F20F91F" w14:textId="77777777" w:rsidR="001547A9" w:rsidRPr="00EA35CB" w:rsidRDefault="001547A9" w:rsidP="001547A9">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77BF56E0" w14:textId="3CC6DD82" w:rsidR="001547A9" w:rsidRPr="001547A9" w:rsidRDefault="001547A9" w:rsidP="001547A9">
            <w:pPr>
              <w:spacing w:after="0" w:line="240" w:lineRule="auto"/>
              <w:jc w:val="center"/>
              <w:rPr>
                <w:rFonts w:ascii="Times New Roman" w:eastAsia="Times New Roman" w:hAnsi="Times New Roman" w:cs="Times New Roman"/>
                <w:color w:val="000000"/>
                <w:lang w:eastAsia="ru-RU"/>
              </w:rPr>
            </w:pPr>
            <w:r w:rsidRPr="001547A9">
              <w:rPr>
                <w:rFonts w:ascii="Times New Roman" w:hAnsi="Times New Roman" w:cs="Times New Roman"/>
              </w:rPr>
              <w:t>0,0</w:t>
            </w:r>
          </w:p>
        </w:tc>
        <w:tc>
          <w:tcPr>
            <w:tcW w:w="1276" w:type="dxa"/>
            <w:shd w:val="clear" w:color="auto" w:fill="auto"/>
            <w:vAlign w:val="center"/>
            <w:hideMark/>
          </w:tcPr>
          <w:p w14:paraId="0274BAFA" w14:textId="2F767B50" w:rsidR="001547A9" w:rsidRPr="001547A9" w:rsidRDefault="001547A9" w:rsidP="001547A9">
            <w:pPr>
              <w:spacing w:after="0" w:line="240" w:lineRule="auto"/>
              <w:jc w:val="center"/>
              <w:rPr>
                <w:rFonts w:ascii="Times New Roman" w:eastAsia="Times New Roman" w:hAnsi="Times New Roman" w:cs="Times New Roman"/>
                <w:color w:val="000000"/>
                <w:lang w:eastAsia="ru-RU"/>
              </w:rPr>
            </w:pPr>
            <w:r w:rsidRPr="001547A9">
              <w:rPr>
                <w:rFonts w:ascii="Times New Roman" w:hAnsi="Times New Roman" w:cs="Times New Roman"/>
              </w:rPr>
              <w:t>0,0</w:t>
            </w:r>
          </w:p>
        </w:tc>
        <w:tc>
          <w:tcPr>
            <w:tcW w:w="1271" w:type="dxa"/>
            <w:shd w:val="clear" w:color="auto" w:fill="auto"/>
            <w:vAlign w:val="center"/>
            <w:hideMark/>
          </w:tcPr>
          <w:p w14:paraId="5335B600" w14:textId="24394751" w:rsidR="001547A9" w:rsidRPr="001547A9" w:rsidRDefault="001547A9" w:rsidP="001547A9">
            <w:pPr>
              <w:spacing w:after="0" w:line="240" w:lineRule="auto"/>
              <w:jc w:val="center"/>
              <w:rPr>
                <w:rFonts w:ascii="Times New Roman" w:eastAsia="Times New Roman" w:hAnsi="Times New Roman" w:cs="Times New Roman"/>
                <w:color w:val="000000"/>
                <w:lang w:eastAsia="ru-RU"/>
              </w:rPr>
            </w:pPr>
            <w:r w:rsidRPr="001547A9">
              <w:rPr>
                <w:rFonts w:ascii="Times New Roman" w:hAnsi="Times New Roman" w:cs="Times New Roman"/>
              </w:rPr>
              <w:t>0,0</w:t>
            </w:r>
          </w:p>
        </w:tc>
        <w:tc>
          <w:tcPr>
            <w:tcW w:w="1270" w:type="dxa"/>
            <w:shd w:val="clear" w:color="auto" w:fill="auto"/>
            <w:vAlign w:val="center"/>
            <w:hideMark/>
          </w:tcPr>
          <w:p w14:paraId="4E940C25" w14:textId="59AFC64F" w:rsidR="001547A9" w:rsidRPr="001547A9" w:rsidRDefault="001547A9" w:rsidP="001547A9">
            <w:pPr>
              <w:spacing w:after="0" w:line="240" w:lineRule="auto"/>
              <w:jc w:val="center"/>
              <w:rPr>
                <w:rFonts w:ascii="Times New Roman" w:eastAsia="Times New Roman" w:hAnsi="Times New Roman" w:cs="Times New Roman"/>
                <w:color w:val="000000"/>
                <w:lang w:eastAsia="ru-RU"/>
              </w:rPr>
            </w:pPr>
            <w:r w:rsidRPr="001547A9">
              <w:rPr>
                <w:rFonts w:ascii="Times New Roman" w:hAnsi="Times New Roman" w:cs="Times New Roman"/>
              </w:rPr>
              <w:t>0,0</w:t>
            </w:r>
          </w:p>
        </w:tc>
        <w:tc>
          <w:tcPr>
            <w:tcW w:w="1163" w:type="dxa"/>
            <w:shd w:val="clear" w:color="auto" w:fill="auto"/>
            <w:vAlign w:val="center"/>
            <w:hideMark/>
          </w:tcPr>
          <w:p w14:paraId="20A2D8BC" w14:textId="08839922" w:rsidR="001547A9" w:rsidRPr="001547A9" w:rsidRDefault="001547A9" w:rsidP="001547A9">
            <w:pPr>
              <w:spacing w:after="0" w:line="240" w:lineRule="auto"/>
              <w:jc w:val="center"/>
              <w:rPr>
                <w:rFonts w:ascii="Times New Roman" w:eastAsia="Times New Roman" w:hAnsi="Times New Roman" w:cs="Times New Roman"/>
                <w:color w:val="000000"/>
                <w:lang w:eastAsia="ru-RU"/>
              </w:rPr>
            </w:pPr>
            <w:r w:rsidRPr="001547A9">
              <w:rPr>
                <w:rFonts w:ascii="Times New Roman" w:hAnsi="Times New Roman" w:cs="Times New Roman"/>
              </w:rPr>
              <w:t>0,0</w:t>
            </w:r>
          </w:p>
        </w:tc>
        <w:tc>
          <w:tcPr>
            <w:tcW w:w="1163" w:type="dxa"/>
            <w:shd w:val="clear" w:color="auto" w:fill="auto"/>
            <w:vAlign w:val="center"/>
            <w:hideMark/>
          </w:tcPr>
          <w:p w14:paraId="2261705A" w14:textId="15B3D82B" w:rsidR="001547A9" w:rsidRPr="001547A9" w:rsidRDefault="001547A9" w:rsidP="001547A9">
            <w:pPr>
              <w:spacing w:after="0" w:line="240" w:lineRule="auto"/>
              <w:jc w:val="center"/>
              <w:rPr>
                <w:rFonts w:ascii="Times New Roman" w:eastAsia="Times New Roman" w:hAnsi="Times New Roman" w:cs="Times New Roman"/>
                <w:color w:val="000000"/>
                <w:lang w:eastAsia="ru-RU"/>
              </w:rPr>
            </w:pPr>
            <w:r w:rsidRPr="001547A9">
              <w:rPr>
                <w:rFonts w:ascii="Times New Roman" w:hAnsi="Times New Roman" w:cs="Times New Roman"/>
              </w:rPr>
              <w:t>0,0</w:t>
            </w:r>
          </w:p>
        </w:tc>
        <w:tc>
          <w:tcPr>
            <w:tcW w:w="1396" w:type="dxa"/>
            <w:shd w:val="clear" w:color="auto" w:fill="auto"/>
            <w:vAlign w:val="center"/>
            <w:hideMark/>
          </w:tcPr>
          <w:p w14:paraId="0F1FEE30" w14:textId="44D8AF98" w:rsidR="001547A9" w:rsidRPr="001547A9" w:rsidRDefault="001547A9" w:rsidP="001547A9">
            <w:pPr>
              <w:spacing w:after="0" w:line="240" w:lineRule="auto"/>
              <w:jc w:val="center"/>
              <w:rPr>
                <w:rFonts w:ascii="Times New Roman" w:eastAsia="Times New Roman" w:hAnsi="Times New Roman" w:cs="Times New Roman"/>
                <w:color w:val="000000"/>
                <w:lang w:eastAsia="ru-RU"/>
              </w:rPr>
            </w:pPr>
            <w:r w:rsidRPr="001547A9">
              <w:rPr>
                <w:rFonts w:ascii="Times New Roman" w:hAnsi="Times New Roman" w:cs="Times New Roman"/>
              </w:rPr>
              <w:t>0,0</w:t>
            </w:r>
          </w:p>
        </w:tc>
        <w:tc>
          <w:tcPr>
            <w:tcW w:w="1412" w:type="dxa"/>
            <w:shd w:val="clear" w:color="auto" w:fill="auto"/>
            <w:vAlign w:val="center"/>
            <w:hideMark/>
          </w:tcPr>
          <w:p w14:paraId="57015179" w14:textId="590CF730" w:rsidR="001547A9" w:rsidRPr="001547A9" w:rsidRDefault="001547A9" w:rsidP="001547A9">
            <w:pPr>
              <w:spacing w:after="0" w:line="240" w:lineRule="auto"/>
              <w:jc w:val="center"/>
              <w:rPr>
                <w:rFonts w:ascii="Times New Roman" w:eastAsia="Times New Roman" w:hAnsi="Times New Roman" w:cs="Times New Roman"/>
                <w:color w:val="000000"/>
                <w:lang w:eastAsia="ru-RU"/>
              </w:rPr>
            </w:pPr>
            <w:r w:rsidRPr="001547A9">
              <w:rPr>
                <w:rFonts w:ascii="Times New Roman" w:hAnsi="Times New Roman" w:cs="Times New Roman"/>
              </w:rPr>
              <w:t>0,0</w:t>
            </w:r>
          </w:p>
        </w:tc>
      </w:tr>
      <w:tr w:rsidR="001547A9" w:rsidRPr="00EA35CB" w14:paraId="3BBDD985" w14:textId="77777777" w:rsidTr="001547A9">
        <w:trPr>
          <w:trHeight w:val="1125"/>
        </w:trPr>
        <w:tc>
          <w:tcPr>
            <w:tcW w:w="2988" w:type="dxa"/>
            <w:shd w:val="clear" w:color="auto" w:fill="auto"/>
            <w:vAlign w:val="center"/>
            <w:hideMark/>
          </w:tcPr>
          <w:p w14:paraId="5F89589F" w14:textId="77777777" w:rsidR="001547A9" w:rsidRPr="00EA35CB" w:rsidRDefault="001547A9" w:rsidP="001547A9">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3) Бюджет территориального фонда обязательного медицинского страхования Республики Тыва</w:t>
            </w:r>
          </w:p>
        </w:tc>
        <w:tc>
          <w:tcPr>
            <w:tcW w:w="2157" w:type="dxa"/>
          </w:tcPr>
          <w:p w14:paraId="130ADFAA" w14:textId="77777777" w:rsidR="001547A9" w:rsidRPr="00EA35CB" w:rsidRDefault="001547A9" w:rsidP="001547A9">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3319AD3F" w14:textId="359AF4A6" w:rsidR="001547A9" w:rsidRPr="001547A9" w:rsidRDefault="001547A9" w:rsidP="001547A9">
            <w:pPr>
              <w:spacing w:after="0" w:line="240" w:lineRule="auto"/>
              <w:jc w:val="center"/>
              <w:rPr>
                <w:rFonts w:ascii="Times New Roman" w:eastAsia="Times New Roman" w:hAnsi="Times New Roman" w:cs="Times New Roman"/>
                <w:color w:val="000000"/>
                <w:lang w:eastAsia="ru-RU"/>
              </w:rPr>
            </w:pPr>
            <w:r w:rsidRPr="001547A9">
              <w:rPr>
                <w:rFonts w:ascii="Times New Roman" w:hAnsi="Times New Roman" w:cs="Times New Roman"/>
              </w:rPr>
              <w:t>0,0</w:t>
            </w:r>
          </w:p>
        </w:tc>
        <w:tc>
          <w:tcPr>
            <w:tcW w:w="1276" w:type="dxa"/>
            <w:shd w:val="clear" w:color="auto" w:fill="auto"/>
            <w:vAlign w:val="center"/>
            <w:hideMark/>
          </w:tcPr>
          <w:p w14:paraId="7B18096C" w14:textId="1AC5FC64" w:rsidR="001547A9" w:rsidRPr="001547A9" w:rsidRDefault="001547A9" w:rsidP="001547A9">
            <w:pPr>
              <w:spacing w:after="0" w:line="240" w:lineRule="auto"/>
              <w:jc w:val="center"/>
              <w:rPr>
                <w:rFonts w:ascii="Times New Roman" w:eastAsia="Times New Roman" w:hAnsi="Times New Roman" w:cs="Times New Roman"/>
                <w:color w:val="000000"/>
                <w:lang w:eastAsia="ru-RU"/>
              </w:rPr>
            </w:pPr>
            <w:r w:rsidRPr="001547A9">
              <w:rPr>
                <w:rFonts w:ascii="Times New Roman" w:hAnsi="Times New Roman" w:cs="Times New Roman"/>
              </w:rPr>
              <w:t>0,0</w:t>
            </w:r>
          </w:p>
        </w:tc>
        <w:tc>
          <w:tcPr>
            <w:tcW w:w="1271" w:type="dxa"/>
            <w:shd w:val="clear" w:color="auto" w:fill="auto"/>
            <w:vAlign w:val="center"/>
            <w:hideMark/>
          </w:tcPr>
          <w:p w14:paraId="642E75A2" w14:textId="470344DE" w:rsidR="001547A9" w:rsidRPr="001547A9" w:rsidRDefault="001547A9" w:rsidP="001547A9">
            <w:pPr>
              <w:spacing w:after="0" w:line="240" w:lineRule="auto"/>
              <w:jc w:val="center"/>
              <w:rPr>
                <w:rFonts w:ascii="Times New Roman" w:eastAsia="Times New Roman" w:hAnsi="Times New Roman" w:cs="Times New Roman"/>
                <w:color w:val="000000"/>
                <w:lang w:eastAsia="ru-RU"/>
              </w:rPr>
            </w:pPr>
            <w:r w:rsidRPr="001547A9">
              <w:rPr>
                <w:rFonts w:ascii="Times New Roman" w:hAnsi="Times New Roman" w:cs="Times New Roman"/>
              </w:rPr>
              <w:t>0,0</w:t>
            </w:r>
          </w:p>
        </w:tc>
        <w:tc>
          <w:tcPr>
            <w:tcW w:w="1270" w:type="dxa"/>
            <w:shd w:val="clear" w:color="auto" w:fill="auto"/>
            <w:vAlign w:val="center"/>
            <w:hideMark/>
          </w:tcPr>
          <w:p w14:paraId="6563BC5D" w14:textId="3949E065" w:rsidR="001547A9" w:rsidRPr="001547A9" w:rsidRDefault="001547A9" w:rsidP="001547A9">
            <w:pPr>
              <w:spacing w:after="0" w:line="240" w:lineRule="auto"/>
              <w:jc w:val="center"/>
              <w:rPr>
                <w:rFonts w:ascii="Times New Roman" w:eastAsia="Times New Roman" w:hAnsi="Times New Roman" w:cs="Times New Roman"/>
                <w:color w:val="000000"/>
                <w:lang w:eastAsia="ru-RU"/>
              </w:rPr>
            </w:pPr>
            <w:r w:rsidRPr="001547A9">
              <w:rPr>
                <w:rFonts w:ascii="Times New Roman" w:hAnsi="Times New Roman" w:cs="Times New Roman"/>
              </w:rPr>
              <w:t>0,0</w:t>
            </w:r>
          </w:p>
        </w:tc>
        <w:tc>
          <w:tcPr>
            <w:tcW w:w="1163" w:type="dxa"/>
            <w:shd w:val="clear" w:color="auto" w:fill="auto"/>
            <w:vAlign w:val="center"/>
            <w:hideMark/>
          </w:tcPr>
          <w:p w14:paraId="3E3E26EF" w14:textId="3F7C7171" w:rsidR="001547A9" w:rsidRPr="001547A9" w:rsidRDefault="001547A9" w:rsidP="001547A9">
            <w:pPr>
              <w:spacing w:after="0" w:line="240" w:lineRule="auto"/>
              <w:jc w:val="center"/>
              <w:rPr>
                <w:rFonts w:ascii="Times New Roman" w:eastAsia="Times New Roman" w:hAnsi="Times New Roman" w:cs="Times New Roman"/>
                <w:color w:val="000000"/>
                <w:lang w:eastAsia="ru-RU"/>
              </w:rPr>
            </w:pPr>
            <w:r w:rsidRPr="001547A9">
              <w:rPr>
                <w:rFonts w:ascii="Times New Roman" w:hAnsi="Times New Roman" w:cs="Times New Roman"/>
              </w:rPr>
              <w:t>0,0</w:t>
            </w:r>
          </w:p>
        </w:tc>
        <w:tc>
          <w:tcPr>
            <w:tcW w:w="1163" w:type="dxa"/>
            <w:shd w:val="clear" w:color="auto" w:fill="auto"/>
            <w:vAlign w:val="center"/>
            <w:hideMark/>
          </w:tcPr>
          <w:p w14:paraId="71686EEB" w14:textId="6936CD76" w:rsidR="001547A9" w:rsidRPr="001547A9" w:rsidRDefault="001547A9" w:rsidP="001547A9">
            <w:pPr>
              <w:spacing w:after="0" w:line="240" w:lineRule="auto"/>
              <w:jc w:val="center"/>
              <w:rPr>
                <w:rFonts w:ascii="Times New Roman" w:eastAsia="Times New Roman" w:hAnsi="Times New Roman" w:cs="Times New Roman"/>
                <w:color w:val="000000"/>
                <w:lang w:eastAsia="ru-RU"/>
              </w:rPr>
            </w:pPr>
            <w:r w:rsidRPr="001547A9">
              <w:rPr>
                <w:rFonts w:ascii="Times New Roman" w:hAnsi="Times New Roman" w:cs="Times New Roman"/>
              </w:rPr>
              <w:t>0,0</w:t>
            </w:r>
          </w:p>
        </w:tc>
        <w:tc>
          <w:tcPr>
            <w:tcW w:w="1396" w:type="dxa"/>
            <w:shd w:val="clear" w:color="auto" w:fill="auto"/>
            <w:vAlign w:val="center"/>
            <w:hideMark/>
          </w:tcPr>
          <w:p w14:paraId="4E74343E" w14:textId="05A66233" w:rsidR="001547A9" w:rsidRPr="001547A9" w:rsidRDefault="001547A9" w:rsidP="001547A9">
            <w:pPr>
              <w:spacing w:after="0" w:line="240" w:lineRule="auto"/>
              <w:jc w:val="center"/>
              <w:rPr>
                <w:rFonts w:ascii="Times New Roman" w:eastAsia="Times New Roman" w:hAnsi="Times New Roman" w:cs="Times New Roman"/>
                <w:color w:val="000000"/>
                <w:lang w:eastAsia="ru-RU"/>
              </w:rPr>
            </w:pPr>
            <w:r w:rsidRPr="001547A9">
              <w:rPr>
                <w:rFonts w:ascii="Times New Roman" w:hAnsi="Times New Roman" w:cs="Times New Roman"/>
              </w:rPr>
              <w:t>0,0</w:t>
            </w:r>
          </w:p>
        </w:tc>
        <w:tc>
          <w:tcPr>
            <w:tcW w:w="1412" w:type="dxa"/>
            <w:shd w:val="clear" w:color="auto" w:fill="auto"/>
            <w:vAlign w:val="center"/>
            <w:hideMark/>
          </w:tcPr>
          <w:p w14:paraId="5B050690" w14:textId="5BEDD17B" w:rsidR="001547A9" w:rsidRPr="001547A9" w:rsidRDefault="001547A9" w:rsidP="001547A9">
            <w:pPr>
              <w:spacing w:after="0" w:line="240" w:lineRule="auto"/>
              <w:jc w:val="center"/>
              <w:rPr>
                <w:rFonts w:ascii="Times New Roman" w:eastAsia="Times New Roman" w:hAnsi="Times New Roman" w:cs="Times New Roman"/>
                <w:b/>
                <w:bCs/>
                <w:color w:val="000000"/>
                <w:lang w:eastAsia="ru-RU"/>
              </w:rPr>
            </w:pPr>
            <w:r w:rsidRPr="001547A9">
              <w:rPr>
                <w:rFonts w:ascii="Times New Roman" w:hAnsi="Times New Roman" w:cs="Times New Roman"/>
              </w:rPr>
              <w:t>0,0</w:t>
            </w:r>
          </w:p>
        </w:tc>
      </w:tr>
      <w:tr w:rsidR="001547A9" w:rsidRPr="00EA35CB" w14:paraId="53D9748F" w14:textId="77777777" w:rsidTr="001547A9">
        <w:trPr>
          <w:trHeight w:val="375"/>
        </w:trPr>
        <w:tc>
          <w:tcPr>
            <w:tcW w:w="2988" w:type="dxa"/>
            <w:shd w:val="clear" w:color="auto" w:fill="auto"/>
            <w:vAlign w:val="center"/>
            <w:hideMark/>
          </w:tcPr>
          <w:p w14:paraId="7D4E889F" w14:textId="77777777" w:rsidR="001547A9" w:rsidRPr="00EA35CB" w:rsidRDefault="001547A9" w:rsidP="001547A9">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4) Внебюджетные источники</w:t>
            </w:r>
          </w:p>
        </w:tc>
        <w:tc>
          <w:tcPr>
            <w:tcW w:w="2157" w:type="dxa"/>
          </w:tcPr>
          <w:p w14:paraId="7D5B44A3" w14:textId="77777777" w:rsidR="001547A9" w:rsidRPr="00EA35CB" w:rsidRDefault="001547A9" w:rsidP="001547A9">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48DC3CA3" w14:textId="4B92D793" w:rsidR="001547A9" w:rsidRPr="001547A9" w:rsidRDefault="001547A9" w:rsidP="001547A9">
            <w:pPr>
              <w:spacing w:after="0" w:line="240" w:lineRule="auto"/>
              <w:jc w:val="center"/>
              <w:rPr>
                <w:rFonts w:ascii="Times New Roman" w:eastAsia="Times New Roman" w:hAnsi="Times New Roman" w:cs="Times New Roman"/>
                <w:color w:val="000000"/>
                <w:lang w:eastAsia="ru-RU"/>
              </w:rPr>
            </w:pPr>
            <w:r w:rsidRPr="001547A9">
              <w:rPr>
                <w:rFonts w:ascii="Times New Roman" w:hAnsi="Times New Roman" w:cs="Times New Roman"/>
              </w:rPr>
              <w:t>5758,4</w:t>
            </w:r>
          </w:p>
        </w:tc>
        <w:tc>
          <w:tcPr>
            <w:tcW w:w="1276" w:type="dxa"/>
            <w:shd w:val="clear" w:color="auto" w:fill="auto"/>
            <w:vAlign w:val="center"/>
            <w:hideMark/>
          </w:tcPr>
          <w:p w14:paraId="440F233D" w14:textId="4B812FF4" w:rsidR="001547A9" w:rsidRPr="001547A9" w:rsidRDefault="001547A9" w:rsidP="001547A9">
            <w:pPr>
              <w:spacing w:after="0" w:line="240" w:lineRule="auto"/>
              <w:jc w:val="center"/>
              <w:rPr>
                <w:rFonts w:ascii="Times New Roman" w:eastAsia="Times New Roman" w:hAnsi="Times New Roman" w:cs="Times New Roman"/>
                <w:color w:val="000000"/>
                <w:lang w:eastAsia="ru-RU"/>
              </w:rPr>
            </w:pPr>
            <w:r w:rsidRPr="001547A9">
              <w:rPr>
                <w:rFonts w:ascii="Times New Roman" w:hAnsi="Times New Roman" w:cs="Times New Roman"/>
              </w:rPr>
              <w:t>5988,8</w:t>
            </w:r>
          </w:p>
        </w:tc>
        <w:tc>
          <w:tcPr>
            <w:tcW w:w="1271" w:type="dxa"/>
            <w:shd w:val="clear" w:color="auto" w:fill="auto"/>
            <w:vAlign w:val="center"/>
            <w:hideMark/>
          </w:tcPr>
          <w:p w14:paraId="13C7B5D4" w14:textId="0D6DCCA6" w:rsidR="001547A9" w:rsidRPr="001547A9" w:rsidRDefault="001547A9" w:rsidP="001547A9">
            <w:pPr>
              <w:spacing w:after="0" w:line="240" w:lineRule="auto"/>
              <w:jc w:val="center"/>
              <w:rPr>
                <w:rFonts w:ascii="Times New Roman" w:eastAsia="Times New Roman" w:hAnsi="Times New Roman" w:cs="Times New Roman"/>
                <w:color w:val="000000"/>
                <w:lang w:eastAsia="ru-RU"/>
              </w:rPr>
            </w:pPr>
            <w:r w:rsidRPr="001547A9">
              <w:rPr>
                <w:rFonts w:ascii="Times New Roman" w:hAnsi="Times New Roman" w:cs="Times New Roman"/>
              </w:rPr>
              <w:t>6228,3</w:t>
            </w:r>
          </w:p>
        </w:tc>
        <w:tc>
          <w:tcPr>
            <w:tcW w:w="1270" w:type="dxa"/>
            <w:shd w:val="clear" w:color="auto" w:fill="auto"/>
            <w:vAlign w:val="center"/>
            <w:hideMark/>
          </w:tcPr>
          <w:p w14:paraId="6F97313F" w14:textId="5B435404" w:rsidR="001547A9" w:rsidRPr="001547A9" w:rsidRDefault="001547A9" w:rsidP="001547A9">
            <w:pPr>
              <w:spacing w:after="0" w:line="240" w:lineRule="auto"/>
              <w:jc w:val="center"/>
              <w:rPr>
                <w:rFonts w:ascii="Times New Roman" w:eastAsia="Times New Roman" w:hAnsi="Times New Roman" w:cs="Times New Roman"/>
                <w:color w:val="000000"/>
                <w:lang w:eastAsia="ru-RU"/>
              </w:rPr>
            </w:pPr>
            <w:r w:rsidRPr="001547A9">
              <w:rPr>
                <w:rFonts w:ascii="Times New Roman" w:hAnsi="Times New Roman" w:cs="Times New Roman"/>
              </w:rPr>
              <w:t>6477,5</w:t>
            </w:r>
          </w:p>
        </w:tc>
        <w:tc>
          <w:tcPr>
            <w:tcW w:w="1163" w:type="dxa"/>
            <w:shd w:val="clear" w:color="auto" w:fill="auto"/>
            <w:vAlign w:val="center"/>
            <w:hideMark/>
          </w:tcPr>
          <w:p w14:paraId="164936AD" w14:textId="7863791A" w:rsidR="001547A9" w:rsidRPr="001547A9" w:rsidRDefault="001547A9" w:rsidP="001547A9">
            <w:pPr>
              <w:spacing w:after="0" w:line="240" w:lineRule="auto"/>
              <w:jc w:val="center"/>
              <w:rPr>
                <w:rFonts w:ascii="Times New Roman" w:eastAsia="Times New Roman" w:hAnsi="Times New Roman" w:cs="Times New Roman"/>
                <w:color w:val="000000"/>
                <w:lang w:eastAsia="ru-RU"/>
              </w:rPr>
            </w:pPr>
            <w:r w:rsidRPr="001547A9">
              <w:rPr>
                <w:rFonts w:ascii="Times New Roman" w:hAnsi="Times New Roman" w:cs="Times New Roman"/>
              </w:rPr>
              <w:t>6736,6</w:t>
            </w:r>
          </w:p>
        </w:tc>
        <w:tc>
          <w:tcPr>
            <w:tcW w:w="1163" w:type="dxa"/>
            <w:shd w:val="clear" w:color="auto" w:fill="auto"/>
            <w:vAlign w:val="center"/>
            <w:hideMark/>
          </w:tcPr>
          <w:p w14:paraId="11C336D5" w14:textId="2FD86280" w:rsidR="001547A9" w:rsidRPr="001547A9" w:rsidRDefault="001547A9" w:rsidP="001547A9">
            <w:pPr>
              <w:spacing w:after="0" w:line="240" w:lineRule="auto"/>
              <w:jc w:val="center"/>
              <w:rPr>
                <w:rFonts w:ascii="Times New Roman" w:eastAsia="Times New Roman" w:hAnsi="Times New Roman" w:cs="Times New Roman"/>
                <w:color w:val="000000"/>
                <w:lang w:eastAsia="ru-RU"/>
              </w:rPr>
            </w:pPr>
            <w:r w:rsidRPr="001547A9">
              <w:rPr>
                <w:rFonts w:ascii="Times New Roman" w:hAnsi="Times New Roman" w:cs="Times New Roman"/>
              </w:rPr>
              <w:t>7006,0</w:t>
            </w:r>
          </w:p>
        </w:tc>
        <w:tc>
          <w:tcPr>
            <w:tcW w:w="1396" w:type="dxa"/>
            <w:shd w:val="clear" w:color="auto" w:fill="auto"/>
            <w:vAlign w:val="center"/>
            <w:hideMark/>
          </w:tcPr>
          <w:p w14:paraId="091B54C3" w14:textId="257C5D2B" w:rsidR="001547A9" w:rsidRPr="001547A9" w:rsidRDefault="001547A9" w:rsidP="001547A9">
            <w:pPr>
              <w:spacing w:after="0" w:line="240" w:lineRule="auto"/>
              <w:jc w:val="center"/>
              <w:rPr>
                <w:rFonts w:ascii="Times New Roman" w:eastAsia="Times New Roman" w:hAnsi="Times New Roman" w:cs="Times New Roman"/>
                <w:color w:val="000000"/>
                <w:lang w:eastAsia="ru-RU"/>
              </w:rPr>
            </w:pPr>
            <w:r w:rsidRPr="001547A9">
              <w:rPr>
                <w:rFonts w:ascii="Times New Roman" w:hAnsi="Times New Roman" w:cs="Times New Roman"/>
              </w:rPr>
              <w:t>7286,3</w:t>
            </w:r>
          </w:p>
        </w:tc>
        <w:tc>
          <w:tcPr>
            <w:tcW w:w="1412" w:type="dxa"/>
            <w:shd w:val="clear" w:color="auto" w:fill="auto"/>
            <w:vAlign w:val="center"/>
            <w:hideMark/>
          </w:tcPr>
          <w:p w14:paraId="788F65F9" w14:textId="6DED42EE" w:rsidR="001547A9" w:rsidRPr="001547A9" w:rsidRDefault="001547A9" w:rsidP="001547A9">
            <w:pPr>
              <w:spacing w:after="0" w:line="240" w:lineRule="auto"/>
              <w:jc w:val="center"/>
              <w:rPr>
                <w:rFonts w:ascii="Times New Roman" w:eastAsia="Times New Roman" w:hAnsi="Times New Roman" w:cs="Times New Roman"/>
                <w:b/>
                <w:bCs/>
                <w:color w:val="000000"/>
                <w:lang w:eastAsia="ru-RU"/>
              </w:rPr>
            </w:pPr>
            <w:r w:rsidRPr="001547A9">
              <w:rPr>
                <w:rFonts w:ascii="Times New Roman" w:hAnsi="Times New Roman" w:cs="Times New Roman"/>
              </w:rPr>
              <w:t>45481,9</w:t>
            </w:r>
          </w:p>
        </w:tc>
      </w:tr>
      <w:tr w:rsidR="00B61A95" w:rsidRPr="00EA35CB" w14:paraId="1DD10CA7" w14:textId="77777777" w:rsidTr="00B61A95">
        <w:trPr>
          <w:trHeight w:val="1125"/>
        </w:trPr>
        <w:tc>
          <w:tcPr>
            <w:tcW w:w="2988" w:type="dxa"/>
            <w:shd w:val="clear" w:color="auto" w:fill="auto"/>
            <w:vAlign w:val="center"/>
            <w:hideMark/>
          </w:tcPr>
          <w:p w14:paraId="58597933" w14:textId="77777777" w:rsidR="00B61A95" w:rsidRPr="00EA35CB" w:rsidRDefault="00B61A95" w:rsidP="00B61A95">
            <w:pPr>
              <w:spacing w:after="0" w:line="240" w:lineRule="auto"/>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1.2 Строительство жилья, предоставляемого договору найма жилого помещения</w:t>
            </w:r>
          </w:p>
        </w:tc>
        <w:tc>
          <w:tcPr>
            <w:tcW w:w="2157" w:type="dxa"/>
            <w:vAlign w:val="center"/>
          </w:tcPr>
          <w:p w14:paraId="116384BD" w14:textId="43BC7708" w:rsidR="00B61A95" w:rsidRPr="00EA35CB" w:rsidRDefault="00B61A95" w:rsidP="00B61A95">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Минэкономразвития РТ</w:t>
            </w:r>
          </w:p>
        </w:tc>
        <w:tc>
          <w:tcPr>
            <w:tcW w:w="1208" w:type="dxa"/>
            <w:shd w:val="clear" w:color="auto" w:fill="auto"/>
            <w:vAlign w:val="center"/>
            <w:hideMark/>
          </w:tcPr>
          <w:p w14:paraId="7B8B7EE7" w14:textId="31652C5C" w:rsidR="00B61A95" w:rsidRPr="00EA35CB" w:rsidRDefault="00B61A95" w:rsidP="00B61A95">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61286,0</w:t>
            </w:r>
          </w:p>
        </w:tc>
        <w:tc>
          <w:tcPr>
            <w:tcW w:w="1276" w:type="dxa"/>
            <w:shd w:val="clear" w:color="auto" w:fill="auto"/>
            <w:vAlign w:val="center"/>
            <w:hideMark/>
          </w:tcPr>
          <w:p w14:paraId="31905AE8" w14:textId="0BB84CE2"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63737,4</w:t>
            </w:r>
          </w:p>
        </w:tc>
        <w:tc>
          <w:tcPr>
            <w:tcW w:w="1271" w:type="dxa"/>
            <w:shd w:val="clear" w:color="auto" w:fill="auto"/>
            <w:vAlign w:val="center"/>
            <w:hideMark/>
          </w:tcPr>
          <w:p w14:paraId="09FC3AD8" w14:textId="5F37B7D9"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66286,9</w:t>
            </w:r>
          </w:p>
        </w:tc>
        <w:tc>
          <w:tcPr>
            <w:tcW w:w="1270" w:type="dxa"/>
            <w:shd w:val="clear" w:color="auto" w:fill="auto"/>
            <w:vAlign w:val="center"/>
            <w:hideMark/>
          </w:tcPr>
          <w:p w14:paraId="2C6A2BAA" w14:textId="23F6B297"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68938,4</w:t>
            </w:r>
          </w:p>
        </w:tc>
        <w:tc>
          <w:tcPr>
            <w:tcW w:w="1163" w:type="dxa"/>
            <w:shd w:val="clear" w:color="auto" w:fill="auto"/>
            <w:vAlign w:val="center"/>
            <w:hideMark/>
          </w:tcPr>
          <w:p w14:paraId="0019DF45" w14:textId="6462B371"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71695,9</w:t>
            </w:r>
          </w:p>
        </w:tc>
        <w:tc>
          <w:tcPr>
            <w:tcW w:w="1163" w:type="dxa"/>
            <w:shd w:val="clear" w:color="auto" w:fill="auto"/>
            <w:vAlign w:val="center"/>
            <w:hideMark/>
          </w:tcPr>
          <w:p w14:paraId="7B970A9E" w14:textId="2024CF2C"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74563,7</w:t>
            </w:r>
          </w:p>
        </w:tc>
        <w:tc>
          <w:tcPr>
            <w:tcW w:w="1396" w:type="dxa"/>
            <w:shd w:val="clear" w:color="auto" w:fill="auto"/>
            <w:vAlign w:val="center"/>
            <w:hideMark/>
          </w:tcPr>
          <w:p w14:paraId="6C7F4436" w14:textId="29BFBDBF"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77546,3</w:t>
            </w:r>
          </w:p>
        </w:tc>
        <w:tc>
          <w:tcPr>
            <w:tcW w:w="1412" w:type="dxa"/>
            <w:shd w:val="clear" w:color="auto" w:fill="auto"/>
            <w:vAlign w:val="center"/>
            <w:hideMark/>
          </w:tcPr>
          <w:p w14:paraId="6968B9FC" w14:textId="785F31B1" w:rsidR="00B61A95" w:rsidRPr="00B61A95" w:rsidRDefault="00B61A95" w:rsidP="00B61A95">
            <w:pPr>
              <w:spacing w:after="0" w:line="240" w:lineRule="auto"/>
              <w:jc w:val="center"/>
              <w:rPr>
                <w:rFonts w:ascii="Times New Roman" w:eastAsia="Times New Roman" w:hAnsi="Times New Roman" w:cs="Times New Roman"/>
                <w:b/>
                <w:bCs/>
                <w:color w:val="000000"/>
                <w:lang w:eastAsia="ru-RU"/>
              </w:rPr>
            </w:pPr>
            <w:r w:rsidRPr="00B61A95">
              <w:rPr>
                <w:rFonts w:ascii="Times New Roman" w:hAnsi="Times New Roman" w:cs="Times New Roman"/>
              </w:rPr>
              <w:t>484054,6</w:t>
            </w:r>
          </w:p>
        </w:tc>
      </w:tr>
      <w:tr w:rsidR="00B61A95" w:rsidRPr="00EA35CB" w14:paraId="461C7624" w14:textId="77777777" w:rsidTr="00B61A95">
        <w:trPr>
          <w:trHeight w:val="750"/>
        </w:trPr>
        <w:tc>
          <w:tcPr>
            <w:tcW w:w="2988" w:type="dxa"/>
            <w:shd w:val="clear" w:color="auto" w:fill="auto"/>
            <w:vAlign w:val="center"/>
            <w:hideMark/>
          </w:tcPr>
          <w:p w14:paraId="77DF2055" w14:textId="77777777" w:rsidR="00B61A95" w:rsidRPr="00EA35CB" w:rsidRDefault="00B61A95" w:rsidP="00B61A95">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 Межбюджетные трансферты из федерального бюджета</w:t>
            </w:r>
          </w:p>
        </w:tc>
        <w:tc>
          <w:tcPr>
            <w:tcW w:w="2157" w:type="dxa"/>
          </w:tcPr>
          <w:p w14:paraId="2E3FA230" w14:textId="77777777" w:rsidR="00B61A95" w:rsidRPr="00EA35CB" w:rsidRDefault="00B61A95" w:rsidP="00B61A95">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45E84986" w14:textId="31E80CCB" w:rsidR="00B61A95" w:rsidRPr="00EA35CB" w:rsidRDefault="00B61A95" w:rsidP="00B61A95">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48299,7</w:t>
            </w:r>
          </w:p>
        </w:tc>
        <w:tc>
          <w:tcPr>
            <w:tcW w:w="1276" w:type="dxa"/>
            <w:shd w:val="clear" w:color="auto" w:fill="auto"/>
            <w:vAlign w:val="center"/>
            <w:hideMark/>
          </w:tcPr>
          <w:p w14:paraId="7B598234" w14:textId="1AFA3AE1"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50231,7</w:t>
            </w:r>
          </w:p>
        </w:tc>
        <w:tc>
          <w:tcPr>
            <w:tcW w:w="1271" w:type="dxa"/>
            <w:shd w:val="clear" w:color="auto" w:fill="auto"/>
            <w:vAlign w:val="center"/>
            <w:hideMark/>
          </w:tcPr>
          <w:p w14:paraId="33E4EDA4" w14:textId="116809C8"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52241,0</w:t>
            </w:r>
          </w:p>
        </w:tc>
        <w:tc>
          <w:tcPr>
            <w:tcW w:w="1270" w:type="dxa"/>
            <w:shd w:val="clear" w:color="auto" w:fill="auto"/>
            <w:vAlign w:val="center"/>
            <w:hideMark/>
          </w:tcPr>
          <w:p w14:paraId="707D8404" w14:textId="0314ACFF"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54330,6</w:t>
            </w:r>
          </w:p>
        </w:tc>
        <w:tc>
          <w:tcPr>
            <w:tcW w:w="1163" w:type="dxa"/>
            <w:shd w:val="clear" w:color="auto" w:fill="auto"/>
            <w:vAlign w:val="center"/>
            <w:hideMark/>
          </w:tcPr>
          <w:p w14:paraId="1A3E8CAF" w14:textId="0DF3532B"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56503,8</w:t>
            </w:r>
          </w:p>
        </w:tc>
        <w:tc>
          <w:tcPr>
            <w:tcW w:w="1163" w:type="dxa"/>
            <w:shd w:val="clear" w:color="auto" w:fill="auto"/>
            <w:vAlign w:val="center"/>
            <w:hideMark/>
          </w:tcPr>
          <w:p w14:paraId="6CA7D988" w14:textId="5020925F"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58764,0</w:t>
            </w:r>
          </w:p>
        </w:tc>
        <w:tc>
          <w:tcPr>
            <w:tcW w:w="1396" w:type="dxa"/>
            <w:shd w:val="clear" w:color="auto" w:fill="auto"/>
            <w:vAlign w:val="center"/>
            <w:hideMark/>
          </w:tcPr>
          <w:p w14:paraId="7E512CF0" w14:textId="5CFF2974"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61114,5</w:t>
            </w:r>
          </w:p>
        </w:tc>
        <w:tc>
          <w:tcPr>
            <w:tcW w:w="1412" w:type="dxa"/>
            <w:shd w:val="clear" w:color="auto" w:fill="auto"/>
            <w:vAlign w:val="center"/>
            <w:hideMark/>
          </w:tcPr>
          <w:p w14:paraId="0B36012E" w14:textId="6E021510"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381485,3</w:t>
            </w:r>
          </w:p>
        </w:tc>
      </w:tr>
      <w:tr w:rsidR="00B61A95" w:rsidRPr="00EA35CB" w14:paraId="3EFC5259" w14:textId="77777777" w:rsidTr="00B61A95">
        <w:trPr>
          <w:trHeight w:val="750"/>
        </w:trPr>
        <w:tc>
          <w:tcPr>
            <w:tcW w:w="2988" w:type="dxa"/>
            <w:shd w:val="clear" w:color="auto" w:fill="auto"/>
            <w:vAlign w:val="center"/>
            <w:hideMark/>
          </w:tcPr>
          <w:p w14:paraId="4CED2BC1" w14:textId="77777777" w:rsidR="00B61A95" w:rsidRPr="00EA35CB" w:rsidRDefault="00B61A95" w:rsidP="00B61A95">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xml:space="preserve">2) Консолидированный бюджет Республики Тыва, в том числе </w:t>
            </w:r>
          </w:p>
        </w:tc>
        <w:tc>
          <w:tcPr>
            <w:tcW w:w="2157" w:type="dxa"/>
          </w:tcPr>
          <w:p w14:paraId="0F3378C7" w14:textId="77777777" w:rsidR="00B61A95" w:rsidRPr="00EA35CB" w:rsidRDefault="00B61A95" w:rsidP="00B61A95">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41B45B70" w14:textId="5A3DC821" w:rsidR="00B61A95" w:rsidRPr="00EA35CB" w:rsidRDefault="00B61A95" w:rsidP="00B61A95">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12986,3</w:t>
            </w:r>
          </w:p>
        </w:tc>
        <w:tc>
          <w:tcPr>
            <w:tcW w:w="1276" w:type="dxa"/>
            <w:shd w:val="clear" w:color="auto" w:fill="auto"/>
            <w:vAlign w:val="center"/>
            <w:hideMark/>
          </w:tcPr>
          <w:p w14:paraId="3F24A6BD" w14:textId="4801EED8"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13505,7</w:t>
            </w:r>
          </w:p>
        </w:tc>
        <w:tc>
          <w:tcPr>
            <w:tcW w:w="1271" w:type="dxa"/>
            <w:shd w:val="clear" w:color="auto" w:fill="auto"/>
            <w:vAlign w:val="center"/>
            <w:hideMark/>
          </w:tcPr>
          <w:p w14:paraId="7C1D6C56" w14:textId="3A54AFC2"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14045,9</w:t>
            </w:r>
          </w:p>
        </w:tc>
        <w:tc>
          <w:tcPr>
            <w:tcW w:w="1270" w:type="dxa"/>
            <w:shd w:val="clear" w:color="auto" w:fill="auto"/>
            <w:vAlign w:val="center"/>
            <w:hideMark/>
          </w:tcPr>
          <w:p w14:paraId="0FD20A9E" w14:textId="142EC20F"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14607,8</w:t>
            </w:r>
          </w:p>
        </w:tc>
        <w:tc>
          <w:tcPr>
            <w:tcW w:w="1163" w:type="dxa"/>
            <w:shd w:val="clear" w:color="auto" w:fill="auto"/>
            <w:vAlign w:val="center"/>
            <w:hideMark/>
          </w:tcPr>
          <w:p w14:paraId="07EE0E1E" w14:textId="44F8E092"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15192,1</w:t>
            </w:r>
          </w:p>
        </w:tc>
        <w:tc>
          <w:tcPr>
            <w:tcW w:w="1163" w:type="dxa"/>
            <w:shd w:val="clear" w:color="auto" w:fill="auto"/>
            <w:vAlign w:val="center"/>
            <w:hideMark/>
          </w:tcPr>
          <w:p w14:paraId="52A049A6" w14:textId="21782F33"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15799,8</w:t>
            </w:r>
          </w:p>
        </w:tc>
        <w:tc>
          <w:tcPr>
            <w:tcW w:w="1396" w:type="dxa"/>
            <w:shd w:val="clear" w:color="auto" w:fill="auto"/>
            <w:vAlign w:val="center"/>
            <w:hideMark/>
          </w:tcPr>
          <w:p w14:paraId="6A363A59" w14:textId="0C009AFA"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16431,8</w:t>
            </w:r>
          </w:p>
        </w:tc>
        <w:tc>
          <w:tcPr>
            <w:tcW w:w="1412" w:type="dxa"/>
            <w:shd w:val="clear" w:color="auto" w:fill="auto"/>
            <w:vAlign w:val="center"/>
            <w:hideMark/>
          </w:tcPr>
          <w:p w14:paraId="3D694864" w14:textId="30DE169F"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102569,3</w:t>
            </w:r>
          </w:p>
        </w:tc>
      </w:tr>
      <w:tr w:rsidR="00B61A95" w:rsidRPr="00EA35CB" w14:paraId="11D9B8CE" w14:textId="77777777" w:rsidTr="00B61A95">
        <w:trPr>
          <w:trHeight w:val="375"/>
        </w:trPr>
        <w:tc>
          <w:tcPr>
            <w:tcW w:w="2988" w:type="dxa"/>
            <w:shd w:val="clear" w:color="auto" w:fill="auto"/>
            <w:vAlign w:val="center"/>
            <w:hideMark/>
          </w:tcPr>
          <w:p w14:paraId="70EFE749" w14:textId="77777777" w:rsidR="00B61A95" w:rsidRPr="00EA35CB" w:rsidRDefault="00B61A95" w:rsidP="00B61A95">
            <w:pPr>
              <w:spacing w:after="0" w:line="240" w:lineRule="auto"/>
              <w:ind w:firstLineChars="200" w:firstLine="440"/>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Республиканский бюджет</w:t>
            </w:r>
          </w:p>
        </w:tc>
        <w:tc>
          <w:tcPr>
            <w:tcW w:w="2157" w:type="dxa"/>
          </w:tcPr>
          <w:p w14:paraId="3F114F1C" w14:textId="77777777" w:rsidR="00B61A95" w:rsidRPr="00EA35CB" w:rsidRDefault="00B61A95" w:rsidP="00B61A95">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3E88DC3F" w14:textId="652E3F80" w:rsidR="00B61A95" w:rsidRPr="00EA35CB" w:rsidRDefault="00B61A95" w:rsidP="00B61A95">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487,</w:t>
            </w:r>
            <w:r>
              <w:rPr>
                <w:rFonts w:ascii="Times New Roman" w:eastAsia="Times New Roman" w:hAnsi="Times New Roman" w:cs="Times New Roman"/>
                <w:color w:val="000000"/>
                <w:lang w:eastAsia="ru-RU"/>
              </w:rPr>
              <w:t>8</w:t>
            </w:r>
          </w:p>
        </w:tc>
        <w:tc>
          <w:tcPr>
            <w:tcW w:w="1276" w:type="dxa"/>
            <w:shd w:val="clear" w:color="auto" w:fill="auto"/>
            <w:vAlign w:val="center"/>
            <w:hideMark/>
          </w:tcPr>
          <w:p w14:paraId="23763920" w14:textId="261B77A1"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507,3</w:t>
            </w:r>
          </w:p>
        </w:tc>
        <w:tc>
          <w:tcPr>
            <w:tcW w:w="1271" w:type="dxa"/>
            <w:shd w:val="clear" w:color="auto" w:fill="auto"/>
            <w:vAlign w:val="center"/>
            <w:hideMark/>
          </w:tcPr>
          <w:p w14:paraId="097A4B1B" w14:textId="6ECAD7CC"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527,6</w:t>
            </w:r>
          </w:p>
        </w:tc>
        <w:tc>
          <w:tcPr>
            <w:tcW w:w="1270" w:type="dxa"/>
            <w:shd w:val="clear" w:color="auto" w:fill="auto"/>
            <w:vAlign w:val="center"/>
            <w:hideMark/>
          </w:tcPr>
          <w:p w14:paraId="33A0136A" w14:textId="19517F55"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548,7</w:t>
            </w:r>
          </w:p>
        </w:tc>
        <w:tc>
          <w:tcPr>
            <w:tcW w:w="1163" w:type="dxa"/>
            <w:shd w:val="clear" w:color="auto" w:fill="auto"/>
            <w:vAlign w:val="center"/>
            <w:hideMark/>
          </w:tcPr>
          <w:p w14:paraId="1F15A3B9" w14:textId="06C35B38"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570,7</w:t>
            </w:r>
          </w:p>
        </w:tc>
        <w:tc>
          <w:tcPr>
            <w:tcW w:w="1163" w:type="dxa"/>
            <w:shd w:val="clear" w:color="auto" w:fill="auto"/>
            <w:vAlign w:val="center"/>
            <w:hideMark/>
          </w:tcPr>
          <w:p w14:paraId="1C36BE5C" w14:textId="7F47752F"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593,5</w:t>
            </w:r>
          </w:p>
        </w:tc>
        <w:tc>
          <w:tcPr>
            <w:tcW w:w="1396" w:type="dxa"/>
            <w:shd w:val="clear" w:color="auto" w:fill="auto"/>
            <w:vAlign w:val="center"/>
            <w:hideMark/>
          </w:tcPr>
          <w:p w14:paraId="7B319434" w14:textId="68043FF3"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617,2</w:t>
            </w:r>
          </w:p>
        </w:tc>
        <w:tc>
          <w:tcPr>
            <w:tcW w:w="1412" w:type="dxa"/>
            <w:shd w:val="clear" w:color="auto" w:fill="auto"/>
            <w:vAlign w:val="center"/>
            <w:hideMark/>
          </w:tcPr>
          <w:p w14:paraId="380F855A" w14:textId="1E235654" w:rsidR="00B61A95" w:rsidRPr="00B61A95" w:rsidRDefault="00B61A95" w:rsidP="00B61A95">
            <w:pPr>
              <w:spacing w:after="0" w:line="240" w:lineRule="auto"/>
              <w:jc w:val="center"/>
              <w:rPr>
                <w:rFonts w:ascii="Times New Roman" w:eastAsia="Times New Roman" w:hAnsi="Times New Roman" w:cs="Times New Roman"/>
                <w:color w:val="000000"/>
                <w:lang w:eastAsia="ru-RU"/>
              </w:rPr>
            </w:pPr>
            <w:r w:rsidRPr="00B61A95">
              <w:rPr>
                <w:rFonts w:ascii="Times New Roman" w:hAnsi="Times New Roman" w:cs="Times New Roman"/>
              </w:rPr>
              <w:t>3852,8</w:t>
            </w:r>
          </w:p>
        </w:tc>
      </w:tr>
      <w:tr w:rsidR="0082021F" w:rsidRPr="00EA35CB" w14:paraId="60CD9BBF" w14:textId="77777777" w:rsidTr="001547A9">
        <w:trPr>
          <w:trHeight w:val="750"/>
        </w:trPr>
        <w:tc>
          <w:tcPr>
            <w:tcW w:w="2988" w:type="dxa"/>
            <w:shd w:val="clear" w:color="auto" w:fill="auto"/>
            <w:vAlign w:val="center"/>
            <w:hideMark/>
          </w:tcPr>
          <w:p w14:paraId="68937699" w14:textId="77777777" w:rsidR="0082021F" w:rsidRPr="00EA35CB" w:rsidRDefault="0082021F" w:rsidP="00F67B21">
            <w:pPr>
              <w:spacing w:after="0" w:line="240" w:lineRule="auto"/>
              <w:ind w:firstLineChars="200" w:firstLine="440"/>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Бюджеты муниципальных образований республики</w:t>
            </w:r>
          </w:p>
        </w:tc>
        <w:tc>
          <w:tcPr>
            <w:tcW w:w="2157" w:type="dxa"/>
          </w:tcPr>
          <w:p w14:paraId="36E7B12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7C39BB86" w14:textId="1614CC20"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12498,5</w:t>
            </w:r>
          </w:p>
        </w:tc>
        <w:tc>
          <w:tcPr>
            <w:tcW w:w="1276" w:type="dxa"/>
            <w:shd w:val="clear" w:color="auto" w:fill="auto"/>
            <w:vAlign w:val="center"/>
            <w:hideMark/>
          </w:tcPr>
          <w:p w14:paraId="4DDBEBC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12998,4</w:t>
            </w:r>
          </w:p>
        </w:tc>
        <w:tc>
          <w:tcPr>
            <w:tcW w:w="1271" w:type="dxa"/>
            <w:shd w:val="clear" w:color="auto" w:fill="auto"/>
            <w:vAlign w:val="center"/>
            <w:hideMark/>
          </w:tcPr>
          <w:p w14:paraId="08F0307F"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13518,3</w:t>
            </w:r>
          </w:p>
        </w:tc>
        <w:tc>
          <w:tcPr>
            <w:tcW w:w="1270" w:type="dxa"/>
            <w:shd w:val="clear" w:color="auto" w:fill="auto"/>
            <w:vAlign w:val="center"/>
            <w:hideMark/>
          </w:tcPr>
          <w:p w14:paraId="01812267"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14059,1</w:t>
            </w:r>
          </w:p>
        </w:tc>
        <w:tc>
          <w:tcPr>
            <w:tcW w:w="1163" w:type="dxa"/>
            <w:shd w:val="clear" w:color="auto" w:fill="auto"/>
            <w:vAlign w:val="center"/>
            <w:hideMark/>
          </w:tcPr>
          <w:p w14:paraId="5211679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14621,4</w:t>
            </w:r>
          </w:p>
        </w:tc>
        <w:tc>
          <w:tcPr>
            <w:tcW w:w="1163" w:type="dxa"/>
            <w:shd w:val="clear" w:color="auto" w:fill="auto"/>
            <w:vAlign w:val="center"/>
            <w:hideMark/>
          </w:tcPr>
          <w:p w14:paraId="00C0D39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15206,3</w:t>
            </w:r>
          </w:p>
        </w:tc>
        <w:tc>
          <w:tcPr>
            <w:tcW w:w="1396" w:type="dxa"/>
            <w:shd w:val="clear" w:color="auto" w:fill="auto"/>
            <w:vAlign w:val="center"/>
            <w:hideMark/>
          </w:tcPr>
          <w:p w14:paraId="0082403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15814,5</w:t>
            </w:r>
          </w:p>
        </w:tc>
        <w:tc>
          <w:tcPr>
            <w:tcW w:w="1412" w:type="dxa"/>
            <w:shd w:val="clear" w:color="auto" w:fill="auto"/>
            <w:vAlign w:val="center"/>
            <w:hideMark/>
          </w:tcPr>
          <w:p w14:paraId="1FE566B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98716,5</w:t>
            </w:r>
          </w:p>
        </w:tc>
      </w:tr>
      <w:tr w:rsidR="0082021F" w:rsidRPr="00EA35CB" w14:paraId="0FD79B42" w14:textId="77777777" w:rsidTr="001547A9">
        <w:trPr>
          <w:trHeight w:val="1125"/>
        </w:trPr>
        <w:tc>
          <w:tcPr>
            <w:tcW w:w="2988" w:type="dxa"/>
            <w:shd w:val="clear" w:color="auto" w:fill="auto"/>
            <w:vAlign w:val="center"/>
            <w:hideMark/>
          </w:tcPr>
          <w:p w14:paraId="4ADCDC15"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lastRenderedPageBreak/>
              <w:t>3) Бюджет территориального фонда обязательного медицинского страхования Республики Тыва</w:t>
            </w:r>
          </w:p>
        </w:tc>
        <w:tc>
          <w:tcPr>
            <w:tcW w:w="2157" w:type="dxa"/>
          </w:tcPr>
          <w:p w14:paraId="4E73222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15F3E879" w14:textId="71832018"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6" w:type="dxa"/>
            <w:shd w:val="clear" w:color="auto" w:fill="auto"/>
            <w:vAlign w:val="center"/>
            <w:hideMark/>
          </w:tcPr>
          <w:p w14:paraId="492A317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1" w:type="dxa"/>
            <w:shd w:val="clear" w:color="auto" w:fill="auto"/>
            <w:vAlign w:val="center"/>
            <w:hideMark/>
          </w:tcPr>
          <w:p w14:paraId="72B77A77"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0" w:type="dxa"/>
            <w:shd w:val="clear" w:color="auto" w:fill="auto"/>
            <w:vAlign w:val="center"/>
            <w:hideMark/>
          </w:tcPr>
          <w:p w14:paraId="03E20CD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12132CE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04AE9ED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396" w:type="dxa"/>
            <w:shd w:val="clear" w:color="auto" w:fill="auto"/>
            <w:vAlign w:val="center"/>
            <w:hideMark/>
          </w:tcPr>
          <w:p w14:paraId="3A1080C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412" w:type="dxa"/>
            <w:shd w:val="clear" w:color="auto" w:fill="auto"/>
            <w:vAlign w:val="center"/>
            <w:hideMark/>
          </w:tcPr>
          <w:p w14:paraId="26298154"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0,0</w:t>
            </w:r>
          </w:p>
        </w:tc>
      </w:tr>
      <w:tr w:rsidR="0082021F" w:rsidRPr="00EA35CB" w14:paraId="3C0F75CA" w14:textId="77777777" w:rsidTr="001547A9">
        <w:trPr>
          <w:trHeight w:val="375"/>
        </w:trPr>
        <w:tc>
          <w:tcPr>
            <w:tcW w:w="2988" w:type="dxa"/>
            <w:shd w:val="clear" w:color="auto" w:fill="auto"/>
            <w:vAlign w:val="center"/>
            <w:hideMark/>
          </w:tcPr>
          <w:p w14:paraId="5D6BDECF"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4) Внебюджетные источники</w:t>
            </w:r>
          </w:p>
        </w:tc>
        <w:tc>
          <w:tcPr>
            <w:tcW w:w="2157" w:type="dxa"/>
          </w:tcPr>
          <w:p w14:paraId="1FCB9B4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0E4F8F02" w14:textId="31F1AECC"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6" w:type="dxa"/>
            <w:shd w:val="clear" w:color="auto" w:fill="auto"/>
            <w:vAlign w:val="center"/>
            <w:hideMark/>
          </w:tcPr>
          <w:p w14:paraId="1D2DF11B"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1" w:type="dxa"/>
            <w:shd w:val="clear" w:color="auto" w:fill="auto"/>
            <w:vAlign w:val="center"/>
            <w:hideMark/>
          </w:tcPr>
          <w:p w14:paraId="0687673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0" w:type="dxa"/>
            <w:shd w:val="clear" w:color="auto" w:fill="auto"/>
            <w:vAlign w:val="center"/>
            <w:hideMark/>
          </w:tcPr>
          <w:p w14:paraId="138E4FC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5596D5F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169A39D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396" w:type="dxa"/>
            <w:shd w:val="clear" w:color="auto" w:fill="auto"/>
            <w:vAlign w:val="center"/>
            <w:hideMark/>
          </w:tcPr>
          <w:p w14:paraId="35A8FAC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412" w:type="dxa"/>
            <w:shd w:val="clear" w:color="auto" w:fill="auto"/>
            <w:vAlign w:val="center"/>
            <w:hideMark/>
          </w:tcPr>
          <w:p w14:paraId="2EA90400"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0,0</w:t>
            </w:r>
          </w:p>
        </w:tc>
      </w:tr>
      <w:tr w:rsidR="0082021F" w:rsidRPr="00EA35CB" w14:paraId="1CD6738D" w14:textId="77777777" w:rsidTr="001547A9">
        <w:trPr>
          <w:trHeight w:val="375"/>
        </w:trPr>
        <w:tc>
          <w:tcPr>
            <w:tcW w:w="2988" w:type="dxa"/>
            <w:shd w:val="clear" w:color="auto" w:fill="auto"/>
            <w:vAlign w:val="center"/>
            <w:hideMark/>
          </w:tcPr>
          <w:p w14:paraId="382697C1"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в том числе по муниципальным образованиям:</w:t>
            </w:r>
          </w:p>
        </w:tc>
        <w:tc>
          <w:tcPr>
            <w:tcW w:w="2157" w:type="dxa"/>
          </w:tcPr>
          <w:p w14:paraId="60194B65"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3B98AAFE" w14:textId="6110E475"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6" w:type="dxa"/>
            <w:shd w:val="clear" w:color="auto" w:fill="auto"/>
            <w:vAlign w:val="center"/>
            <w:hideMark/>
          </w:tcPr>
          <w:p w14:paraId="6AE4B0FB"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1" w:type="dxa"/>
            <w:shd w:val="clear" w:color="auto" w:fill="auto"/>
            <w:vAlign w:val="center"/>
            <w:hideMark/>
          </w:tcPr>
          <w:p w14:paraId="62667DC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0" w:type="dxa"/>
            <w:shd w:val="clear" w:color="auto" w:fill="auto"/>
            <w:vAlign w:val="center"/>
            <w:hideMark/>
          </w:tcPr>
          <w:p w14:paraId="10F4FB9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21657D3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4D81964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396" w:type="dxa"/>
            <w:shd w:val="clear" w:color="auto" w:fill="auto"/>
            <w:vAlign w:val="center"/>
            <w:hideMark/>
          </w:tcPr>
          <w:p w14:paraId="7F6DE4F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412" w:type="dxa"/>
            <w:shd w:val="clear" w:color="auto" w:fill="auto"/>
            <w:vAlign w:val="center"/>
            <w:hideMark/>
          </w:tcPr>
          <w:p w14:paraId="35F6087D"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 </w:t>
            </w:r>
          </w:p>
        </w:tc>
      </w:tr>
      <w:tr w:rsidR="0082021F" w:rsidRPr="00EA35CB" w14:paraId="0F9C7600" w14:textId="77777777" w:rsidTr="001547A9">
        <w:trPr>
          <w:trHeight w:val="375"/>
        </w:trPr>
        <w:tc>
          <w:tcPr>
            <w:tcW w:w="2988" w:type="dxa"/>
            <w:shd w:val="clear" w:color="auto" w:fill="auto"/>
            <w:vAlign w:val="center"/>
            <w:hideMark/>
          </w:tcPr>
          <w:p w14:paraId="6A1B988D"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Бай-Тайгинский</w:t>
            </w:r>
          </w:p>
        </w:tc>
        <w:tc>
          <w:tcPr>
            <w:tcW w:w="2157" w:type="dxa"/>
          </w:tcPr>
          <w:p w14:paraId="35B16B3F"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3FB83922" w14:textId="456E5B4D"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6" w:type="dxa"/>
            <w:shd w:val="clear" w:color="auto" w:fill="auto"/>
            <w:vAlign w:val="center"/>
            <w:hideMark/>
          </w:tcPr>
          <w:p w14:paraId="1974940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1" w:type="dxa"/>
            <w:shd w:val="clear" w:color="auto" w:fill="auto"/>
            <w:vAlign w:val="center"/>
            <w:hideMark/>
          </w:tcPr>
          <w:p w14:paraId="285EF595"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0" w:type="dxa"/>
            <w:shd w:val="clear" w:color="auto" w:fill="auto"/>
            <w:vAlign w:val="center"/>
            <w:hideMark/>
          </w:tcPr>
          <w:p w14:paraId="5E001B5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452593A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4D9E263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396" w:type="dxa"/>
            <w:shd w:val="clear" w:color="auto" w:fill="auto"/>
            <w:vAlign w:val="center"/>
            <w:hideMark/>
          </w:tcPr>
          <w:p w14:paraId="472DD15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412" w:type="dxa"/>
            <w:shd w:val="clear" w:color="auto" w:fill="auto"/>
            <w:vAlign w:val="center"/>
            <w:hideMark/>
          </w:tcPr>
          <w:p w14:paraId="43C4047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r>
      <w:tr w:rsidR="0082021F" w:rsidRPr="00EA35CB" w14:paraId="3C50B8A1" w14:textId="77777777" w:rsidTr="001547A9">
        <w:trPr>
          <w:trHeight w:val="375"/>
        </w:trPr>
        <w:tc>
          <w:tcPr>
            <w:tcW w:w="2988" w:type="dxa"/>
            <w:shd w:val="clear" w:color="auto" w:fill="auto"/>
            <w:vAlign w:val="center"/>
            <w:hideMark/>
          </w:tcPr>
          <w:p w14:paraId="006795E7"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Барун-Хемчикский</w:t>
            </w:r>
          </w:p>
        </w:tc>
        <w:tc>
          <w:tcPr>
            <w:tcW w:w="2157" w:type="dxa"/>
          </w:tcPr>
          <w:p w14:paraId="37537B3B"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20EE5F5D" w14:textId="726C144B"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4106,5</w:t>
            </w:r>
          </w:p>
        </w:tc>
        <w:tc>
          <w:tcPr>
            <w:tcW w:w="1276" w:type="dxa"/>
            <w:shd w:val="clear" w:color="auto" w:fill="auto"/>
            <w:vAlign w:val="center"/>
            <w:hideMark/>
          </w:tcPr>
          <w:p w14:paraId="73CD3F3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1" w:type="dxa"/>
            <w:shd w:val="clear" w:color="auto" w:fill="auto"/>
            <w:vAlign w:val="center"/>
            <w:hideMark/>
          </w:tcPr>
          <w:p w14:paraId="23FEED5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0" w:type="dxa"/>
            <w:shd w:val="clear" w:color="auto" w:fill="auto"/>
            <w:vAlign w:val="center"/>
            <w:hideMark/>
          </w:tcPr>
          <w:p w14:paraId="05E3B35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0B62F15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6DD0371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396" w:type="dxa"/>
            <w:shd w:val="clear" w:color="auto" w:fill="auto"/>
            <w:vAlign w:val="center"/>
            <w:hideMark/>
          </w:tcPr>
          <w:p w14:paraId="67DE73E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412" w:type="dxa"/>
            <w:shd w:val="clear" w:color="auto" w:fill="auto"/>
            <w:vAlign w:val="center"/>
            <w:hideMark/>
          </w:tcPr>
          <w:p w14:paraId="5C122DA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r>
      <w:tr w:rsidR="0082021F" w:rsidRPr="00EA35CB" w14:paraId="2607F18E" w14:textId="77777777" w:rsidTr="001547A9">
        <w:trPr>
          <w:trHeight w:val="375"/>
        </w:trPr>
        <w:tc>
          <w:tcPr>
            <w:tcW w:w="2988" w:type="dxa"/>
            <w:shd w:val="clear" w:color="auto" w:fill="auto"/>
            <w:vAlign w:val="center"/>
            <w:hideMark/>
          </w:tcPr>
          <w:p w14:paraId="7FC7CBCE"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Дзун-Хемчикский</w:t>
            </w:r>
          </w:p>
        </w:tc>
        <w:tc>
          <w:tcPr>
            <w:tcW w:w="2157" w:type="dxa"/>
          </w:tcPr>
          <w:p w14:paraId="7FEFC23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2EE29D71" w14:textId="18AB5530"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5718,0</w:t>
            </w:r>
          </w:p>
        </w:tc>
        <w:tc>
          <w:tcPr>
            <w:tcW w:w="1276" w:type="dxa"/>
            <w:shd w:val="clear" w:color="auto" w:fill="auto"/>
            <w:vAlign w:val="center"/>
            <w:hideMark/>
          </w:tcPr>
          <w:p w14:paraId="46BEB86A"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1" w:type="dxa"/>
            <w:shd w:val="clear" w:color="auto" w:fill="auto"/>
            <w:vAlign w:val="center"/>
            <w:hideMark/>
          </w:tcPr>
          <w:p w14:paraId="1DB5957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0" w:type="dxa"/>
            <w:shd w:val="clear" w:color="auto" w:fill="auto"/>
            <w:vAlign w:val="center"/>
            <w:hideMark/>
          </w:tcPr>
          <w:p w14:paraId="5A340A1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1972F01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69725C6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396" w:type="dxa"/>
            <w:shd w:val="clear" w:color="auto" w:fill="auto"/>
            <w:vAlign w:val="center"/>
            <w:hideMark/>
          </w:tcPr>
          <w:p w14:paraId="634ED8E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412" w:type="dxa"/>
            <w:shd w:val="clear" w:color="auto" w:fill="auto"/>
            <w:vAlign w:val="center"/>
            <w:hideMark/>
          </w:tcPr>
          <w:p w14:paraId="62E392F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r>
      <w:tr w:rsidR="0082021F" w:rsidRPr="00EA35CB" w14:paraId="20229088" w14:textId="77777777" w:rsidTr="001547A9">
        <w:trPr>
          <w:trHeight w:val="375"/>
        </w:trPr>
        <w:tc>
          <w:tcPr>
            <w:tcW w:w="2988" w:type="dxa"/>
            <w:shd w:val="clear" w:color="auto" w:fill="auto"/>
            <w:vAlign w:val="center"/>
            <w:hideMark/>
          </w:tcPr>
          <w:p w14:paraId="19CA9F5E"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Каа-Хемский</w:t>
            </w:r>
          </w:p>
        </w:tc>
        <w:tc>
          <w:tcPr>
            <w:tcW w:w="2157" w:type="dxa"/>
          </w:tcPr>
          <w:p w14:paraId="6E506F0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0D509744" w14:textId="2BFB9A05"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5718,0</w:t>
            </w:r>
          </w:p>
        </w:tc>
        <w:tc>
          <w:tcPr>
            <w:tcW w:w="1276" w:type="dxa"/>
            <w:shd w:val="clear" w:color="auto" w:fill="auto"/>
            <w:vAlign w:val="center"/>
            <w:hideMark/>
          </w:tcPr>
          <w:p w14:paraId="67C7D56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1" w:type="dxa"/>
            <w:shd w:val="clear" w:color="auto" w:fill="auto"/>
            <w:vAlign w:val="center"/>
            <w:hideMark/>
          </w:tcPr>
          <w:p w14:paraId="7853D2F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0" w:type="dxa"/>
            <w:shd w:val="clear" w:color="auto" w:fill="auto"/>
            <w:vAlign w:val="center"/>
            <w:hideMark/>
          </w:tcPr>
          <w:p w14:paraId="42D17785"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78E2F3D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35B2819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396" w:type="dxa"/>
            <w:shd w:val="clear" w:color="auto" w:fill="auto"/>
            <w:vAlign w:val="center"/>
            <w:hideMark/>
          </w:tcPr>
          <w:p w14:paraId="1C222DB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412" w:type="dxa"/>
            <w:shd w:val="clear" w:color="auto" w:fill="auto"/>
            <w:vAlign w:val="center"/>
            <w:hideMark/>
          </w:tcPr>
          <w:p w14:paraId="664161C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r>
      <w:tr w:rsidR="0082021F" w:rsidRPr="00EA35CB" w14:paraId="14E925A8" w14:textId="77777777" w:rsidTr="001547A9">
        <w:trPr>
          <w:trHeight w:val="375"/>
        </w:trPr>
        <w:tc>
          <w:tcPr>
            <w:tcW w:w="2988" w:type="dxa"/>
            <w:shd w:val="clear" w:color="auto" w:fill="auto"/>
            <w:vAlign w:val="center"/>
            <w:hideMark/>
          </w:tcPr>
          <w:p w14:paraId="690F6661"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proofErr w:type="spellStart"/>
            <w:r w:rsidRPr="00EA35CB">
              <w:rPr>
                <w:rFonts w:ascii="Times New Roman" w:eastAsia="Times New Roman" w:hAnsi="Times New Roman" w:cs="Times New Roman"/>
                <w:color w:val="000000"/>
                <w:lang w:eastAsia="ru-RU"/>
              </w:rPr>
              <w:t>Кызылский</w:t>
            </w:r>
            <w:proofErr w:type="spellEnd"/>
          </w:p>
        </w:tc>
        <w:tc>
          <w:tcPr>
            <w:tcW w:w="2157" w:type="dxa"/>
          </w:tcPr>
          <w:p w14:paraId="5773398C"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0ED78131" w14:textId="1EC06F1C"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6" w:type="dxa"/>
            <w:shd w:val="clear" w:color="auto" w:fill="auto"/>
            <w:vAlign w:val="center"/>
            <w:hideMark/>
          </w:tcPr>
          <w:p w14:paraId="7C83E22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1" w:type="dxa"/>
            <w:shd w:val="clear" w:color="auto" w:fill="auto"/>
            <w:vAlign w:val="center"/>
            <w:hideMark/>
          </w:tcPr>
          <w:p w14:paraId="6A87081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0" w:type="dxa"/>
            <w:shd w:val="clear" w:color="auto" w:fill="auto"/>
            <w:vAlign w:val="center"/>
            <w:hideMark/>
          </w:tcPr>
          <w:p w14:paraId="594D6C9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0A4B8C5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0F54856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396" w:type="dxa"/>
            <w:shd w:val="clear" w:color="auto" w:fill="auto"/>
            <w:vAlign w:val="center"/>
            <w:hideMark/>
          </w:tcPr>
          <w:p w14:paraId="388EB46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412" w:type="dxa"/>
            <w:shd w:val="clear" w:color="auto" w:fill="auto"/>
            <w:vAlign w:val="center"/>
            <w:hideMark/>
          </w:tcPr>
          <w:p w14:paraId="55ABDA8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r>
      <w:tr w:rsidR="0082021F" w:rsidRPr="00EA35CB" w14:paraId="5DC62A07" w14:textId="77777777" w:rsidTr="001547A9">
        <w:trPr>
          <w:trHeight w:val="375"/>
        </w:trPr>
        <w:tc>
          <w:tcPr>
            <w:tcW w:w="2988" w:type="dxa"/>
            <w:shd w:val="clear" w:color="auto" w:fill="auto"/>
            <w:vAlign w:val="center"/>
            <w:hideMark/>
          </w:tcPr>
          <w:p w14:paraId="4F56685C"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Монгун-Тайгинский</w:t>
            </w:r>
          </w:p>
        </w:tc>
        <w:tc>
          <w:tcPr>
            <w:tcW w:w="2157" w:type="dxa"/>
          </w:tcPr>
          <w:p w14:paraId="3D458BE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40EE7274" w14:textId="7A73886C"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5718,0</w:t>
            </w:r>
          </w:p>
        </w:tc>
        <w:tc>
          <w:tcPr>
            <w:tcW w:w="1276" w:type="dxa"/>
            <w:shd w:val="clear" w:color="auto" w:fill="auto"/>
            <w:vAlign w:val="center"/>
            <w:hideMark/>
          </w:tcPr>
          <w:p w14:paraId="16A9AE9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1" w:type="dxa"/>
            <w:shd w:val="clear" w:color="auto" w:fill="auto"/>
            <w:vAlign w:val="center"/>
            <w:hideMark/>
          </w:tcPr>
          <w:p w14:paraId="069BF0F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0" w:type="dxa"/>
            <w:shd w:val="clear" w:color="auto" w:fill="auto"/>
            <w:vAlign w:val="center"/>
            <w:hideMark/>
          </w:tcPr>
          <w:p w14:paraId="2778BF6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5E5298D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21BD8D0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396" w:type="dxa"/>
            <w:shd w:val="clear" w:color="auto" w:fill="auto"/>
            <w:vAlign w:val="center"/>
            <w:hideMark/>
          </w:tcPr>
          <w:p w14:paraId="7FD9009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412" w:type="dxa"/>
            <w:shd w:val="clear" w:color="auto" w:fill="auto"/>
            <w:vAlign w:val="center"/>
            <w:hideMark/>
          </w:tcPr>
          <w:p w14:paraId="42F97F85"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r>
      <w:tr w:rsidR="0082021F" w:rsidRPr="00EA35CB" w14:paraId="16BFA739" w14:textId="77777777" w:rsidTr="001547A9">
        <w:trPr>
          <w:trHeight w:val="375"/>
        </w:trPr>
        <w:tc>
          <w:tcPr>
            <w:tcW w:w="2988" w:type="dxa"/>
            <w:shd w:val="clear" w:color="auto" w:fill="auto"/>
            <w:vAlign w:val="center"/>
            <w:hideMark/>
          </w:tcPr>
          <w:p w14:paraId="1647430F"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Овюрский</w:t>
            </w:r>
          </w:p>
        </w:tc>
        <w:tc>
          <w:tcPr>
            <w:tcW w:w="2157" w:type="dxa"/>
          </w:tcPr>
          <w:p w14:paraId="287D508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46E45B3C" w14:textId="3014C95A"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6" w:type="dxa"/>
            <w:shd w:val="clear" w:color="auto" w:fill="auto"/>
            <w:vAlign w:val="center"/>
            <w:hideMark/>
          </w:tcPr>
          <w:p w14:paraId="418CDCE5"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1" w:type="dxa"/>
            <w:shd w:val="clear" w:color="auto" w:fill="auto"/>
            <w:vAlign w:val="center"/>
            <w:hideMark/>
          </w:tcPr>
          <w:p w14:paraId="54031DB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0" w:type="dxa"/>
            <w:shd w:val="clear" w:color="auto" w:fill="auto"/>
            <w:vAlign w:val="center"/>
            <w:hideMark/>
          </w:tcPr>
          <w:p w14:paraId="1697341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41B55A6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655AD0C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396" w:type="dxa"/>
            <w:shd w:val="clear" w:color="auto" w:fill="auto"/>
            <w:vAlign w:val="center"/>
            <w:hideMark/>
          </w:tcPr>
          <w:p w14:paraId="6809341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412" w:type="dxa"/>
            <w:shd w:val="clear" w:color="auto" w:fill="auto"/>
            <w:vAlign w:val="center"/>
            <w:hideMark/>
          </w:tcPr>
          <w:p w14:paraId="441F6A1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r>
      <w:tr w:rsidR="0082021F" w:rsidRPr="00EA35CB" w14:paraId="284DA4BB" w14:textId="77777777" w:rsidTr="001547A9">
        <w:trPr>
          <w:trHeight w:val="375"/>
        </w:trPr>
        <w:tc>
          <w:tcPr>
            <w:tcW w:w="2988" w:type="dxa"/>
            <w:shd w:val="clear" w:color="auto" w:fill="auto"/>
            <w:vAlign w:val="center"/>
            <w:hideMark/>
          </w:tcPr>
          <w:p w14:paraId="517EE476"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Пий-Хемский</w:t>
            </w:r>
          </w:p>
        </w:tc>
        <w:tc>
          <w:tcPr>
            <w:tcW w:w="2157" w:type="dxa"/>
          </w:tcPr>
          <w:p w14:paraId="529DC28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0C0F69E6" w14:textId="6A86DB73"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6" w:type="dxa"/>
            <w:shd w:val="clear" w:color="auto" w:fill="auto"/>
            <w:vAlign w:val="center"/>
            <w:hideMark/>
          </w:tcPr>
          <w:p w14:paraId="465E46AA"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1" w:type="dxa"/>
            <w:shd w:val="clear" w:color="auto" w:fill="auto"/>
            <w:vAlign w:val="center"/>
            <w:hideMark/>
          </w:tcPr>
          <w:p w14:paraId="29C9C4BF"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0" w:type="dxa"/>
            <w:shd w:val="clear" w:color="auto" w:fill="auto"/>
            <w:vAlign w:val="center"/>
            <w:hideMark/>
          </w:tcPr>
          <w:p w14:paraId="3C8D96D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1EDFE26A"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0DFDB41C"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396" w:type="dxa"/>
            <w:shd w:val="clear" w:color="auto" w:fill="auto"/>
            <w:vAlign w:val="center"/>
            <w:hideMark/>
          </w:tcPr>
          <w:p w14:paraId="58F3411B"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412" w:type="dxa"/>
            <w:shd w:val="clear" w:color="auto" w:fill="auto"/>
            <w:vAlign w:val="center"/>
            <w:hideMark/>
          </w:tcPr>
          <w:p w14:paraId="071585B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r>
      <w:tr w:rsidR="0082021F" w:rsidRPr="00EA35CB" w14:paraId="390EA7A4" w14:textId="77777777" w:rsidTr="001547A9">
        <w:trPr>
          <w:trHeight w:val="375"/>
        </w:trPr>
        <w:tc>
          <w:tcPr>
            <w:tcW w:w="2988" w:type="dxa"/>
            <w:shd w:val="clear" w:color="auto" w:fill="auto"/>
            <w:vAlign w:val="center"/>
            <w:hideMark/>
          </w:tcPr>
          <w:p w14:paraId="45B55128"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Сут-Хольский</w:t>
            </w:r>
          </w:p>
        </w:tc>
        <w:tc>
          <w:tcPr>
            <w:tcW w:w="2157" w:type="dxa"/>
          </w:tcPr>
          <w:p w14:paraId="5DC47D4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57F74059" w14:textId="093BFF79"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5718,0</w:t>
            </w:r>
          </w:p>
        </w:tc>
        <w:tc>
          <w:tcPr>
            <w:tcW w:w="1276" w:type="dxa"/>
            <w:shd w:val="clear" w:color="auto" w:fill="auto"/>
            <w:vAlign w:val="center"/>
            <w:hideMark/>
          </w:tcPr>
          <w:p w14:paraId="436C87D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1" w:type="dxa"/>
            <w:shd w:val="clear" w:color="auto" w:fill="auto"/>
            <w:vAlign w:val="center"/>
            <w:hideMark/>
          </w:tcPr>
          <w:p w14:paraId="35A470CA"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0" w:type="dxa"/>
            <w:shd w:val="clear" w:color="auto" w:fill="auto"/>
            <w:vAlign w:val="center"/>
            <w:hideMark/>
          </w:tcPr>
          <w:p w14:paraId="0087D0E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7564CC8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37076F3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396" w:type="dxa"/>
            <w:shd w:val="clear" w:color="auto" w:fill="auto"/>
            <w:vAlign w:val="center"/>
            <w:hideMark/>
          </w:tcPr>
          <w:p w14:paraId="3342BFCA"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412" w:type="dxa"/>
            <w:shd w:val="clear" w:color="auto" w:fill="auto"/>
            <w:vAlign w:val="center"/>
            <w:hideMark/>
          </w:tcPr>
          <w:p w14:paraId="22C4794F"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r>
      <w:tr w:rsidR="0082021F" w:rsidRPr="00EA35CB" w14:paraId="15847FA8" w14:textId="77777777" w:rsidTr="001547A9">
        <w:trPr>
          <w:trHeight w:val="375"/>
        </w:trPr>
        <w:tc>
          <w:tcPr>
            <w:tcW w:w="2988" w:type="dxa"/>
            <w:shd w:val="clear" w:color="auto" w:fill="auto"/>
            <w:vAlign w:val="center"/>
            <w:hideMark/>
          </w:tcPr>
          <w:p w14:paraId="02420697"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Тандинский</w:t>
            </w:r>
          </w:p>
        </w:tc>
        <w:tc>
          <w:tcPr>
            <w:tcW w:w="2157" w:type="dxa"/>
          </w:tcPr>
          <w:p w14:paraId="07B2F1EC"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3A037153" w14:textId="5607E39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6" w:type="dxa"/>
            <w:shd w:val="clear" w:color="auto" w:fill="auto"/>
            <w:vAlign w:val="center"/>
            <w:hideMark/>
          </w:tcPr>
          <w:p w14:paraId="311F45E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1" w:type="dxa"/>
            <w:shd w:val="clear" w:color="auto" w:fill="auto"/>
            <w:vAlign w:val="center"/>
            <w:hideMark/>
          </w:tcPr>
          <w:p w14:paraId="17C9D47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0" w:type="dxa"/>
            <w:shd w:val="clear" w:color="auto" w:fill="auto"/>
            <w:vAlign w:val="center"/>
            <w:hideMark/>
          </w:tcPr>
          <w:p w14:paraId="34E7898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3193ECC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12EEE43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396" w:type="dxa"/>
            <w:shd w:val="clear" w:color="auto" w:fill="auto"/>
            <w:vAlign w:val="center"/>
            <w:hideMark/>
          </w:tcPr>
          <w:p w14:paraId="71B4B5C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412" w:type="dxa"/>
            <w:shd w:val="clear" w:color="auto" w:fill="auto"/>
            <w:vAlign w:val="center"/>
            <w:hideMark/>
          </w:tcPr>
          <w:p w14:paraId="3CAE001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r>
      <w:tr w:rsidR="0082021F" w:rsidRPr="00EA35CB" w14:paraId="3FF30EE8" w14:textId="77777777" w:rsidTr="001547A9">
        <w:trPr>
          <w:trHeight w:val="375"/>
        </w:trPr>
        <w:tc>
          <w:tcPr>
            <w:tcW w:w="2988" w:type="dxa"/>
            <w:shd w:val="clear" w:color="auto" w:fill="auto"/>
            <w:vAlign w:val="center"/>
            <w:hideMark/>
          </w:tcPr>
          <w:p w14:paraId="17221664"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Тере-Хольский</w:t>
            </w:r>
          </w:p>
        </w:tc>
        <w:tc>
          <w:tcPr>
            <w:tcW w:w="2157" w:type="dxa"/>
          </w:tcPr>
          <w:p w14:paraId="1665F94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11C1C350" w14:textId="76F7AAF2"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5718,0</w:t>
            </w:r>
          </w:p>
        </w:tc>
        <w:tc>
          <w:tcPr>
            <w:tcW w:w="1276" w:type="dxa"/>
            <w:shd w:val="clear" w:color="auto" w:fill="auto"/>
            <w:vAlign w:val="center"/>
            <w:hideMark/>
          </w:tcPr>
          <w:p w14:paraId="516E846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1" w:type="dxa"/>
            <w:shd w:val="clear" w:color="auto" w:fill="auto"/>
            <w:vAlign w:val="center"/>
            <w:hideMark/>
          </w:tcPr>
          <w:p w14:paraId="17D9D03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0" w:type="dxa"/>
            <w:shd w:val="clear" w:color="auto" w:fill="auto"/>
            <w:vAlign w:val="center"/>
            <w:hideMark/>
          </w:tcPr>
          <w:p w14:paraId="1A167AD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6B7288C7"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23F626D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396" w:type="dxa"/>
            <w:shd w:val="clear" w:color="auto" w:fill="auto"/>
            <w:vAlign w:val="center"/>
            <w:hideMark/>
          </w:tcPr>
          <w:p w14:paraId="353DCDC5"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412" w:type="dxa"/>
            <w:shd w:val="clear" w:color="auto" w:fill="auto"/>
            <w:vAlign w:val="center"/>
            <w:hideMark/>
          </w:tcPr>
          <w:p w14:paraId="1F0BBE1C"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r>
      <w:tr w:rsidR="0082021F" w:rsidRPr="00EA35CB" w14:paraId="1333470E" w14:textId="77777777" w:rsidTr="001547A9">
        <w:trPr>
          <w:trHeight w:val="375"/>
        </w:trPr>
        <w:tc>
          <w:tcPr>
            <w:tcW w:w="2988" w:type="dxa"/>
            <w:shd w:val="clear" w:color="auto" w:fill="auto"/>
            <w:vAlign w:val="center"/>
            <w:hideMark/>
          </w:tcPr>
          <w:p w14:paraId="6A8FBE75"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Тес-Хемский</w:t>
            </w:r>
          </w:p>
        </w:tc>
        <w:tc>
          <w:tcPr>
            <w:tcW w:w="2157" w:type="dxa"/>
          </w:tcPr>
          <w:p w14:paraId="3BCCC52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278A8917" w14:textId="6119F4AF"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7623,9</w:t>
            </w:r>
          </w:p>
        </w:tc>
        <w:tc>
          <w:tcPr>
            <w:tcW w:w="1276" w:type="dxa"/>
            <w:shd w:val="clear" w:color="auto" w:fill="auto"/>
            <w:vAlign w:val="center"/>
            <w:hideMark/>
          </w:tcPr>
          <w:p w14:paraId="08B9F12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1" w:type="dxa"/>
            <w:shd w:val="clear" w:color="auto" w:fill="auto"/>
            <w:vAlign w:val="center"/>
            <w:hideMark/>
          </w:tcPr>
          <w:p w14:paraId="6064343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0" w:type="dxa"/>
            <w:shd w:val="clear" w:color="auto" w:fill="auto"/>
            <w:vAlign w:val="center"/>
            <w:hideMark/>
          </w:tcPr>
          <w:p w14:paraId="7F32EDE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5FDE8ACB"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777F649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396" w:type="dxa"/>
            <w:shd w:val="clear" w:color="auto" w:fill="auto"/>
            <w:vAlign w:val="center"/>
            <w:hideMark/>
          </w:tcPr>
          <w:p w14:paraId="6D42BC5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412" w:type="dxa"/>
            <w:shd w:val="clear" w:color="auto" w:fill="auto"/>
            <w:vAlign w:val="center"/>
            <w:hideMark/>
          </w:tcPr>
          <w:p w14:paraId="3440142C"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r>
      <w:tr w:rsidR="0082021F" w:rsidRPr="00EA35CB" w14:paraId="43C93ACA" w14:textId="77777777" w:rsidTr="001547A9">
        <w:trPr>
          <w:trHeight w:val="375"/>
        </w:trPr>
        <w:tc>
          <w:tcPr>
            <w:tcW w:w="2988" w:type="dxa"/>
            <w:shd w:val="clear" w:color="auto" w:fill="auto"/>
            <w:vAlign w:val="center"/>
            <w:hideMark/>
          </w:tcPr>
          <w:p w14:paraId="313998E9"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Тоджинский</w:t>
            </w:r>
          </w:p>
        </w:tc>
        <w:tc>
          <w:tcPr>
            <w:tcW w:w="2157" w:type="dxa"/>
          </w:tcPr>
          <w:p w14:paraId="2B65831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09ABFEA9" w14:textId="39B33784"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6" w:type="dxa"/>
            <w:shd w:val="clear" w:color="auto" w:fill="auto"/>
            <w:vAlign w:val="center"/>
            <w:hideMark/>
          </w:tcPr>
          <w:p w14:paraId="26554EF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1" w:type="dxa"/>
            <w:shd w:val="clear" w:color="auto" w:fill="auto"/>
            <w:vAlign w:val="center"/>
            <w:hideMark/>
          </w:tcPr>
          <w:p w14:paraId="31C3551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0" w:type="dxa"/>
            <w:shd w:val="clear" w:color="auto" w:fill="auto"/>
            <w:vAlign w:val="center"/>
            <w:hideMark/>
          </w:tcPr>
          <w:p w14:paraId="2DA31FE7"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660BB9A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6ADD581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396" w:type="dxa"/>
            <w:shd w:val="clear" w:color="auto" w:fill="auto"/>
            <w:vAlign w:val="center"/>
            <w:hideMark/>
          </w:tcPr>
          <w:p w14:paraId="488934D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412" w:type="dxa"/>
            <w:shd w:val="clear" w:color="auto" w:fill="auto"/>
            <w:vAlign w:val="center"/>
            <w:hideMark/>
          </w:tcPr>
          <w:p w14:paraId="52BCBE7F"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r>
      <w:tr w:rsidR="0082021F" w:rsidRPr="00EA35CB" w14:paraId="320D7A49" w14:textId="77777777" w:rsidTr="001547A9">
        <w:trPr>
          <w:trHeight w:val="375"/>
        </w:trPr>
        <w:tc>
          <w:tcPr>
            <w:tcW w:w="2988" w:type="dxa"/>
            <w:shd w:val="clear" w:color="auto" w:fill="auto"/>
            <w:vAlign w:val="center"/>
            <w:hideMark/>
          </w:tcPr>
          <w:p w14:paraId="19E14348"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Улуг-Хемский</w:t>
            </w:r>
          </w:p>
        </w:tc>
        <w:tc>
          <w:tcPr>
            <w:tcW w:w="2157" w:type="dxa"/>
          </w:tcPr>
          <w:p w14:paraId="1F7BA6C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71DEEA35" w14:textId="7062F5C6"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5718,0</w:t>
            </w:r>
          </w:p>
        </w:tc>
        <w:tc>
          <w:tcPr>
            <w:tcW w:w="1276" w:type="dxa"/>
            <w:shd w:val="clear" w:color="auto" w:fill="auto"/>
            <w:vAlign w:val="center"/>
            <w:hideMark/>
          </w:tcPr>
          <w:p w14:paraId="0FCBF74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1" w:type="dxa"/>
            <w:shd w:val="clear" w:color="auto" w:fill="auto"/>
            <w:vAlign w:val="center"/>
            <w:hideMark/>
          </w:tcPr>
          <w:p w14:paraId="1EDA3ABB"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0" w:type="dxa"/>
            <w:shd w:val="clear" w:color="auto" w:fill="auto"/>
            <w:vAlign w:val="center"/>
            <w:hideMark/>
          </w:tcPr>
          <w:p w14:paraId="350BECE7"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258C330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0E8DAC7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396" w:type="dxa"/>
            <w:shd w:val="clear" w:color="auto" w:fill="auto"/>
            <w:vAlign w:val="center"/>
            <w:hideMark/>
          </w:tcPr>
          <w:p w14:paraId="6C1D474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412" w:type="dxa"/>
            <w:shd w:val="clear" w:color="auto" w:fill="auto"/>
            <w:vAlign w:val="center"/>
            <w:hideMark/>
          </w:tcPr>
          <w:p w14:paraId="3A44AC5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r>
      <w:tr w:rsidR="0082021F" w:rsidRPr="00EA35CB" w14:paraId="448776F3" w14:textId="77777777" w:rsidTr="001547A9">
        <w:trPr>
          <w:trHeight w:val="375"/>
        </w:trPr>
        <w:tc>
          <w:tcPr>
            <w:tcW w:w="2988" w:type="dxa"/>
            <w:shd w:val="clear" w:color="auto" w:fill="auto"/>
            <w:vAlign w:val="center"/>
            <w:hideMark/>
          </w:tcPr>
          <w:p w14:paraId="4A190894"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Чаа-Хольский</w:t>
            </w:r>
          </w:p>
        </w:tc>
        <w:tc>
          <w:tcPr>
            <w:tcW w:w="2157" w:type="dxa"/>
          </w:tcPr>
          <w:p w14:paraId="15C42D9B"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3D6AE93C" w14:textId="65B96E2A"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9529,9</w:t>
            </w:r>
          </w:p>
        </w:tc>
        <w:tc>
          <w:tcPr>
            <w:tcW w:w="1276" w:type="dxa"/>
            <w:shd w:val="clear" w:color="auto" w:fill="auto"/>
            <w:vAlign w:val="center"/>
            <w:hideMark/>
          </w:tcPr>
          <w:p w14:paraId="498289F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1" w:type="dxa"/>
            <w:shd w:val="clear" w:color="auto" w:fill="auto"/>
            <w:vAlign w:val="center"/>
            <w:hideMark/>
          </w:tcPr>
          <w:p w14:paraId="2FF3F3D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0" w:type="dxa"/>
            <w:shd w:val="clear" w:color="auto" w:fill="auto"/>
            <w:vAlign w:val="center"/>
            <w:hideMark/>
          </w:tcPr>
          <w:p w14:paraId="3CDF6065"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6081C6E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6DB7647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396" w:type="dxa"/>
            <w:shd w:val="clear" w:color="auto" w:fill="auto"/>
            <w:vAlign w:val="center"/>
            <w:hideMark/>
          </w:tcPr>
          <w:p w14:paraId="2F95914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412" w:type="dxa"/>
            <w:shd w:val="clear" w:color="auto" w:fill="auto"/>
            <w:vAlign w:val="center"/>
            <w:hideMark/>
          </w:tcPr>
          <w:p w14:paraId="17F23FA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r>
      <w:tr w:rsidR="0082021F" w:rsidRPr="00EA35CB" w14:paraId="5FB2A05E" w14:textId="77777777" w:rsidTr="001547A9">
        <w:trPr>
          <w:trHeight w:val="375"/>
        </w:trPr>
        <w:tc>
          <w:tcPr>
            <w:tcW w:w="2988" w:type="dxa"/>
            <w:shd w:val="clear" w:color="auto" w:fill="auto"/>
            <w:vAlign w:val="center"/>
            <w:hideMark/>
          </w:tcPr>
          <w:p w14:paraId="1BEB24E4"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Чеди-Хольский</w:t>
            </w:r>
          </w:p>
        </w:tc>
        <w:tc>
          <w:tcPr>
            <w:tcW w:w="2157" w:type="dxa"/>
          </w:tcPr>
          <w:p w14:paraId="4F66737F"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26F305C9" w14:textId="22165FD0"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5718,0</w:t>
            </w:r>
          </w:p>
        </w:tc>
        <w:tc>
          <w:tcPr>
            <w:tcW w:w="1276" w:type="dxa"/>
            <w:shd w:val="clear" w:color="auto" w:fill="auto"/>
            <w:vAlign w:val="center"/>
            <w:hideMark/>
          </w:tcPr>
          <w:p w14:paraId="5431CA6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1" w:type="dxa"/>
            <w:shd w:val="clear" w:color="auto" w:fill="auto"/>
            <w:vAlign w:val="center"/>
            <w:hideMark/>
          </w:tcPr>
          <w:p w14:paraId="152DEDB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0" w:type="dxa"/>
            <w:shd w:val="clear" w:color="auto" w:fill="auto"/>
            <w:vAlign w:val="center"/>
            <w:hideMark/>
          </w:tcPr>
          <w:p w14:paraId="1E045BD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28443E5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5D1782E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396" w:type="dxa"/>
            <w:shd w:val="clear" w:color="auto" w:fill="auto"/>
            <w:vAlign w:val="center"/>
            <w:hideMark/>
          </w:tcPr>
          <w:p w14:paraId="6A053A05"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412" w:type="dxa"/>
            <w:shd w:val="clear" w:color="auto" w:fill="auto"/>
            <w:vAlign w:val="center"/>
            <w:hideMark/>
          </w:tcPr>
          <w:p w14:paraId="658FBFCF"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r>
      <w:tr w:rsidR="0082021F" w:rsidRPr="00EA35CB" w14:paraId="7DB1B79F" w14:textId="77777777" w:rsidTr="001547A9">
        <w:trPr>
          <w:trHeight w:val="375"/>
        </w:trPr>
        <w:tc>
          <w:tcPr>
            <w:tcW w:w="2988" w:type="dxa"/>
            <w:shd w:val="clear" w:color="auto" w:fill="auto"/>
            <w:vAlign w:val="center"/>
            <w:hideMark/>
          </w:tcPr>
          <w:p w14:paraId="62BF1C6C"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Эрзинский</w:t>
            </w:r>
          </w:p>
        </w:tc>
        <w:tc>
          <w:tcPr>
            <w:tcW w:w="2157" w:type="dxa"/>
          </w:tcPr>
          <w:p w14:paraId="7925493F"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58B2591D" w14:textId="2869AD2C"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6" w:type="dxa"/>
            <w:shd w:val="clear" w:color="auto" w:fill="auto"/>
            <w:vAlign w:val="center"/>
            <w:hideMark/>
          </w:tcPr>
          <w:p w14:paraId="4D118D5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1" w:type="dxa"/>
            <w:shd w:val="clear" w:color="auto" w:fill="auto"/>
            <w:vAlign w:val="center"/>
            <w:hideMark/>
          </w:tcPr>
          <w:p w14:paraId="3569353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0" w:type="dxa"/>
            <w:shd w:val="clear" w:color="auto" w:fill="auto"/>
            <w:vAlign w:val="center"/>
            <w:hideMark/>
          </w:tcPr>
          <w:p w14:paraId="202ACE8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2540F0B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475EC19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396" w:type="dxa"/>
            <w:shd w:val="clear" w:color="auto" w:fill="auto"/>
            <w:vAlign w:val="center"/>
            <w:hideMark/>
          </w:tcPr>
          <w:p w14:paraId="1935B16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412" w:type="dxa"/>
            <w:shd w:val="clear" w:color="auto" w:fill="auto"/>
            <w:vAlign w:val="center"/>
            <w:hideMark/>
          </w:tcPr>
          <w:p w14:paraId="3BE34CFA"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r>
      <w:tr w:rsidR="0082021F" w:rsidRPr="00EA35CB" w14:paraId="045E7AB6" w14:textId="77777777" w:rsidTr="001547A9">
        <w:trPr>
          <w:trHeight w:val="395"/>
        </w:trPr>
        <w:tc>
          <w:tcPr>
            <w:tcW w:w="2988" w:type="dxa"/>
            <w:shd w:val="clear" w:color="auto" w:fill="auto"/>
            <w:vAlign w:val="center"/>
            <w:hideMark/>
          </w:tcPr>
          <w:p w14:paraId="25DE5496" w14:textId="77777777" w:rsidR="0082021F" w:rsidRPr="00EA35CB" w:rsidRDefault="0082021F" w:rsidP="00F67B21">
            <w:pPr>
              <w:spacing w:after="0" w:line="240" w:lineRule="auto"/>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lastRenderedPageBreak/>
              <w:t>1.3 Льготная сельская ипотека</w:t>
            </w:r>
          </w:p>
        </w:tc>
        <w:tc>
          <w:tcPr>
            <w:tcW w:w="2157" w:type="dxa"/>
            <w:vAlign w:val="center"/>
          </w:tcPr>
          <w:p w14:paraId="630063E9" w14:textId="2CFFF34A" w:rsidR="0082021F" w:rsidRPr="00EA35CB" w:rsidRDefault="00EE7F92" w:rsidP="00EE7F92">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Минэкономразвития РТ</w:t>
            </w:r>
          </w:p>
        </w:tc>
        <w:tc>
          <w:tcPr>
            <w:tcW w:w="1208" w:type="dxa"/>
            <w:shd w:val="clear" w:color="auto" w:fill="auto"/>
            <w:vAlign w:val="center"/>
            <w:hideMark/>
          </w:tcPr>
          <w:p w14:paraId="5D5FC1DA" w14:textId="2677F50B"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6" w:type="dxa"/>
            <w:shd w:val="clear" w:color="auto" w:fill="auto"/>
            <w:vAlign w:val="center"/>
            <w:hideMark/>
          </w:tcPr>
          <w:p w14:paraId="3D9CAD5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1" w:type="dxa"/>
            <w:shd w:val="clear" w:color="auto" w:fill="auto"/>
            <w:vAlign w:val="center"/>
            <w:hideMark/>
          </w:tcPr>
          <w:p w14:paraId="3EB3116A"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0" w:type="dxa"/>
            <w:shd w:val="clear" w:color="auto" w:fill="auto"/>
            <w:vAlign w:val="center"/>
            <w:hideMark/>
          </w:tcPr>
          <w:p w14:paraId="76AFE06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5441BC65"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78E53FD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396" w:type="dxa"/>
            <w:shd w:val="clear" w:color="auto" w:fill="auto"/>
            <w:vAlign w:val="center"/>
            <w:hideMark/>
          </w:tcPr>
          <w:p w14:paraId="0DCEEA15"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412" w:type="dxa"/>
            <w:shd w:val="clear" w:color="auto" w:fill="auto"/>
            <w:vAlign w:val="center"/>
            <w:hideMark/>
          </w:tcPr>
          <w:p w14:paraId="55F6EC7D"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0,0</w:t>
            </w:r>
          </w:p>
        </w:tc>
      </w:tr>
      <w:tr w:rsidR="0082021F" w:rsidRPr="00EA35CB" w14:paraId="7E77EA35" w14:textId="77777777" w:rsidTr="001547A9">
        <w:trPr>
          <w:trHeight w:val="557"/>
        </w:trPr>
        <w:tc>
          <w:tcPr>
            <w:tcW w:w="2988" w:type="dxa"/>
            <w:shd w:val="clear" w:color="auto" w:fill="auto"/>
            <w:vAlign w:val="center"/>
            <w:hideMark/>
          </w:tcPr>
          <w:p w14:paraId="37964A3F"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 Межбюджетные трансферты из федерального бюджета</w:t>
            </w:r>
          </w:p>
        </w:tc>
        <w:tc>
          <w:tcPr>
            <w:tcW w:w="2157" w:type="dxa"/>
          </w:tcPr>
          <w:p w14:paraId="77D6091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1BAB1A39" w14:textId="2105D556"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6" w:type="dxa"/>
            <w:shd w:val="clear" w:color="auto" w:fill="auto"/>
            <w:vAlign w:val="center"/>
            <w:hideMark/>
          </w:tcPr>
          <w:p w14:paraId="0E19AD3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1" w:type="dxa"/>
            <w:shd w:val="clear" w:color="auto" w:fill="auto"/>
            <w:vAlign w:val="center"/>
            <w:hideMark/>
          </w:tcPr>
          <w:p w14:paraId="0A15D1EC"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0" w:type="dxa"/>
            <w:shd w:val="clear" w:color="auto" w:fill="auto"/>
            <w:vAlign w:val="center"/>
            <w:hideMark/>
          </w:tcPr>
          <w:p w14:paraId="02230927"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1522DC6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756E674F"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396" w:type="dxa"/>
            <w:shd w:val="clear" w:color="auto" w:fill="auto"/>
            <w:vAlign w:val="center"/>
            <w:hideMark/>
          </w:tcPr>
          <w:p w14:paraId="277E374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412" w:type="dxa"/>
            <w:shd w:val="clear" w:color="auto" w:fill="auto"/>
            <w:vAlign w:val="center"/>
            <w:hideMark/>
          </w:tcPr>
          <w:p w14:paraId="301ADF08"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0,0</w:t>
            </w:r>
          </w:p>
        </w:tc>
      </w:tr>
      <w:tr w:rsidR="0082021F" w:rsidRPr="00EA35CB" w14:paraId="5F0C3880" w14:textId="77777777" w:rsidTr="001547A9">
        <w:trPr>
          <w:trHeight w:val="409"/>
        </w:trPr>
        <w:tc>
          <w:tcPr>
            <w:tcW w:w="2988" w:type="dxa"/>
            <w:shd w:val="clear" w:color="auto" w:fill="auto"/>
            <w:vAlign w:val="center"/>
            <w:hideMark/>
          </w:tcPr>
          <w:p w14:paraId="5960E718"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xml:space="preserve">2) Консолидированный бюджет Республики Тыва, в том числе </w:t>
            </w:r>
          </w:p>
        </w:tc>
        <w:tc>
          <w:tcPr>
            <w:tcW w:w="2157" w:type="dxa"/>
          </w:tcPr>
          <w:p w14:paraId="3ECEDB2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758E56A9" w14:textId="69280183"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6" w:type="dxa"/>
            <w:shd w:val="clear" w:color="auto" w:fill="auto"/>
            <w:vAlign w:val="center"/>
            <w:hideMark/>
          </w:tcPr>
          <w:p w14:paraId="709F948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1" w:type="dxa"/>
            <w:shd w:val="clear" w:color="auto" w:fill="auto"/>
            <w:vAlign w:val="center"/>
            <w:hideMark/>
          </w:tcPr>
          <w:p w14:paraId="3511875C"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0" w:type="dxa"/>
            <w:shd w:val="clear" w:color="auto" w:fill="auto"/>
            <w:vAlign w:val="center"/>
            <w:hideMark/>
          </w:tcPr>
          <w:p w14:paraId="7C82B48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3D55872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152E957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396" w:type="dxa"/>
            <w:shd w:val="clear" w:color="auto" w:fill="auto"/>
            <w:vAlign w:val="center"/>
            <w:hideMark/>
          </w:tcPr>
          <w:p w14:paraId="37280BAF"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412" w:type="dxa"/>
            <w:shd w:val="clear" w:color="auto" w:fill="auto"/>
            <w:vAlign w:val="center"/>
            <w:hideMark/>
          </w:tcPr>
          <w:p w14:paraId="1655072D"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0,0</w:t>
            </w:r>
          </w:p>
        </w:tc>
      </w:tr>
      <w:tr w:rsidR="0082021F" w:rsidRPr="00EA35CB" w14:paraId="2C00A90D" w14:textId="77777777" w:rsidTr="001547A9">
        <w:trPr>
          <w:trHeight w:val="303"/>
        </w:trPr>
        <w:tc>
          <w:tcPr>
            <w:tcW w:w="2988" w:type="dxa"/>
            <w:shd w:val="clear" w:color="auto" w:fill="auto"/>
            <w:vAlign w:val="center"/>
            <w:hideMark/>
          </w:tcPr>
          <w:p w14:paraId="72E06941" w14:textId="77777777" w:rsidR="0082021F" w:rsidRPr="00EA35CB" w:rsidRDefault="0082021F" w:rsidP="00F67B21">
            <w:pPr>
              <w:spacing w:after="0" w:line="240" w:lineRule="auto"/>
              <w:ind w:firstLineChars="200" w:firstLine="440"/>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Республиканский бюджет</w:t>
            </w:r>
          </w:p>
        </w:tc>
        <w:tc>
          <w:tcPr>
            <w:tcW w:w="2157" w:type="dxa"/>
          </w:tcPr>
          <w:p w14:paraId="7DFE954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2632CBE4" w14:textId="20B940FB"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6" w:type="dxa"/>
            <w:shd w:val="clear" w:color="auto" w:fill="auto"/>
            <w:vAlign w:val="center"/>
            <w:hideMark/>
          </w:tcPr>
          <w:p w14:paraId="05C4A54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1" w:type="dxa"/>
            <w:shd w:val="clear" w:color="auto" w:fill="auto"/>
            <w:vAlign w:val="center"/>
            <w:hideMark/>
          </w:tcPr>
          <w:p w14:paraId="64043D4C"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0" w:type="dxa"/>
            <w:shd w:val="clear" w:color="auto" w:fill="auto"/>
            <w:vAlign w:val="center"/>
            <w:hideMark/>
          </w:tcPr>
          <w:p w14:paraId="11B07D8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3ACC739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507C4A7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396" w:type="dxa"/>
            <w:shd w:val="clear" w:color="auto" w:fill="auto"/>
            <w:vAlign w:val="center"/>
            <w:hideMark/>
          </w:tcPr>
          <w:p w14:paraId="4B42924C"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412" w:type="dxa"/>
            <w:shd w:val="clear" w:color="auto" w:fill="auto"/>
            <w:vAlign w:val="center"/>
            <w:hideMark/>
          </w:tcPr>
          <w:p w14:paraId="53F3553C"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0,0</w:t>
            </w:r>
          </w:p>
        </w:tc>
      </w:tr>
      <w:tr w:rsidR="0082021F" w:rsidRPr="00EA35CB" w14:paraId="1E824250" w14:textId="77777777" w:rsidTr="001547A9">
        <w:trPr>
          <w:trHeight w:val="293"/>
        </w:trPr>
        <w:tc>
          <w:tcPr>
            <w:tcW w:w="2988" w:type="dxa"/>
            <w:shd w:val="clear" w:color="auto" w:fill="auto"/>
            <w:vAlign w:val="center"/>
            <w:hideMark/>
          </w:tcPr>
          <w:p w14:paraId="30621E28" w14:textId="77777777" w:rsidR="0082021F" w:rsidRPr="00EA35CB" w:rsidRDefault="0082021F" w:rsidP="00F67B21">
            <w:pPr>
              <w:spacing w:after="0" w:line="240" w:lineRule="auto"/>
              <w:ind w:firstLineChars="200" w:firstLine="440"/>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Бюджеты муниципальных образований республики</w:t>
            </w:r>
          </w:p>
        </w:tc>
        <w:tc>
          <w:tcPr>
            <w:tcW w:w="2157" w:type="dxa"/>
          </w:tcPr>
          <w:p w14:paraId="23A58BCA"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3F2BB47B" w14:textId="2AB2AD0D"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6" w:type="dxa"/>
            <w:shd w:val="clear" w:color="auto" w:fill="auto"/>
            <w:vAlign w:val="center"/>
            <w:hideMark/>
          </w:tcPr>
          <w:p w14:paraId="0AB7A54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1" w:type="dxa"/>
            <w:shd w:val="clear" w:color="auto" w:fill="auto"/>
            <w:vAlign w:val="center"/>
            <w:hideMark/>
          </w:tcPr>
          <w:p w14:paraId="424B8EE5"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0" w:type="dxa"/>
            <w:shd w:val="clear" w:color="auto" w:fill="auto"/>
            <w:vAlign w:val="center"/>
            <w:hideMark/>
          </w:tcPr>
          <w:p w14:paraId="67B5D0B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4513E68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2780774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396" w:type="dxa"/>
            <w:shd w:val="clear" w:color="auto" w:fill="auto"/>
            <w:vAlign w:val="center"/>
            <w:hideMark/>
          </w:tcPr>
          <w:p w14:paraId="066DBB2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412" w:type="dxa"/>
            <w:shd w:val="clear" w:color="auto" w:fill="auto"/>
            <w:vAlign w:val="center"/>
            <w:hideMark/>
          </w:tcPr>
          <w:p w14:paraId="3AB0F25A"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0,0</w:t>
            </w:r>
          </w:p>
        </w:tc>
      </w:tr>
      <w:tr w:rsidR="0082021F" w:rsidRPr="00EA35CB" w14:paraId="3964800C" w14:textId="77777777" w:rsidTr="001547A9">
        <w:trPr>
          <w:trHeight w:val="896"/>
        </w:trPr>
        <w:tc>
          <w:tcPr>
            <w:tcW w:w="2988" w:type="dxa"/>
            <w:shd w:val="clear" w:color="auto" w:fill="auto"/>
            <w:vAlign w:val="center"/>
            <w:hideMark/>
          </w:tcPr>
          <w:p w14:paraId="0636A7FF"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3) Бюджет территориального фонда обязательного медицинского страхования Республики Тыва</w:t>
            </w:r>
          </w:p>
        </w:tc>
        <w:tc>
          <w:tcPr>
            <w:tcW w:w="2157" w:type="dxa"/>
          </w:tcPr>
          <w:p w14:paraId="45F0908C"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79D78633" w14:textId="20F0837A"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6" w:type="dxa"/>
            <w:shd w:val="clear" w:color="auto" w:fill="auto"/>
            <w:vAlign w:val="center"/>
            <w:hideMark/>
          </w:tcPr>
          <w:p w14:paraId="5C4444F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1" w:type="dxa"/>
            <w:shd w:val="clear" w:color="auto" w:fill="auto"/>
            <w:vAlign w:val="center"/>
            <w:hideMark/>
          </w:tcPr>
          <w:p w14:paraId="4215B97A"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0" w:type="dxa"/>
            <w:shd w:val="clear" w:color="auto" w:fill="auto"/>
            <w:vAlign w:val="center"/>
            <w:hideMark/>
          </w:tcPr>
          <w:p w14:paraId="567954B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07B2B5D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6DF69AAC"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396" w:type="dxa"/>
            <w:shd w:val="clear" w:color="auto" w:fill="auto"/>
            <w:vAlign w:val="center"/>
            <w:hideMark/>
          </w:tcPr>
          <w:p w14:paraId="2898A0B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412" w:type="dxa"/>
            <w:shd w:val="clear" w:color="auto" w:fill="auto"/>
            <w:vAlign w:val="center"/>
            <w:hideMark/>
          </w:tcPr>
          <w:p w14:paraId="025A3313"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0,0</w:t>
            </w:r>
          </w:p>
        </w:tc>
      </w:tr>
      <w:tr w:rsidR="0082021F" w:rsidRPr="00EA35CB" w14:paraId="3ECC7C75" w14:textId="77777777" w:rsidTr="001547A9">
        <w:trPr>
          <w:trHeight w:val="159"/>
        </w:trPr>
        <w:tc>
          <w:tcPr>
            <w:tcW w:w="2988" w:type="dxa"/>
            <w:shd w:val="clear" w:color="auto" w:fill="auto"/>
            <w:vAlign w:val="center"/>
            <w:hideMark/>
          </w:tcPr>
          <w:p w14:paraId="5F911783"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4) Внебюджетные источники</w:t>
            </w:r>
          </w:p>
        </w:tc>
        <w:tc>
          <w:tcPr>
            <w:tcW w:w="2157" w:type="dxa"/>
          </w:tcPr>
          <w:p w14:paraId="720C025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5C3FDD8C" w14:textId="38E631A9"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6" w:type="dxa"/>
            <w:shd w:val="clear" w:color="auto" w:fill="auto"/>
            <w:vAlign w:val="center"/>
            <w:hideMark/>
          </w:tcPr>
          <w:p w14:paraId="19231F5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1" w:type="dxa"/>
            <w:shd w:val="clear" w:color="auto" w:fill="auto"/>
            <w:vAlign w:val="center"/>
            <w:hideMark/>
          </w:tcPr>
          <w:p w14:paraId="73766ADA"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0" w:type="dxa"/>
            <w:shd w:val="clear" w:color="auto" w:fill="auto"/>
            <w:vAlign w:val="center"/>
            <w:hideMark/>
          </w:tcPr>
          <w:p w14:paraId="20EE1F0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6A288CA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30A7F4D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396" w:type="dxa"/>
            <w:shd w:val="clear" w:color="auto" w:fill="auto"/>
            <w:vAlign w:val="center"/>
            <w:hideMark/>
          </w:tcPr>
          <w:p w14:paraId="3668118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412" w:type="dxa"/>
            <w:shd w:val="clear" w:color="auto" w:fill="auto"/>
            <w:vAlign w:val="center"/>
            <w:hideMark/>
          </w:tcPr>
          <w:p w14:paraId="51763253"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0,0</w:t>
            </w:r>
          </w:p>
        </w:tc>
      </w:tr>
      <w:tr w:rsidR="0082021F" w:rsidRPr="00EA35CB" w14:paraId="1251570B" w14:textId="77777777" w:rsidTr="001547A9">
        <w:trPr>
          <w:trHeight w:val="1326"/>
        </w:trPr>
        <w:tc>
          <w:tcPr>
            <w:tcW w:w="2988" w:type="dxa"/>
            <w:shd w:val="clear" w:color="auto" w:fill="auto"/>
            <w:vAlign w:val="center"/>
            <w:hideMark/>
          </w:tcPr>
          <w:p w14:paraId="45CF6FB1" w14:textId="09B7D39E" w:rsidR="0082021F" w:rsidRPr="00EA35CB" w:rsidRDefault="0082021F" w:rsidP="00F67B21">
            <w:pPr>
              <w:spacing w:after="0" w:line="240" w:lineRule="auto"/>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 xml:space="preserve">1.4.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w:t>
            </w:r>
          </w:p>
        </w:tc>
        <w:tc>
          <w:tcPr>
            <w:tcW w:w="2157" w:type="dxa"/>
            <w:vAlign w:val="center"/>
          </w:tcPr>
          <w:p w14:paraId="1D72FE54" w14:textId="72251D58" w:rsidR="0082021F" w:rsidRPr="00EA35CB" w:rsidRDefault="00EE7F92" w:rsidP="00EE7F92">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Минэкономразвития РТ</w:t>
            </w:r>
          </w:p>
        </w:tc>
        <w:tc>
          <w:tcPr>
            <w:tcW w:w="1208" w:type="dxa"/>
            <w:shd w:val="clear" w:color="auto" w:fill="auto"/>
            <w:vAlign w:val="center"/>
            <w:hideMark/>
          </w:tcPr>
          <w:p w14:paraId="41FCB550" w14:textId="51C21380"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6" w:type="dxa"/>
            <w:shd w:val="clear" w:color="auto" w:fill="auto"/>
            <w:vAlign w:val="center"/>
            <w:hideMark/>
          </w:tcPr>
          <w:p w14:paraId="16C49A0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1" w:type="dxa"/>
            <w:shd w:val="clear" w:color="auto" w:fill="auto"/>
            <w:vAlign w:val="center"/>
            <w:hideMark/>
          </w:tcPr>
          <w:p w14:paraId="0F54C6F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0" w:type="dxa"/>
            <w:shd w:val="clear" w:color="auto" w:fill="auto"/>
            <w:vAlign w:val="center"/>
            <w:hideMark/>
          </w:tcPr>
          <w:p w14:paraId="4261F12F"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426E70CA"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21E9D19F"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396" w:type="dxa"/>
            <w:shd w:val="clear" w:color="auto" w:fill="auto"/>
            <w:vAlign w:val="center"/>
            <w:hideMark/>
          </w:tcPr>
          <w:p w14:paraId="221B8B3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412" w:type="dxa"/>
            <w:shd w:val="clear" w:color="auto" w:fill="auto"/>
            <w:vAlign w:val="center"/>
            <w:hideMark/>
          </w:tcPr>
          <w:p w14:paraId="15B99222"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0,0</w:t>
            </w:r>
          </w:p>
        </w:tc>
      </w:tr>
      <w:tr w:rsidR="0082021F" w:rsidRPr="00EA35CB" w14:paraId="2A67BBE3" w14:textId="77777777" w:rsidTr="001547A9">
        <w:trPr>
          <w:trHeight w:val="369"/>
        </w:trPr>
        <w:tc>
          <w:tcPr>
            <w:tcW w:w="2988" w:type="dxa"/>
            <w:shd w:val="clear" w:color="auto" w:fill="auto"/>
            <w:vAlign w:val="center"/>
            <w:hideMark/>
          </w:tcPr>
          <w:p w14:paraId="558505C7"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 Межбюджетные трансферты из федерального бюджета</w:t>
            </w:r>
          </w:p>
        </w:tc>
        <w:tc>
          <w:tcPr>
            <w:tcW w:w="2157" w:type="dxa"/>
          </w:tcPr>
          <w:p w14:paraId="3BB16D5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6B3B99C1" w14:textId="5F939469"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6" w:type="dxa"/>
            <w:shd w:val="clear" w:color="auto" w:fill="auto"/>
            <w:vAlign w:val="center"/>
            <w:hideMark/>
          </w:tcPr>
          <w:p w14:paraId="6886619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1" w:type="dxa"/>
            <w:shd w:val="clear" w:color="auto" w:fill="auto"/>
            <w:vAlign w:val="center"/>
            <w:hideMark/>
          </w:tcPr>
          <w:p w14:paraId="065BE8C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0" w:type="dxa"/>
            <w:shd w:val="clear" w:color="auto" w:fill="auto"/>
            <w:vAlign w:val="center"/>
            <w:hideMark/>
          </w:tcPr>
          <w:p w14:paraId="0EFEEAB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647F846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0B079BBF"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396" w:type="dxa"/>
            <w:shd w:val="clear" w:color="auto" w:fill="auto"/>
            <w:vAlign w:val="center"/>
            <w:hideMark/>
          </w:tcPr>
          <w:p w14:paraId="3DEE9B9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412" w:type="dxa"/>
            <w:shd w:val="clear" w:color="auto" w:fill="auto"/>
            <w:vAlign w:val="center"/>
            <w:hideMark/>
          </w:tcPr>
          <w:p w14:paraId="05D2F7D3"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0,0</w:t>
            </w:r>
          </w:p>
        </w:tc>
      </w:tr>
      <w:tr w:rsidR="0082021F" w:rsidRPr="00EA35CB" w14:paraId="2CB283FB" w14:textId="77777777" w:rsidTr="001547A9">
        <w:trPr>
          <w:trHeight w:val="405"/>
        </w:trPr>
        <w:tc>
          <w:tcPr>
            <w:tcW w:w="2988" w:type="dxa"/>
            <w:shd w:val="clear" w:color="auto" w:fill="auto"/>
            <w:vAlign w:val="center"/>
            <w:hideMark/>
          </w:tcPr>
          <w:p w14:paraId="689FB420"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xml:space="preserve">2) Консолидированный бюджет Республики Тыва, в том числе </w:t>
            </w:r>
          </w:p>
        </w:tc>
        <w:tc>
          <w:tcPr>
            <w:tcW w:w="2157" w:type="dxa"/>
          </w:tcPr>
          <w:p w14:paraId="557DF78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51CE2676" w14:textId="20BB88DB"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6" w:type="dxa"/>
            <w:shd w:val="clear" w:color="auto" w:fill="auto"/>
            <w:vAlign w:val="center"/>
            <w:hideMark/>
          </w:tcPr>
          <w:p w14:paraId="6CA659DA"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1" w:type="dxa"/>
            <w:shd w:val="clear" w:color="auto" w:fill="auto"/>
            <w:vAlign w:val="center"/>
            <w:hideMark/>
          </w:tcPr>
          <w:p w14:paraId="44D1E9F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0" w:type="dxa"/>
            <w:shd w:val="clear" w:color="auto" w:fill="auto"/>
            <w:vAlign w:val="center"/>
            <w:hideMark/>
          </w:tcPr>
          <w:p w14:paraId="440AA165"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66DE7DA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008740F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396" w:type="dxa"/>
            <w:shd w:val="clear" w:color="auto" w:fill="auto"/>
            <w:vAlign w:val="center"/>
            <w:hideMark/>
          </w:tcPr>
          <w:p w14:paraId="5FD420A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412" w:type="dxa"/>
            <w:shd w:val="clear" w:color="auto" w:fill="auto"/>
            <w:vAlign w:val="center"/>
            <w:hideMark/>
          </w:tcPr>
          <w:p w14:paraId="67F51668"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0,0</w:t>
            </w:r>
          </w:p>
        </w:tc>
      </w:tr>
      <w:tr w:rsidR="0082021F" w:rsidRPr="00EA35CB" w14:paraId="1F5839B9" w14:textId="77777777" w:rsidTr="001547A9">
        <w:trPr>
          <w:trHeight w:val="375"/>
        </w:trPr>
        <w:tc>
          <w:tcPr>
            <w:tcW w:w="2988" w:type="dxa"/>
            <w:shd w:val="clear" w:color="auto" w:fill="auto"/>
            <w:vAlign w:val="center"/>
            <w:hideMark/>
          </w:tcPr>
          <w:p w14:paraId="577DF84B" w14:textId="77777777" w:rsidR="0082021F" w:rsidRPr="00EA35CB" w:rsidRDefault="0082021F" w:rsidP="00F67B21">
            <w:pPr>
              <w:spacing w:after="0" w:line="240" w:lineRule="auto"/>
              <w:ind w:firstLineChars="200" w:firstLine="440"/>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Республиканский бюджет</w:t>
            </w:r>
          </w:p>
        </w:tc>
        <w:tc>
          <w:tcPr>
            <w:tcW w:w="2157" w:type="dxa"/>
          </w:tcPr>
          <w:p w14:paraId="42EC36A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16AB335C" w14:textId="5C8DB1D6"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6" w:type="dxa"/>
            <w:shd w:val="clear" w:color="auto" w:fill="auto"/>
            <w:vAlign w:val="center"/>
            <w:hideMark/>
          </w:tcPr>
          <w:p w14:paraId="40DE094B"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1" w:type="dxa"/>
            <w:shd w:val="clear" w:color="auto" w:fill="auto"/>
            <w:vAlign w:val="center"/>
            <w:hideMark/>
          </w:tcPr>
          <w:p w14:paraId="211756EB"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0" w:type="dxa"/>
            <w:shd w:val="clear" w:color="auto" w:fill="auto"/>
            <w:vAlign w:val="center"/>
            <w:hideMark/>
          </w:tcPr>
          <w:p w14:paraId="176E3297"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79978DB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46239A0A"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396" w:type="dxa"/>
            <w:shd w:val="clear" w:color="auto" w:fill="auto"/>
            <w:vAlign w:val="center"/>
            <w:hideMark/>
          </w:tcPr>
          <w:p w14:paraId="5ED94A45"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412" w:type="dxa"/>
            <w:shd w:val="clear" w:color="auto" w:fill="auto"/>
            <w:vAlign w:val="center"/>
            <w:hideMark/>
          </w:tcPr>
          <w:p w14:paraId="510334B3"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0,0</w:t>
            </w:r>
          </w:p>
        </w:tc>
      </w:tr>
      <w:tr w:rsidR="0082021F" w:rsidRPr="00EA35CB" w14:paraId="633F3F8C" w14:textId="77777777" w:rsidTr="001547A9">
        <w:trPr>
          <w:trHeight w:val="750"/>
        </w:trPr>
        <w:tc>
          <w:tcPr>
            <w:tcW w:w="2988" w:type="dxa"/>
            <w:shd w:val="clear" w:color="auto" w:fill="auto"/>
            <w:vAlign w:val="center"/>
            <w:hideMark/>
          </w:tcPr>
          <w:p w14:paraId="16AB2596" w14:textId="77777777" w:rsidR="0082021F" w:rsidRPr="00EA35CB" w:rsidRDefault="0082021F" w:rsidP="00F67B21">
            <w:pPr>
              <w:spacing w:after="0" w:line="240" w:lineRule="auto"/>
              <w:ind w:firstLineChars="200" w:firstLine="440"/>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lastRenderedPageBreak/>
              <w:t>Бюджеты муниципальных образований республики</w:t>
            </w:r>
          </w:p>
        </w:tc>
        <w:tc>
          <w:tcPr>
            <w:tcW w:w="2157" w:type="dxa"/>
          </w:tcPr>
          <w:p w14:paraId="341739B5"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3ECD9886" w14:textId="7AF8C129"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6" w:type="dxa"/>
            <w:shd w:val="clear" w:color="auto" w:fill="auto"/>
            <w:vAlign w:val="center"/>
            <w:hideMark/>
          </w:tcPr>
          <w:p w14:paraId="70612CE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1" w:type="dxa"/>
            <w:shd w:val="clear" w:color="auto" w:fill="auto"/>
            <w:vAlign w:val="center"/>
            <w:hideMark/>
          </w:tcPr>
          <w:p w14:paraId="5B03E2FF"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0" w:type="dxa"/>
            <w:shd w:val="clear" w:color="auto" w:fill="auto"/>
            <w:vAlign w:val="center"/>
            <w:hideMark/>
          </w:tcPr>
          <w:p w14:paraId="3F282515"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0223654F"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22F2308A"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396" w:type="dxa"/>
            <w:shd w:val="clear" w:color="auto" w:fill="auto"/>
            <w:vAlign w:val="center"/>
            <w:hideMark/>
          </w:tcPr>
          <w:p w14:paraId="403CD16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412" w:type="dxa"/>
            <w:shd w:val="clear" w:color="auto" w:fill="auto"/>
            <w:vAlign w:val="center"/>
            <w:hideMark/>
          </w:tcPr>
          <w:p w14:paraId="783996BB"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0,0</w:t>
            </w:r>
          </w:p>
        </w:tc>
      </w:tr>
      <w:tr w:rsidR="0082021F" w:rsidRPr="00EA35CB" w14:paraId="6BB50BF5" w14:textId="77777777" w:rsidTr="001547A9">
        <w:trPr>
          <w:trHeight w:val="1125"/>
        </w:trPr>
        <w:tc>
          <w:tcPr>
            <w:tcW w:w="2988" w:type="dxa"/>
            <w:shd w:val="clear" w:color="auto" w:fill="auto"/>
            <w:vAlign w:val="center"/>
            <w:hideMark/>
          </w:tcPr>
          <w:p w14:paraId="0C75BB13"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3) Бюджет территориального фонда обязательного медицинского страхования Республики Тыва</w:t>
            </w:r>
          </w:p>
        </w:tc>
        <w:tc>
          <w:tcPr>
            <w:tcW w:w="2157" w:type="dxa"/>
          </w:tcPr>
          <w:p w14:paraId="76BF739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1B9679E2" w14:textId="7A0D994F"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6" w:type="dxa"/>
            <w:shd w:val="clear" w:color="auto" w:fill="auto"/>
            <w:vAlign w:val="center"/>
            <w:hideMark/>
          </w:tcPr>
          <w:p w14:paraId="76CE8C7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1" w:type="dxa"/>
            <w:shd w:val="clear" w:color="auto" w:fill="auto"/>
            <w:vAlign w:val="center"/>
            <w:hideMark/>
          </w:tcPr>
          <w:p w14:paraId="6CF0C33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0" w:type="dxa"/>
            <w:shd w:val="clear" w:color="auto" w:fill="auto"/>
            <w:vAlign w:val="center"/>
            <w:hideMark/>
          </w:tcPr>
          <w:p w14:paraId="6B7E288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61E51C7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2D81798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396" w:type="dxa"/>
            <w:shd w:val="clear" w:color="auto" w:fill="auto"/>
            <w:vAlign w:val="center"/>
            <w:hideMark/>
          </w:tcPr>
          <w:p w14:paraId="5B1F7B9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412" w:type="dxa"/>
            <w:shd w:val="clear" w:color="auto" w:fill="auto"/>
            <w:vAlign w:val="center"/>
            <w:hideMark/>
          </w:tcPr>
          <w:p w14:paraId="61D54A5D"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0,0</w:t>
            </w:r>
          </w:p>
        </w:tc>
      </w:tr>
      <w:tr w:rsidR="0082021F" w:rsidRPr="00EA35CB" w14:paraId="3015566F" w14:textId="77777777" w:rsidTr="001547A9">
        <w:trPr>
          <w:trHeight w:val="375"/>
        </w:trPr>
        <w:tc>
          <w:tcPr>
            <w:tcW w:w="2988" w:type="dxa"/>
            <w:shd w:val="clear" w:color="auto" w:fill="auto"/>
            <w:vAlign w:val="center"/>
            <w:hideMark/>
          </w:tcPr>
          <w:p w14:paraId="1B98B47C"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4) Внебюджетные источники</w:t>
            </w:r>
          </w:p>
        </w:tc>
        <w:tc>
          <w:tcPr>
            <w:tcW w:w="2157" w:type="dxa"/>
          </w:tcPr>
          <w:p w14:paraId="477D2AC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4C50C3E6" w14:textId="29C3616C"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6" w:type="dxa"/>
            <w:shd w:val="clear" w:color="auto" w:fill="auto"/>
            <w:vAlign w:val="center"/>
            <w:hideMark/>
          </w:tcPr>
          <w:p w14:paraId="51783A0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1" w:type="dxa"/>
            <w:shd w:val="clear" w:color="auto" w:fill="auto"/>
            <w:vAlign w:val="center"/>
            <w:hideMark/>
          </w:tcPr>
          <w:p w14:paraId="0C55FDFA"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0" w:type="dxa"/>
            <w:shd w:val="clear" w:color="auto" w:fill="auto"/>
            <w:vAlign w:val="center"/>
            <w:hideMark/>
          </w:tcPr>
          <w:p w14:paraId="59FD097B"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5B618D3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48739FD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396" w:type="dxa"/>
            <w:shd w:val="clear" w:color="auto" w:fill="auto"/>
            <w:vAlign w:val="center"/>
            <w:hideMark/>
          </w:tcPr>
          <w:p w14:paraId="16C8F18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412" w:type="dxa"/>
            <w:shd w:val="clear" w:color="auto" w:fill="auto"/>
            <w:vAlign w:val="center"/>
            <w:hideMark/>
          </w:tcPr>
          <w:p w14:paraId="35E66E68"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0,0</w:t>
            </w:r>
          </w:p>
        </w:tc>
      </w:tr>
      <w:tr w:rsidR="0082021F" w:rsidRPr="00EA35CB" w14:paraId="1AFA8BAF" w14:textId="77777777" w:rsidTr="001547A9">
        <w:trPr>
          <w:trHeight w:val="1125"/>
        </w:trPr>
        <w:tc>
          <w:tcPr>
            <w:tcW w:w="2988" w:type="dxa"/>
            <w:shd w:val="clear" w:color="auto" w:fill="auto"/>
            <w:vAlign w:val="center"/>
            <w:hideMark/>
          </w:tcPr>
          <w:p w14:paraId="3DA1B9B7" w14:textId="31FC970B" w:rsidR="0082021F" w:rsidRPr="00EA35CB" w:rsidRDefault="0082021F" w:rsidP="00F67B21">
            <w:pPr>
              <w:spacing w:after="0" w:line="240" w:lineRule="auto"/>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2. Подпрограмма «Создание и развитие инфраструктуры на сельских территориях», в том числе:</w:t>
            </w:r>
          </w:p>
        </w:tc>
        <w:tc>
          <w:tcPr>
            <w:tcW w:w="2157" w:type="dxa"/>
          </w:tcPr>
          <w:p w14:paraId="4EFB0897" w14:textId="76F2BAA7" w:rsidR="0082021F" w:rsidRPr="00EA35CB" w:rsidRDefault="00D946CE"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color w:val="000000"/>
                <w:lang w:eastAsia="ru-RU"/>
              </w:rPr>
              <w:t xml:space="preserve">Минэкономразвития РТ, </w:t>
            </w:r>
            <w:proofErr w:type="spellStart"/>
            <w:r w:rsidRPr="00EA35CB">
              <w:rPr>
                <w:rFonts w:ascii="Times New Roman" w:eastAsia="Times New Roman" w:hAnsi="Times New Roman" w:cs="Times New Roman"/>
                <w:color w:val="000000"/>
                <w:lang w:eastAsia="ru-RU"/>
              </w:rPr>
              <w:t>Миндортранс</w:t>
            </w:r>
            <w:proofErr w:type="spellEnd"/>
            <w:r w:rsidRPr="00EA35CB">
              <w:rPr>
                <w:rFonts w:ascii="Times New Roman" w:eastAsia="Times New Roman" w:hAnsi="Times New Roman" w:cs="Times New Roman"/>
                <w:color w:val="000000"/>
                <w:lang w:eastAsia="ru-RU"/>
              </w:rPr>
              <w:t xml:space="preserve"> РТ</w:t>
            </w:r>
          </w:p>
        </w:tc>
        <w:tc>
          <w:tcPr>
            <w:tcW w:w="1208" w:type="dxa"/>
            <w:shd w:val="clear" w:color="auto" w:fill="auto"/>
            <w:vAlign w:val="center"/>
            <w:hideMark/>
          </w:tcPr>
          <w:p w14:paraId="005E6FB6" w14:textId="27DFC7A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910673,1</w:t>
            </w:r>
          </w:p>
        </w:tc>
        <w:tc>
          <w:tcPr>
            <w:tcW w:w="1276" w:type="dxa"/>
            <w:shd w:val="clear" w:color="auto" w:fill="auto"/>
            <w:vAlign w:val="center"/>
            <w:hideMark/>
          </w:tcPr>
          <w:p w14:paraId="41F03E82"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947100,1</w:t>
            </w:r>
          </w:p>
        </w:tc>
        <w:tc>
          <w:tcPr>
            <w:tcW w:w="1271" w:type="dxa"/>
            <w:shd w:val="clear" w:color="auto" w:fill="auto"/>
            <w:vAlign w:val="center"/>
            <w:hideMark/>
          </w:tcPr>
          <w:p w14:paraId="389ACD35"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984984,1</w:t>
            </w:r>
          </w:p>
        </w:tc>
        <w:tc>
          <w:tcPr>
            <w:tcW w:w="1270" w:type="dxa"/>
            <w:shd w:val="clear" w:color="auto" w:fill="auto"/>
            <w:vAlign w:val="center"/>
            <w:hideMark/>
          </w:tcPr>
          <w:p w14:paraId="25BF3329"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1024383,4</w:t>
            </w:r>
          </w:p>
        </w:tc>
        <w:tc>
          <w:tcPr>
            <w:tcW w:w="1163" w:type="dxa"/>
            <w:shd w:val="clear" w:color="auto" w:fill="auto"/>
            <w:vAlign w:val="center"/>
            <w:hideMark/>
          </w:tcPr>
          <w:p w14:paraId="331A7B9F"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1065358,8</w:t>
            </w:r>
          </w:p>
        </w:tc>
        <w:tc>
          <w:tcPr>
            <w:tcW w:w="1163" w:type="dxa"/>
            <w:shd w:val="clear" w:color="auto" w:fill="auto"/>
            <w:vAlign w:val="center"/>
            <w:hideMark/>
          </w:tcPr>
          <w:p w14:paraId="1A05406E"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1107973,1</w:t>
            </w:r>
          </w:p>
        </w:tc>
        <w:tc>
          <w:tcPr>
            <w:tcW w:w="1396" w:type="dxa"/>
            <w:shd w:val="clear" w:color="auto" w:fill="auto"/>
            <w:vAlign w:val="center"/>
            <w:hideMark/>
          </w:tcPr>
          <w:p w14:paraId="5685823E"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1152292,0</w:t>
            </w:r>
          </w:p>
        </w:tc>
        <w:tc>
          <w:tcPr>
            <w:tcW w:w="1412" w:type="dxa"/>
            <w:shd w:val="clear" w:color="auto" w:fill="auto"/>
            <w:vAlign w:val="center"/>
            <w:hideMark/>
          </w:tcPr>
          <w:p w14:paraId="5AE26CE6"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7192764,5</w:t>
            </w:r>
          </w:p>
        </w:tc>
      </w:tr>
      <w:tr w:rsidR="0082021F" w:rsidRPr="00EA35CB" w14:paraId="5EF34C07" w14:textId="77777777" w:rsidTr="001547A9">
        <w:trPr>
          <w:trHeight w:val="750"/>
        </w:trPr>
        <w:tc>
          <w:tcPr>
            <w:tcW w:w="2988" w:type="dxa"/>
            <w:shd w:val="clear" w:color="auto" w:fill="auto"/>
            <w:vAlign w:val="center"/>
            <w:hideMark/>
          </w:tcPr>
          <w:p w14:paraId="18CD82C2"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 Межбюджетные трансферты из федерального бюджета</w:t>
            </w:r>
          </w:p>
        </w:tc>
        <w:tc>
          <w:tcPr>
            <w:tcW w:w="2157" w:type="dxa"/>
          </w:tcPr>
          <w:p w14:paraId="0BF9EEE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1F1DF936" w14:textId="0F85682B"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843350,8</w:t>
            </w:r>
          </w:p>
        </w:tc>
        <w:tc>
          <w:tcPr>
            <w:tcW w:w="1276" w:type="dxa"/>
            <w:shd w:val="clear" w:color="auto" w:fill="auto"/>
            <w:vAlign w:val="center"/>
            <w:hideMark/>
          </w:tcPr>
          <w:p w14:paraId="5BEE50F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877084,8</w:t>
            </w:r>
          </w:p>
        </w:tc>
        <w:tc>
          <w:tcPr>
            <w:tcW w:w="1271" w:type="dxa"/>
            <w:shd w:val="clear" w:color="auto" w:fill="auto"/>
            <w:vAlign w:val="center"/>
            <w:hideMark/>
          </w:tcPr>
          <w:p w14:paraId="60A46D4A"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912168,2</w:t>
            </w:r>
          </w:p>
        </w:tc>
        <w:tc>
          <w:tcPr>
            <w:tcW w:w="1270" w:type="dxa"/>
            <w:shd w:val="clear" w:color="auto" w:fill="auto"/>
            <w:vAlign w:val="center"/>
            <w:hideMark/>
          </w:tcPr>
          <w:p w14:paraId="1F01A91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948655,0</w:t>
            </w:r>
          </w:p>
        </w:tc>
        <w:tc>
          <w:tcPr>
            <w:tcW w:w="1163" w:type="dxa"/>
            <w:shd w:val="clear" w:color="auto" w:fill="auto"/>
            <w:vAlign w:val="center"/>
            <w:hideMark/>
          </w:tcPr>
          <w:p w14:paraId="1DC1B9B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986601,2</w:t>
            </w:r>
          </w:p>
        </w:tc>
        <w:tc>
          <w:tcPr>
            <w:tcW w:w="1163" w:type="dxa"/>
            <w:shd w:val="clear" w:color="auto" w:fill="auto"/>
            <w:vAlign w:val="center"/>
            <w:hideMark/>
          </w:tcPr>
          <w:p w14:paraId="2BFD945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1026065,2</w:t>
            </w:r>
          </w:p>
        </w:tc>
        <w:tc>
          <w:tcPr>
            <w:tcW w:w="1396" w:type="dxa"/>
            <w:shd w:val="clear" w:color="auto" w:fill="auto"/>
            <w:vAlign w:val="center"/>
            <w:hideMark/>
          </w:tcPr>
          <w:p w14:paraId="3A2FB92C"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1067107,8</w:t>
            </w:r>
          </w:p>
        </w:tc>
        <w:tc>
          <w:tcPr>
            <w:tcW w:w="1412" w:type="dxa"/>
            <w:shd w:val="clear" w:color="auto" w:fill="auto"/>
            <w:vAlign w:val="center"/>
            <w:hideMark/>
          </w:tcPr>
          <w:p w14:paraId="53DFAD57"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6661033,0</w:t>
            </w:r>
          </w:p>
        </w:tc>
      </w:tr>
      <w:tr w:rsidR="0082021F" w:rsidRPr="00EA35CB" w14:paraId="57AED37D" w14:textId="77777777" w:rsidTr="001547A9">
        <w:trPr>
          <w:trHeight w:val="750"/>
        </w:trPr>
        <w:tc>
          <w:tcPr>
            <w:tcW w:w="2988" w:type="dxa"/>
            <w:shd w:val="clear" w:color="auto" w:fill="auto"/>
            <w:vAlign w:val="center"/>
            <w:hideMark/>
          </w:tcPr>
          <w:p w14:paraId="36B8975D"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xml:space="preserve">2) Консолидированный бюджет Республики Тыва, в том числе </w:t>
            </w:r>
          </w:p>
        </w:tc>
        <w:tc>
          <w:tcPr>
            <w:tcW w:w="2157" w:type="dxa"/>
          </w:tcPr>
          <w:p w14:paraId="7A5C17E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6293970F" w14:textId="0E4EA6A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12077,6</w:t>
            </w:r>
          </w:p>
        </w:tc>
        <w:tc>
          <w:tcPr>
            <w:tcW w:w="1276" w:type="dxa"/>
            <w:shd w:val="clear" w:color="auto" w:fill="auto"/>
            <w:vAlign w:val="center"/>
            <w:hideMark/>
          </w:tcPr>
          <w:p w14:paraId="5317173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12560,7</w:t>
            </w:r>
          </w:p>
        </w:tc>
        <w:tc>
          <w:tcPr>
            <w:tcW w:w="1271" w:type="dxa"/>
            <w:shd w:val="clear" w:color="auto" w:fill="auto"/>
            <w:vAlign w:val="center"/>
            <w:hideMark/>
          </w:tcPr>
          <w:p w14:paraId="37E2104A"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13063,1</w:t>
            </w:r>
          </w:p>
        </w:tc>
        <w:tc>
          <w:tcPr>
            <w:tcW w:w="1270" w:type="dxa"/>
            <w:shd w:val="clear" w:color="auto" w:fill="auto"/>
            <w:vAlign w:val="center"/>
            <w:hideMark/>
          </w:tcPr>
          <w:p w14:paraId="7697BE05"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13585,6</w:t>
            </w:r>
          </w:p>
        </w:tc>
        <w:tc>
          <w:tcPr>
            <w:tcW w:w="1163" w:type="dxa"/>
            <w:shd w:val="clear" w:color="auto" w:fill="auto"/>
            <w:vAlign w:val="center"/>
            <w:hideMark/>
          </w:tcPr>
          <w:p w14:paraId="3661CF8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14129,0</w:t>
            </w:r>
          </w:p>
        </w:tc>
        <w:tc>
          <w:tcPr>
            <w:tcW w:w="1163" w:type="dxa"/>
            <w:shd w:val="clear" w:color="auto" w:fill="auto"/>
            <w:vAlign w:val="center"/>
            <w:hideMark/>
          </w:tcPr>
          <w:p w14:paraId="61638F3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14694,2</w:t>
            </w:r>
          </w:p>
        </w:tc>
        <w:tc>
          <w:tcPr>
            <w:tcW w:w="1396" w:type="dxa"/>
            <w:shd w:val="clear" w:color="auto" w:fill="auto"/>
            <w:vAlign w:val="center"/>
            <w:hideMark/>
          </w:tcPr>
          <w:p w14:paraId="4379FFA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15282,0</w:t>
            </w:r>
          </w:p>
        </w:tc>
        <w:tc>
          <w:tcPr>
            <w:tcW w:w="1412" w:type="dxa"/>
            <w:shd w:val="clear" w:color="auto" w:fill="auto"/>
            <w:vAlign w:val="center"/>
            <w:hideMark/>
          </w:tcPr>
          <w:p w14:paraId="3A519F3B"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95392,1</w:t>
            </w:r>
          </w:p>
        </w:tc>
      </w:tr>
      <w:tr w:rsidR="0082021F" w:rsidRPr="00EA35CB" w14:paraId="1CE50911" w14:textId="77777777" w:rsidTr="001547A9">
        <w:trPr>
          <w:trHeight w:val="375"/>
        </w:trPr>
        <w:tc>
          <w:tcPr>
            <w:tcW w:w="2988" w:type="dxa"/>
            <w:shd w:val="clear" w:color="auto" w:fill="auto"/>
            <w:vAlign w:val="center"/>
            <w:hideMark/>
          </w:tcPr>
          <w:p w14:paraId="68F44829" w14:textId="77777777" w:rsidR="0082021F" w:rsidRPr="00EA35CB" w:rsidRDefault="0082021F" w:rsidP="00F67B21">
            <w:pPr>
              <w:spacing w:after="0" w:line="240" w:lineRule="auto"/>
              <w:ind w:firstLineChars="200" w:firstLine="440"/>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Республиканский бюджет</w:t>
            </w:r>
          </w:p>
        </w:tc>
        <w:tc>
          <w:tcPr>
            <w:tcW w:w="2157" w:type="dxa"/>
          </w:tcPr>
          <w:p w14:paraId="1C781FF7"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7E81405B" w14:textId="3A0CE9F5"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8520,8</w:t>
            </w:r>
          </w:p>
        </w:tc>
        <w:tc>
          <w:tcPr>
            <w:tcW w:w="1276" w:type="dxa"/>
            <w:shd w:val="clear" w:color="auto" w:fill="auto"/>
            <w:vAlign w:val="center"/>
            <w:hideMark/>
          </w:tcPr>
          <w:p w14:paraId="3F8EDFB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8861,6</w:t>
            </w:r>
          </w:p>
        </w:tc>
        <w:tc>
          <w:tcPr>
            <w:tcW w:w="1271" w:type="dxa"/>
            <w:shd w:val="clear" w:color="auto" w:fill="auto"/>
            <w:vAlign w:val="center"/>
            <w:hideMark/>
          </w:tcPr>
          <w:p w14:paraId="672A3917"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9216,1</w:t>
            </w:r>
          </w:p>
        </w:tc>
        <w:tc>
          <w:tcPr>
            <w:tcW w:w="1270" w:type="dxa"/>
            <w:shd w:val="clear" w:color="auto" w:fill="auto"/>
            <w:vAlign w:val="center"/>
            <w:hideMark/>
          </w:tcPr>
          <w:p w14:paraId="59DD029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9584,7</w:t>
            </w:r>
          </w:p>
        </w:tc>
        <w:tc>
          <w:tcPr>
            <w:tcW w:w="1163" w:type="dxa"/>
            <w:shd w:val="clear" w:color="auto" w:fill="auto"/>
            <w:vAlign w:val="center"/>
            <w:hideMark/>
          </w:tcPr>
          <w:p w14:paraId="0EBA4A6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9968,1</w:t>
            </w:r>
          </w:p>
        </w:tc>
        <w:tc>
          <w:tcPr>
            <w:tcW w:w="1163" w:type="dxa"/>
            <w:shd w:val="clear" w:color="auto" w:fill="auto"/>
            <w:vAlign w:val="center"/>
            <w:hideMark/>
          </w:tcPr>
          <w:p w14:paraId="1BC4430F"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10366,8</w:t>
            </w:r>
          </w:p>
        </w:tc>
        <w:tc>
          <w:tcPr>
            <w:tcW w:w="1396" w:type="dxa"/>
            <w:shd w:val="clear" w:color="auto" w:fill="auto"/>
            <w:vAlign w:val="center"/>
            <w:hideMark/>
          </w:tcPr>
          <w:p w14:paraId="534D456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10781,5</w:t>
            </w:r>
          </w:p>
        </w:tc>
        <w:tc>
          <w:tcPr>
            <w:tcW w:w="1412" w:type="dxa"/>
            <w:shd w:val="clear" w:color="auto" w:fill="auto"/>
            <w:vAlign w:val="center"/>
            <w:hideMark/>
          </w:tcPr>
          <w:p w14:paraId="566D6287"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67299,6</w:t>
            </w:r>
          </w:p>
        </w:tc>
      </w:tr>
      <w:tr w:rsidR="0082021F" w:rsidRPr="00EA35CB" w14:paraId="401E57C7" w14:textId="77777777" w:rsidTr="001547A9">
        <w:trPr>
          <w:trHeight w:val="750"/>
        </w:trPr>
        <w:tc>
          <w:tcPr>
            <w:tcW w:w="2988" w:type="dxa"/>
            <w:shd w:val="clear" w:color="auto" w:fill="auto"/>
            <w:vAlign w:val="center"/>
            <w:hideMark/>
          </w:tcPr>
          <w:p w14:paraId="19998A0D" w14:textId="77777777" w:rsidR="0082021F" w:rsidRPr="00EA35CB" w:rsidRDefault="0082021F" w:rsidP="00F67B21">
            <w:pPr>
              <w:spacing w:after="0" w:line="240" w:lineRule="auto"/>
              <w:ind w:firstLineChars="200" w:firstLine="440"/>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Бюджеты муниципальных образований республики</w:t>
            </w:r>
          </w:p>
        </w:tc>
        <w:tc>
          <w:tcPr>
            <w:tcW w:w="2157" w:type="dxa"/>
          </w:tcPr>
          <w:p w14:paraId="0BCE836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3251C308" w14:textId="476F16E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3556,8</w:t>
            </w:r>
          </w:p>
        </w:tc>
        <w:tc>
          <w:tcPr>
            <w:tcW w:w="1276" w:type="dxa"/>
            <w:shd w:val="clear" w:color="auto" w:fill="auto"/>
            <w:vAlign w:val="center"/>
            <w:hideMark/>
          </w:tcPr>
          <w:p w14:paraId="05B3C72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3699,0</w:t>
            </w:r>
          </w:p>
        </w:tc>
        <w:tc>
          <w:tcPr>
            <w:tcW w:w="1271" w:type="dxa"/>
            <w:shd w:val="clear" w:color="auto" w:fill="auto"/>
            <w:vAlign w:val="center"/>
            <w:hideMark/>
          </w:tcPr>
          <w:p w14:paraId="5CEAD97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3847,0</w:t>
            </w:r>
          </w:p>
        </w:tc>
        <w:tc>
          <w:tcPr>
            <w:tcW w:w="1270" w:type="dxa"/>
            <w:shd w:val="clear" w:color="auto" w:fill="auto"/>
            <w:vAlign w:val="center"/>
            <w:hideMark/>
          </w:tcPr>
          <w:p w14:paraId="38A55E9B"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4000,9</w:t>
            </w:r>
          </w:p>
        </w:tc>
        <w:tc>
          <w:tcPr>
            <w:tcW w:w="1163" w:type="dxa"/>
            <w:shd w:val="clear" w:color="auto" w:fill="auto"/>
            <w:vAlign w:val="center"/>
            <w:hideMark/>
          </w:tcPr>
          <w:p w14:paraId="3B2B38E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4160,9</w:t>
            </w:r>
          </w:p>
        </w:tc>
        <w:tc>
          <w:tcPr>
            <w:tcW w:w="1163" w:type="dxa"/>
            <w:shd w:val="clear" w:color="auto" w:fill="auto"/>
            <w:vAlign w:val="center"/>
            <w:hideMark/>
          </w:tcPr>
          <w:p w14:paraId="0431B7A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4327,4</w:t>
            </w:r>
          </w:p>
        </w:tc>
        <w:tc>
          <w:tcPr>
            <w:tcW w:w="1396" w:type="dxa"/>
            <w:shd w:val="clear" w:color="auto" w:fill="auto"/>
            <w:vAlign w:val="center"/>
            <w:hideMark/>
          </w:tcPr>
          <w:p w14:paraId="02603A9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4500,5</w:t>
            </w:r>
          </w:p>
        </w:tc>
        <w:tc>
          <w:tcPr>
            <w:tcW w:w="1412" w:type="dxa"/>
            <w:shd w:val="clear" w:color="auto" w:fill="auto"/>
            <w:vAlign w:val="center"/>
            <w:hideMark/>
          </w:tcPr>
          <w:p w14:paraId="40B3BAE5"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28092,5</w:t>
            </w:r>
          </w:p>
        </w:tc>
      </w:tr>
      <w:tr w:rsidR="0082021F" w:rsidRPr="00EA35CB" w14:paraId="25E39B98" w14:textId="77777777" w:rsidTr="001547A9">
        <w:trPr>
          <w:trHeight w:val="1125"/>
        </w:trPr>
        <w:tc>
          <w:tcPr>
            <w:tcW w:w="2988" w:type="dxa"/>
            <w:shd w:val="clear" w:color="auto" w:fill="auto"/>
            <w:vAlign w:val="center"/>
            <w:hideMark/>
          </w:tcPr>
          <w:p w14:paraId="671A4BA0"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3) Бюджет территориального фонда обязательного медицинского страхования Республики Тыва</w:t>
            </w:r>
          </w:p>
        </w:tc>
        <w:tc>
          <w:tcPr>
            <w:tcW w:w="2157" w:type="dxa"/>
          </w:tcPr>
          <w:p w14:paraId="13AC844C"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76D42D43" w14:textId="0C938D9D"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6" w:type="dxa"/>
            <w:shd w:val="clear" w:color="auto" w:fill="auto"/>
            <w:vAlign w:val="center"/>
            <w:hideMark/>
          </w:tcPr>
          <w:p w14:paraId="44D9520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1" w:type="dxa"/>
            <w:shd w:val="clear" w:color="auto" w:fill="auto"/>
            <w:vAlign w:val="center"/>
            <w:hideMark/>
          </w:tcPr>
          <w:p w14:paraId="602BFB8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0" w:type="dxa"/>
            <w:shd w:val="clear" w:color="auto" w:fill="auto"/>
            <w:vAlign w:val="center"/>
            <w:hideMark/>
          </w:tcPr>
          <w:p w14:paraId="125C697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7E46DFC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0002F40A"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396" w:type="dxa"/>
            <w:shd w:val="clear" w:color="auto" w:fill="auto"/>
            <w:vAlign w:val="center"/>
            <w:hideMark/>
          </w:tcPr>
          <w:p w14:paraId="0C58E01A"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412" w:type="dxa"/>
            <w:shd w:val="clear" w:color="auto" w:fill="auto"/>
            <w:vAlign w:val="center"/>
            <w:hideMark/>
          </w:tcPr>
          <w:p w14:paraId="489A0F53"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0,0</w:t>
            </w:r>
          </w:p>
        </w:tc>
      </w:tr>
      <w:tr w:rsidR="0082021F" w:rsidRPr="00EA35CB" w14:paraId="2EB395E4" w14:textId="77777777" w:rsidTr="001547A9">
        <w:trPr>
          <w:trHeight w:val="375"/>
        </w:trPr>
        <w:tc>
          <w:tcPr>
            <w:tcW w:w="2988" w:type="dxa"/>
            <w:shd w:val="clear" w:color="auto" w:fill="auto"/>
            <w:vAlign w:val="center"/>
            <w:hideMark/>
          </w:tcPr>
          <w:p w14:paraId="27D4E6EB"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4) Внебюджетные источники</w:t>
            </w:r>
          </w:p>
        </w:tc>
        <w:tc>
          <w:tcPr>
            <w:tcW w:w="2157" w:type="dxa"/>
          </w:tcPr>
          <w:p w14:paraId="54DC9D3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2DAB90E6" w14:textId="5C5C1D4B"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55244,8</w:t>
            </w:r>
          </w:p>
        </w:tc>
        <w:tc>
          <w:tcPr>
            <w:tcW w:w="1276" w:type="dxa"/>
            <w:shd w:val="clear" w:color="auto" w:fill="auto"/>
            <w:vAlign w:val="center"/>
            <w:hideMark/>
          </w:tcPr>
          <w:p w14:paraId="29E2A4F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57454,6</w:t>
            </w:r>
          </w:p>
        </w:tc>
        <w:tc>
          <w:tcPr>
            <w:tcW w:w="1271" w:type="dxa"/>
            <w:shd w:val="clear" w:color="auto" w:fill="auto"/>
            <w:vAlign w:val="center"/>
            <w:hideMark/>
          </w:tcPr>
          <w:p w14:paraId="76E06B27"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59752,7</w:t>
            </w:r>
          </w:p>
        </w:tc>
        <w:tc>
          <w:tcPr>
            <w:tcW w:w="1270" w:type="dxa"/>
            <w:shd w:val="clear" w:color="auto" w:fill="auto"/>
            <w:vAlign w:val="center"/>
            <w:hideMark/>
          </w:tcPr>
          <w:p w14:paraId="1A7BB0E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62142,9</w:t>
            </w:r>
          </w:p>
        </w:tc>
        <w:tc>
          <w:tcPr>
            <w:tcW w:w="1163" w:type="dxa"/>
            <w:shd w:val="clear" w:color="auto" w:fill="auto"/>
            <w:vAlign w:val="center"/>
            <w:hideMark/>
          </w:tcPr>
          <w:p w14:paraId="163F546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64628,6</w:t>
            </w:r>
          </w:p>
        </w:tc>
        <w:tc>
          <w:tcPr>
            <w:tcW w:w="1163" w:type="dxa"/>
            <w:shd w:val="clear" w:color="auto" w:fill="auto"/>
            <w:vAlign w:val="center"/>
            <w:hideMark/>
          </w:tcPr>
          <w:p w14:paraId="1694F6B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67213,7</w:t>
            </w:r>
          </w:p>
        </w:tc>
        <w:tc>
          <w:tcPr>
            <w:tcW w:w="1396" w:type="dxa"/>
            <w:shd w:val="clear" w:color="auto" w:fill="auto"/>
            <w:vAlign w:val="center"/>
            <w:hideMark/>
          </w:tcPr>
          <w:p w14:paraId="6BCA80E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69902,3</w:t>
            </w:r>
          </w:p>
        </w:tc>
        <w:tc>
          <w:tcPr>
            <w:tcW w:w="1412" w:type="dxa"/>
            <w:shd w:val="clear" w:color="auto" w:fill="auto"/>
            <w:vAlign w:val="center"/>
            <w:hideMark/>
          </w:tcPr>
          <w:p w14:paraId="52C032BA"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436339,5</w:t>
            </w:r>
          </w:p>
        </w:tc>
      </w:tr>
      <w:tr w:rsidR="009F332C" w:rsidRPr="00EA35CB" w14:paraId="288A3544" w14:textId="77777777" w:rsidTr="001547A9">
        <w:trPr>
          <w:trHeight w:val="765"/>
        </w:trPr>
        <w:tc>
          <w:tcPr>
            <w:tcW w:w="2988" w:type="dxa"/>
            <w:shd w:val="clear" w:color="auto" w:fill="auto"/>
            <w:vAlign w:val="center"/>
            <w:hideMark/>
          </w:tcPr>
          <w:p w14:paraId="3A8A05C0" w14:textId="77777777" w:rsidR="0082021F" w:rsidRPr="00EA35CB" w:rsidRDefault="0082021F" w:rsidP="00F67B21">
            <w:pPr>
              <w:spacing w:after="0" w:line="240" w:lineRule="auto"/>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2.1 Благоустройство сельских территорий</w:t>
            </w:r>
          </w:p>
        </w:tc>
        <w:tc>
          <w:tcPr>
            <w:tcW w:w="2157" w:type="dxa"/>
            <w:vAlign w:val="center"/>
          </w:tcPr>
          <w:p w14:paraId="5934C44D" w14:textId="6B70B780" w:rsidR="0082021F" w:rsidRPr="00EA35CB" w:rsidRDefault="00763813" w:rsidP="00763813">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color w:val="000000"/>
                <w:lang w:eastAsia="ru-RU"/>
              </w:rPr>
              <w:t>Минэкономразвития РТ</w:t>
            </w:r>
          </w:p>
        </w:tc>
        <w:tc>
          <w:tcPr>
            <w:tcW w:w="1208" w:type="dxa"/>
            <w:shd w:val="clear" w:color="auto" w:fill="auto"/>
            <w:vAlign w:val="center"/>
            <w:hideMark/>
          </w:tcPr>
          <w:p w14:paraId="5C0B59E2" w14:textId="2E890294"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9070,7</w:t>
            </w:r>
          </w:p>
        </w:tc>
        <w:tc>
          <w:tcPr>
            <w:tcW w:w="1276" w:type="dxa"/>
            <w:shd w:val="clear" w:color="auto" w:fill="auto"/>
            <w:vAlign w:val="center"/>
            <w:hideMark/>
          </w:tcPr>
          <w:p w14:paraId="3A8429B7"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9433,5</w:t>
            </w:r>
          </w:p>
        </w:tc>
        <w:tc>
          <w:tcPr>
            <w:tcW w:w="1271" w:type="dxa"/>
            <w:shd w:val="clear" w:color="auto" w:fill="auto"/>
            <w:vAlign w:val="center"/>
            <w:hideMark/>
          </w:tcPr>
          <w:p w14:paraId="7B41198F"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9810,8</w:t>
            </w:r>
          </w:p>
        </w:tc>
        <w:tc>
          <w:tcPr>
            <w:tcW w:w="1270" w:type="dxa"/>
            <w:shd w:val="clear" w:color="auto" w:fill="auto"/>
            <w:vAlign w:val="center"/>
            <w:hideMark/>
          </w:tcPr>
          <w:p w14:paraId="0B7E791D"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10203,3</w:t>
            </w:r>
          </w:p>
        </w:tc>
        <w:tc>
          <w:tcPr>
            <w:tcW w:w="1163" w:type="dxa"/>
            <w:shd w:val="clear" w:color="auto" w:fill="auto"/>
            <w:vAlign w:val="center"/>
            <w:hideMark/>
          </w:tcPr>
          <w:p w14:paraId="0DF9123F"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10611,4</w:t>
            </w:r>
          </w:p>
        </w:tc>
        <w:tc>
          <w:tcPr>
            <w:tcW w:w="1163" w:type="dxa"/>
            <w:shd w:val="clear" w:color="auto" w:fill="auto"/>
            <w:vAlign w:val="center"/>
            <w:hideMark/>
          </w:tcPr>
          <w:p w14:paraId="273DC405"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11035,9</w:t>
            </w:r>
          </w:p>
        </w:tc>
        <w:tc>
          <w:tcPr>
            <w:tcW w:w="1396" w:type="dxa"/>
            <w:shd w:val="clear" w:color="auto" w:fill="auto"/>
            <w:vAlign w:val="center"/>
            <w:hideMark/>
          </w:tcPr>
          <w:p w14:paraId="0795B216"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11477,3</w:t>
            </w:r>
          </w:p>
        </w:tc>
        <w:tc>
          <w:tcPr>
            <w:tcW w:w="1412" w:type="dxa"/>
            <w:shd w:val="clear" w:color="auto" w:fill="auto"/>
            <w:vAlign w:val="center"/>
            <w:hideMark/>
          </w:tcPr>
          <w:p w14:paraId="14DDA74C"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71642,9</w:t>
            </w:r>
          </w:p>
        </w:tc>
      </w:tr>
      <w:tr w:rsidR="0082021F" w:rsidRPr="00EA35CB" w14:paraId="5C0CEA01" w14:textId="77777777" w:rsidTr="001547A9">
        <w:trPr>
          <w:trHeight w:val="750"/>
        </w:trPr>
        <w:tc>
          <w:tcPr>
            <w:tcW w:w="2988" w:type="dxa"/>
            <w:shd w:val="clear" w:color="auto" w:fill="auto"/>
            <w:vAlign w:val="center"/>
            <w:hideMark/>
          </w:tcPr>
          <w:p w14:paraId="592A3510"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lastRenderedPageBreak/>
              <w:t>1) Межбюджетные трансферты из федерального бюджета</w:t>
            </w:r>
          </w:p>
        </w:tc>
        <w:tc>
          <w:tcPr>
            <w:tcW w:w="2157" w:type="dxa"/>
          </w:tcPr>
          <w:p w14:paraId="4EBBE2A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noWrap/>
            <w:vAlign w:val="center"/>
            <w:hideMark/>
          </w:tcPr>
          <w:p w14:paraId="43428BF7" w14:textId="585BA453"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5915,2</w:t>
            </w:r>
          </w:p>
        </w:tc>
        <w:tc>
          <w:tcPr>
            <w:tcW w:w="1276" w:type="dxa"/>
            <w:shd w:val="clear" w:color="auto" w:fill="auto"/>
            <w:vAlign w:val="center"/>
            <w:hideMark/>
          </w:tcPr>
          <w:p w14:paraId="6B0064CF" w14:textId="77777777" w:rsidR="0082021F" w:rsidRPr="00EA35CB" w:rsidRDefault="0082021F" w:rsidP="00F67B21">
            <w:pPr>
              <w:spacing w:after="0" w:line="240" w:lineRule="auto"/>
              <w:jc w:val="right"/>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6151,8</w:t>
            </w:r>
          </w:p>
        </w:tc>
        <w:tc>
          <w:tcPr>
            <w:tcW w:w="1271" w:type="dxa"/>
            <w:shd w:val="clear" w:color="auto" w:fill="auto"/>
            <w:vAlign w:val="center"/>
            <w:hideMark/>
          </w:tcPr>
          <w:p w14:paraId="0928507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6397,9</w:t>
            </w:r>
          </w:p>
        </w:tc>
        <w:tc>
          <w:tcPr>
            <w:tcW w:w="1270" w:type="dxa"/>
            <w:shd w:val="clear" w:color="auto" w:fill="auto"/>
            <w:vAlign w:val="center"/>
            <w:hideMark/>
          </w:tcPr>
          <w:p w14:paraId="6AA4857A"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6653,8</w:t>
            </w:r>
          </w:p>
        </w:tc>
        <w:tc>
          <w:tcPr>
            <w:tcW w:w="1163" w:type="dxa"/>
            <w:shd w:val="clear" w:color="auto" w:fill="auto"/>
            <w:vAlign w:val="center"/>
            <w:hideMark/>
          </w:tcPr>
          <w:p w14:paraId="44A190C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6919,9</w:t>
            </w:r>
          </w:p>
        </w:tc>
        <w:tc>
          <w:tcPr>
            <w:tcW w:w="1163" w:type="dxa"/>
            <w:shd w:val="clear" w:color="auto" w:fill="auto"/>
            <w:vAlign w:val="center"/>
            <w:hideMark/>
          </w:tcPr>
          <w:p w14:paraId="053B2A7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7196,7</w:t>
            </w:r>
          </w:p>
        </w:tc>
        <w:tc>
          <w:tcPr>
            <w:tcW w:w="1396" w:type="dxa"/>
            <w:shd w:val="clear" w:color="auto" w:fill="auto"/>
            <w:vAlign w:val="center"/>
            <w:hideMark/>
          </w:tcPr>
          <w:p w14:paraId="49D99FE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7484,6</w:t>
            </w:r>
          </w:p>
        </w:tc>
        <w:tc>
          <w:tcPr>
            <w:tcW w:w="1412" w:type="dxa"/>
            <w:shd w:val="clear" w:color="auto" w:fill="auto"/>
            <w:vAlign w:val="center"/>
            <w:hideMark/>
          </w:tcPr>
          <w:p w14:paraId="3CD7437F"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46720,0</w:t>
            </w:r>
          </w:p>
        </w:tc>
      </w:tr>
      <w:tr w:rsidR="0082021F" w:rsidRPr="00EA35CB" w14:paraId="3F593E71" w14:textId="77777777" w:rsidTr="001547A9">
        <w:trPr>
          <w:trHeight w:val="750"/>
        </w:trPr>
        <w:tc>
          <w:tcPr>
            <w:tcW w:w="2988" w:type="dxa"/>
            <w:shd w:val="clear" w:color="auto" w:fill="auto"/>
            <w:vAlign w:val="center"/>
            <w:hideMark/>
          </w:tcPr>
          <w:p w14:paraId="767A1442"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xml:space="preserve">2) Консолидированный бюджет Республики Тыва, в том числе </w:t>
            </w:r>
          </w:p>
        </w:tc>
        <w:tc>
          <w:tcPr>
            <w:tcW w:w="2157" w:type="dxa"/>
          </w:tcPr>
          <w:p w14:paraId="25CA0487"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44681765" w14:textId="18F262EE"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2309,6</w:t>
            </w:r>
          </w:p>
        </w:tc>
        <w:tc>
          <w:tcPr>
            <w:tcW w:w="1276" w:type="dxa"/>
            <w:shd w:val="clear" w:color="auto" w:fill="auto"/>
            <w:vAlign w:val="center"/>
            <w:hideMark/>
          </w:tcPr>
          <w:p w14:paraId="68565B6D" w14:textId="77777777" w:rsidR="0082021F" w:rsidRPr="00EA35CB" w:rsidRDefault="0082021F" w:rsidP="00F67B21">
            <w:pPr>
              <w:spacing w:after="0" w:line="240" w:lineRule="auto"/>
              <w:jc w:val="right"/>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2402,0</w:t>
            </w:r>
          </w:p>
        </w:tc>
        <w:tc>
          <w:tcPr>
            <w:tcW w:w="1271" w:type="dxa"/>
            <w:shd w:val="clear" w:color="auto" w:fill="auto"/>
            <w:vAlign w:val="center"/>
            <w:hideMark/>
          </w:tcPr>
          <w:p w14:paraId="53FE475A"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2498,1</w:t>
            </w:r>
          </w:p>
        </w:tc>
        <w:tc>
          <w:tcPr>
            <w:tcW w:w="1270" w:type="dxa"/>
            <w:shd w:val="clear" w:color="auto" w:fill="auto"/>
            <w:vAlign w:val="center"/>
            <w:hideMark/>
          </w:tcPr>
          <w:p w14:paraId="5D0430F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2598,0</w:t>
            </w:r>
          </w:p>
        </w:tc>
        <w:tc>
          <w:tcPr>
            <w:tcW w:w="1163" w:type="dxa"/>
            <w:shd w:val="clear" w:color="auto" w:fill="auto"/>
            <w:vAlign w:val="center"/>
            <w:hideMark/>
          </w:tcPr>
          <w:p w14:paraId="04D77BC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2701,9</w:t>
            </w:r>
          </w:p>
        </w:tc>
        <w:tc>
          <w:tcPr>
            <w:tcW w:w="1163" w:type="dxa"/>
            <w:shd w:val="clear" w:color="auto" w:fill="auto"/>
            <w:vAlign w:val="center"/>
            <w:hideMark/>
          </w:tcPr>
          <w:p w14:paraId="59B53BEA"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2810,0</w:t>
            </w:r>
          </w:p>
        </w:tc>
        <w:tc>
          <w:tcPr>
            <w:tcW w:w="1396" w:type="dxa"/>
            <w:shd w:val="clear" w:color="auto" w:fill="auto"/>
            <w:vAlign w:val="center"/>
            <w:hideMark/>
          </w:tcPr>
          <w:p w14:paraId="18C8750C"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2922,4</w:t>
            </w:r>
          </w:p>
        </w:tc>
        <w:tc>
          <w:tcPr>
            <w:tcW w:w="1412" w:type="dxa"/>
            <w:shd w:val="clear" w:color="auto" w:fill="auto"/>
            <w:vAlign w:val="center"/>
            <w:hideMark/>
          </w:tcPr>
          <w:p w14:paraId="5D3F1C8F"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18242,1</w:t>
            </w:r>
          </w:p>
        </w:tc>
      </w:tr>
      <w:tr w:rsidR="0082021F" w:rsidRPr="00EA35CB" w14:paraId="729036E2" w14:textId="77777777" w:rsidTr="001547A9">
        <w:trPr>
          <w:trHeight w:val="375"/>
        </w:trPr>
        <w:tc>
          <w:tcPr>
            <w:tcW w:w="2988" w:type="dxa"/>
            <w:shd w:val="clear" w:color="auto" w:fill="auto"/>
            <w:vAlign w:val="center"/>
            <w:hideMark/>
          </w:tcPr>
          <w:p w14:paraId="5DBD5ACD" w14:textId="77777777" w:rsidR="0082021F" w:rsidRPr="00EA35CB" w:rsidRDefault="0082021F" w:rsidP="00F67B21">
            <w:pPr>
              <w:spacing w:after="0" w:line="240" w:lineRule="auto"/>
              <w:ind w:firstLineChars="200" w:firstLine="440"/>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Республиканский бюджет</w:t>
            </w:r>
          </w:p>
        </w:tc>
        <w:tc>
          <w:tcPr>
            <w:tcW w:w="2157" w:type="dxa"/>
          </w:tcPr>
          <w:p w14:paraId="27B9E5F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noWrap/>
            <w:vAlign w:val="center"/>
            <w:hideMark/>
          </w:tcPr>
          <w:p w14:paraId="44515DF0" w14:textId="521C6E22"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59,8</w:t>
            </w:r>
          </w:p>
        </w:tc>
        <w:tc>
          <w:tcPr>
            <w:tcW w:w="1276" w:type="dxa"/>
            <w:shd w:val="clear" w:color="auto" w:fill="auto"/>
            <w:noWrap/>
            <w:vAlign w:val="center"/>
            <w:hideMark/>
          </w:tcPr>
          <w:p w14:paraId="008D9682" w14:textId="77777777" w:rsidR="0082021F" w:rsidRPr="00EA35CB" w:rsidRDefault="0082021F" w:rsidP="00F67B21">
            <w:pPr>
              <w:spacing w:after="0" w:line="240" w:lineRule="auto"/>
              <w:jc w:val="right"/>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62,1</w:t>
            </w:r>
          </w:p>
        </w:tc>
        <w:tc>
          <w:tcPr>
            <w:tcW w:w="1271" w:type="dxa"/>
            <w:shd w:val="clear" w:color="auto" w:fill="auto"/>
            <w:vAlign w:val="center"/>
            <w:hideMark/>
          </w:tcPr>
          <w:p w14:paraId="52D3B64B"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64,6</w:t>
            </w:r>
          </w:p>
        </w:tc>
        <w:tc>
          <w:tcPr>
            <w:tcW w:w="1270" w:type="dxa"/>
            <w:shd w:val="clear" w:color="auto" w:fill="auto"/>
            <w:vAlign w:val="center"/>
            <w:hideMark/>
          </w:tcPr>
          <w:p w14:paraId="1F05368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67,2</w:t>
            </w:r>
          </w:p>
        </w:tc>
        <w:tc>
          <w:tcPr>
            <w:tcW w:w="1163" w:type="dxa"/>
            <w:shd w:val="clear" w:color="auto" w:fill="auto"/>
            <w:vAlign w:val="center"/>
            <w:hideMark/>
          </w:tcPr>
          <w:p w14:paraId="260907AC"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69,9</w:t>
            </w:r>
          </w:p>
        </w:tc>
        <w:tc>
          <w:tcPr>
            <w:tcW w:w="1163" w:type="dxa"/>
            <w:shd w:val="clear" w:color="auto" w:fill="auto"/>
            <w:vAlign w:val="center"/>
            <w:hideMark/>
          </w:tcPr>
          <w:p w14:paraId="4378214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72,7</w:t>
            </w:r>
          </w:p>
        </w:tc>
        <w:tc>
          <w:tcPr>
            <w:tcW w:w="1396" w:type="dxa"/>
            <w:shd w:val="clear" w:color="auto" w:fill="auto"/>
            <w:vAlign w:val="center"/>
            <w:hideMark/>
          </w:tcPr>
          <w:p w14:paraId="72A1B227"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75,6</w:t>
            </w:r>
          </w:p>
        </w:tc>
        <w:tc>
          <w:tcPr>
            <w:tcW w:w="1412" w:type="dxa"/>
            <w:shd w:val="clear" w:color="auto" w:fill="auto"/>
            <w:vAlign w:val="center"/>
            <w:hideMark/>
          </w:tcPr>
          <w:p w14:paraId="403C6AB1"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471,9</w:t>
            </w:r>
          </w:p>
        </w:tc>
      </w:tr>
      <w:tr w:rsidR="0082021F" w:rsidRPr="00EA35CB" w14:paraId="4A93CDBE" w14:textId="77777777" w:rsidTr="001547A9">
        <w:trPr>
          <w:trHeight w:val="750"/>
        </w:trPr>
        <w:tc>
          <w:tcPr>
            <w:tcW w:w="2988" w:type="dxa"/>
            <w:shd w:val="clear" w:color="auto" w:fill="auto"/>
            <w:vAlign w:val="center"/>
            <w:hideMark/>
          </w:tcPr>
          <w:p w14:paraId="21966946" w14:textId="77777777" w:rsidR="0082021F" w:rsidRPr="00EA35CB" w:rsidRDefault="0082021F" w:rsidP="00F67B21">
            <w:pPr>
              <w:spacing w:after="0" w:line="240" w:lineRule="auto"/>
              <w:ind w:firstLineChars="200" w:firstLine="440"/>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Бюджеты муниципальных образований республики</w:t>
            </w:r>
          </w:p>
        </w:tc>
        <w:tc>
          <w:tcPr>
            <w:tcW w:w="2157" w:type="dxa"/>
          </w:tcPr>
          <w:p w14:paraId="0C869FA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noWrap/>
            <w:vAlign w:val="center"/>
            <w:hideMark/>
          </w:tcPr>
          <w:p w14:paraId="22516EEF" w14:textId="21B7355B"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2249,9</w:t>
            </w:r>
          </w:p>
        </w:tc>
        <w:tc>
          <w:tcPr>
            <w:tcW w:w="1276" w:type="dxa"/>
            <w:shd w:val="clear" w:color="auto" w:fill="auto"/>
            <w:noWrap/>
            <w:vAlign w:val="center"/>
            <w:hideMark/>
          </w:tcPr>
          <w:p w14:paraId="29198BC3" w14:textId="77777777" w:rsidR="0082021F" w:rsidRPr="00EA35CB" w:rsidRDefault="0082021F" w:rsidP="00F67B21">
            <w:pPr>
              <w:spacing w:after="0" w:line="240" w:lineRule="auto"/>
              <w:jc w:val="right"/>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2339,9</w:t>
            </w:r>
          </w:p>
        </w:tc>
        <w:tc>
          <w:tcPr>
            <w:tcW w:w="1271" w:type="dxa"/>
            <w:shd w:val="clear" w:color="auto" w:fill="auto"/>
            <w:vAlign w:val="center"/>
            <w:hideMark/>
          </w:tcPr>
          <w:p w14:paraId="54136F8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2433,5</w:t>
            </w:r>
          </w:p>
        </w:tc>
        <w:tc>
          <w:tcPr>
            <w:tcW w:w="1270" w:type="dxa"/>
            <w:shd w:val="clear" w:color="auto" w:fill="auto"/>
            <w:vAlign w:val="center"/>
            <w:hideMark/>
          </w:tcPr>
          <w:p w14:paraId="08A9CCDC"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2530,8</w:t>
            </w:r>
          </w:p>
        </w:tc>
        <w:tc>
          <w:tcPr>
            <w:tcW w:w="1163" w:type="dxa"/>
            <w:shd w:val="clear" w:color="auto" w:fill="auto"/>
            <w:vAlign w:val="center"/>
            <w:hideMark/>
          </w:tcPr>
          <w:p w14:paraId="7524C65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2632,0</w:t>
            </w:r>
          </w:p>
        </w:tc>
        <w:tc>
          <w:tcPr>
            <w:tcW w:w="1163" w:type="dxa"/>
            <w:shd w:val="clear" w:color="auto" w:fill="auto"/>
            <w:vAlign w:val="center"/>
            <w:hideMark/>
          </w:tcPr>
          <w:p w14:paraId="1EDA278A"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2737,3</w:t>
            </w:r>
          </w:p>
        </w:tc>
        <w:tc>
          <w:tcPr>
            <w:tcW w:w="1396" w:type="dxa"/>
            <w:shd w:val="clear" w:color="auto" w:fill="auto"/>
            <w:vAlign w:val="center"/>
            <w:hideMark/>
          </w:tcPr>
          <w:p w14:paraId="322B9F7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2846,8</w:t>
            </w:r>
          </w:p>
        </w:tc>
        <w:tc>
          <w:tcPr>
            <w:tcW w:w="1412" w:type="dxa"/>
            <w:shd w:val="clear" w:color="auto" w:fill="auto"/>
            <w:vAlign w:val="center"/>
            <w:hideMark/>
          </w:tcPr>
          <w:p w14:paraId="4E926DC1"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17770,2</w:t>
            </w:r>
          </w:p>
        </w:tc>
      </w:tr>
      <w:tr w:rsidR="0082021F" w:rsidRPr="00EA35CB" w14:paraId="35D45FCB" w14:textId="77777777" w:rsidTr="001547A9">
        <w:trPr>
          <w:trHeight w:val="1125"/>
        </w:trPr>
        <w:tc>
          <w:tcPr>
            <w:tcW w:w="2988" w:type="dxa"/>
            <w:shd w:val="clear" w:color="auto" w:fill="auto"/>
            <w:vAlign w:val="center"/>
            <w:hideMark/>
          </w:tcPr>
          <w:p w14:paraId="2348DF0C"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3) Бюджет территориального фонда обязательного медицинского страхования Республики Тыва</w:t>
            </w:r>
          </w:p>
        </w:tc>
        <w:tc>
          <w:tcPr>
            <w:tcW w:w="2157" w:type="dxa"/>
          </w:tcPr>
          <w:p w14:paraId="4B4D58A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3DA18DDA" w14:textId="23A6A67A"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6" w:type="dxa"/>
            <w:shd w:val="clear" w:color="auto" w:fill="auto"/>
            <w:vAlign w:val="center"/>
            <w:hideMark/>
          </w:tcPr>
          <w:p w14:paraId="79CBAA6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1" w:type="dxa"/>
            <w:shd w:val="clear" w:color="auto" w:fill="auto"/>
            <w:vAlign w:val="center"/>
            <w:hideMark/>
          </w:tcPr>
          <w:p w14:paraId="155512D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0" w:type="dxa"/>
            <w:shd w:val="clear" w:color="auto" w:fill="auto"/>
            <w:vAlign w:val="center"/>
            <w:hideMark/>
          </w:tcPr>
          <w:p w14:paraId="7BC00795"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10EFE4A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5E23A88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396" w:type="dxa"/>
            <w:shd w:val="clear" w:color="auto" w:fill="auto"/>
            <w:vAlign w:val="center"/>
            <w:hideMark/>
          </w:tcPr>
          <w:p w14:paraId="1904C59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412" w:type="dxa"/>
            <w:shd w:val="clear" w:color="auto" w:fill="auto"/>
            <w:vAlign w:val="center"/>
            <w:hideMark/>
          </w:tcPr>
          <w:p w14:paraId="671D1270"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0,0</w:t>
            </w:r>
          </w:p>
        </w:tc>
      </w:tr>
      <w:tr w:rsidR="0082021F" w:rsidRPr="00EA35CB" w14:paraId="37C8801A" w14:textId="77777777" w:rsidTr="001547A9">
        <w:trPr>
          <w:trHeight w:val="375"/>
        </w:trPr>
        <w:tc>
          <w:tcPr>
            <w:tcW w:w="2988" w:type="dxa"/>
            <w:shd w:val="clear" w:color="auto" w:fill="auto"/>
            <w:vAlign w:val="center"/>
            <w:hideMark/>
          </w:tcPr>
          <w:p w14:paraId="2F6BB854"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4) Внебюджетные источники</w:t>
            </w:r>
          </w:p>
        </w:tc>
        <w:tc>
          <w:tcPr>
            <w:tcW w:w="2157" w:type="dxa"/>
          </w:tcPr>
          <w:p w14:paraId="5AA90065"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528B303A" w14:textId="714E0F2C"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845,9</w:t>
            </w:r>
          </w:p>
        </w:tc>
        <w:tc>
          <w:tcPr>
            <w:tcW w:w="1276" w:type="dxa"/>
            <w:shd w:val="clear" w:color="auto" w:fill="auto"/>
            <w:vAlign w:val="center"/>
            <w:hideMark/>
          </w:tcPr>
          <w:p w14:paraId="40C6066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879,7</w:t>
            </w:r>
          </w:p>
        </w:tc>
        <w:tc>
          <w:tcPr>
            <w:tcW w:w="1271" w:type="dxa"/>
            <w:shd w:val="clear" w:color="auto" w:fill="auto"/>
            <w:vAlign w:val="center"/>
            <w:hideMark/>
          </w:tcPr>
          <w:p w14:paraId="07EF5A8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914,9</w:t>
            </w:r>
          </w:p>
        </w:tc>
        <w:tc>
          <w:tcPr>
            <w:tcW w:w="1270" w:type="dxa"/>
            <w:shd w:val="clear" w:color="auto" w:fill="auto"/>
            <w:vAlign w:val="center"/>
            <w:hideMark/>
          </w:tcPr>
          <w:p w14:paraId="0470DC17"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951,5</w:t>
            </w:r>
          </w:p>
        </w:tc>
        <w:tc>
          <w:tcPr>
            <w:tcW w:w="1163" w:type="dxa"/>
            <w:shd w:val="clear" w:color="auto" w:fill="auto"/>
            <w:vAlign w:val="center"/>
            <w:hideMark/>
          </w:tcPr>
          <w:p w14:paraId="78B8192C"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989,5</w:t>
            </w:r>
          </w:p>
        </w:tc>
        <w:tc>
          <w:tcPr>
            <w:tcW w:w="1163" w:type="dxa"/>
            <w:shd w:val="clear" w:color="auto" w:fill="auto"/>
            <w:vAlign w:val="center"/>
            <w:hideMark/>
          </w:tcPr>
          <w:p w14:paraId="49AA9D6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1029,1</w:t>
            </w:r>
          </w:p>
        </w:tc>
        <w:tc>
          <w:tcPr>
            <w:tcW w:w="1396" w:type="dxa"/>
            <w:shd w:val="clear" w:color="auto" w:fill="auto"/>
            <w:vAlign w:val="center"/>
            <w:hideMark/>
          </w:tcPr>
          <w:p w14:paraId="3164576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1070,3</w:t>
            </w:r>
          </w:p>
        </w:tc>
        <w:tc>
          <w:tcPr>
            <w:tcW w:w="1412" w:type="dxa"/>
            <w:shd w:val="clear" w:color="auto" w:fill="auto"/>
            <w:vAlign w:val="center"/>
            <w:hideMark/>
          </w:tcPr>
          <w:p w14:paraId="7179B0A1"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6680,8</w:t>
            </w:r>
          </w:p>
        </w:tc>
      </w:tr>
      <w:tr w:rsidR="0082021F" w:rsidRPr="00EA35CB" w14:paraId="4D6FF047" w14:textId="77777777" w:rsidTr="001547A9">
        <w:trPr>
          <w:trHeight w:val="375"/>
        </w:trPr>
        <w:tc>
          <w:tcPr>
            <w:tcW w:w="2988" w:type="dxa"/>
            <w:shd w:val="clear" w:color="auto" w:fill="auto"/>
            <w:vAlign w:val="center"/>
            <w:hideMark/>
          </w:tcPr>
          <w:p w14:paraId="21E7450E"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в том числе по объектам:</w:t>
            </w:r>
          </w:p>
        </w:tc>
        <w:tc>
          <w:tcPr>
            <w:tcW w:w="2157" w:type="dxa"/>
          </w:tcPr>
          <w:p w14:paraId="1308152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4050FB3C" w14:textId="208114CF"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6" w:type="dxa"/>
            <w:shd w:val="clear" w:color="auto" w:fill="auto"/>
            <w:vAlign w:val="center"/>
            <w:hideMark/>
          </w:tcPr>
          <w:p w14:paraId="7DC2FBC5"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1" w:type="dxa"/>
            <w:shd w:val="clear" w:color="auto" w:fill="auto"/>
            <w:vAlign w:val="center"/>
            <w:hideMark/>
          </w:tcPr>
          <w:p w14:paraId="3C419FA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0" w:type="dxa"/>
            <w:shd w:val="clear" w:color="auto" w:fill="auto"/>
            <w:vAlign w:val="center"/>
            <w:hideMark/>
          </w:tcPr>
          <w:p w14:paraId="3C961FC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664E274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5F44BC2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396" w:type="dxa"/>
            <w:shd w:val="clear" w:color="auto" w:fill="auto"/>
            <w:vAlign w:val="center"/>
            <w:hideMark/>
          </w:tcPr>
          <w:p w14:paraId="6AF338AC"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412" w:type="dxa"/>
            <w:shd w:val="clear" w:color="auto" w:fill="auto"/>
            <w:vAlign w:val="center"/>
            <w:hideMark/>
          </w:tcPr>
          <w:p w14:paraId="0FD21F24"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 </w:t>
            </w:r>
          </w:p>
        </w:tc>
      </w:tr>
      <w:tr w:rsidR="0082021F" w:rsidRPr="00EA35CB" w14:paraId="4E47C03F" w14:textId="77777777" w:rsidTr="001547A9">
        <w:trPr>
          <w:trHeight w:val="1125"/>
        </w:trPr>
        <w:tc>
          <w:tcPr>
            <w:tcW w:w="2988" w:type="dxa"/>
            <w:shd w:val="clear" w:color="auto" w:fill="auto"/>
            <w:vAlign w:val="center"/>
            <w:hideMark/>
          </w:tcPr>
          <w:p w14:paraId="5A61A025"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proofErr w:type="spellStart"/>
            <w:r w:rsidRPr="00EA35CB">
              <w:rPr>
                <w:rFonts w:ascii="Times New Roman" w:eastAsia="Times New Roman" w:hAnsi="Times New Roman" w:cs="Times New Roman"/>
                <w:color w:val="000000"/>
                <w:lang w:eastAsia="ru-RU"/>
              </w:rPr>
              <w:t>Кызылский</w:t>
            </w:r>
            <w:proofErr w:type="spellEnd"/>
            <w:r w:rsidRPr="00EA35CB">
              <w:rPr>
                <w:rFonts w:ascii="Times New Roman" w:eastAsia="Times New Roman" w:hAnsi="Times New Roman" w:cs="Times New Roman"/>
                <w:color w:val="000000"/>
                <w:lang w:eastAsia="ru-RU"/>
              </w:rPr>
              <w:t xml:space="preserve">: </w:t>
            </w:r>
            <w:r w:rsidRPr="00EA35CB">
              <w:rPr>
                <w:rFonts w:ascii="Times New Roman" w:eastAsia="Times New Roman" w:hAnsi="Times New Roman" w:cs="Times New Roman"/>
                <w:color w:val="000000"/>
                <w:lang w:eastAsia="ru-RU"/>
              </w:rPr>
              <w:br/>
              <w:t xml:space="preserve">Спортивная универсальная детская площадка в с. </w:t>
            </w:r>
            <w:proofErr w:type="spellStart"/>
            <w:r w:rsidRPr="00EA35CB">
              <w:rPr>
                <w:rFonts w:ascii="Times New Roman" w:eastAsia="Times New Roman" w:hAnsi="Times New Roman" w:cs="Times New Roman"/>
                <w:color w:val="000000"/>
                <w:lang w:eastAsia="ru-RU"/>
              </w:rPr>
              <w:t>Усть</w:t>
            </w:r>
            <w:proofErr w:type="spellEnd"/>
            <w:r w:rsidRPr="00EA35CB">
              <w:rPr>
                <w:rFonts w:ascii="Times New Roman" w:eastAsia="Times New Roman" w:hAnsi="Times New Roman" w:cs="Times New Roman"/>
                <w:color w:val="000000"/>
                <w:lang w:eastAsia="ru-RU"/>
              </w:rPr>
              <w:t xml:space="preserve">-Элегест </w:t>
            </w:r>
            <w:proofErr w:type="spellStart"/>
            <w:r w:rsidRPr="00EA35CB">
              <w:rPr>
                <w:rFonts w:ascii="Times New Roman" w:eastAsia="Times New Roman" w:hAnsi="Times New Roman" w:cs="Times New Roman"/>
                <w:color w:val="000000"/>
                <w:lang w:eastAsia="ru-RU"/>
              </w:rPr>
              <w:t>Кызылского</w:t>
            </w:r>
            <w:proofErr w:type="spellEnd"/>
            <w:r w:rsidRPr="00EA35CB">
              <w:rPr>
                <w:rFonts w:ascii="Times New Roman" w:eastAsia="Times New Roman" w:hAnsi="Times New Roman" w:cs="Times New Roman"/>
                <w:color w:val="000000"/>
                <w:lang w:eastAsia="ru-RU"/>
              </w:rPr>
              <w:t xml:space="preserve"> района</w:t>
            </w:r>
          </w:p>
        </w:tc>
        <w:tc>
          <w:tcPr>
            <w:tcW w:w="2157" w:type="dxa"/>
          </w:tcPr>
          <w:p w14:paraId="6EA9EBF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6E4988CD" w14:textId="3821403B"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3287,8</w:t>
            </w:r>
          </w:p>
        </w:tc>
        <w:tc>
          <w:tcPr>
            <w:tcW w:w="1276" w:type="dxa"/>
            <w:shd w:val="clear" w:color="auto" w:fill="auto"/>
            <w:vAlign w:val="center"/>
            <w:hideMark/>
          </w:tcPr>
          <w:p w14:paraId="161206C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1" w:type="dxa"/>
            <w:shd w:val="clear" w:color="auto" w:fill="auto"/>
            <w:vAlign w:val="center"/>
            <w:hideMark/>
          </w:tcPr>
          <w:p w14:paraId="4C99CB57"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0" w:type="dxa"/>
            <w:shd w:val="clear" w:color="auto" w:fill="auto"/>
            <w:vAlign w:val="center"/>
            <w:hideMark/>
          </w:tcPr>
          <w:p w14:paraId="431AAF6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71C80AB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224FD17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396" w:type="dxa"/>
            <w:shd w:val="clear" w:color="auto" w:fill="auto"/>
            <w:vAlign w:val="center"/>
            <w:hideMark/>
          </w:tcPr>
          <w:p w14:paraId="6B23AB0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412" w:type="dxa"/>
            <w:shd w:val="clear" w:color="auto" w:fill="auto"/>
            <w:vAlign w:val="center"/>
            <w:hideMark/>
          </w:tcPr>
          <w:p w14:paraId="5266165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r>
      <w:tr w:rsidR="0082021F" w:rsidRPr="00EA35CB" w14:paraId="6F22A411" w14:textId="77777777" w:rsidTr="001547A9">
        <w:trPr>
          <w:trHeight w:val="1500"/>
        </w:trPr>
        <w:tc>
          <w:tcPr>
            <w:tcW w:w="2988" w:type="dxa"/>
            <w:shd w:val="clear" w:color="auto" w:fill="auto"/>
            <w:vAlign w:val="center"/>
            <w:hideMark/>
          </w:tcPr>
          <w:p w14:paraId="31A70CFA"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xml:space="preserve">Сут-Хольский: </w:t>
            </w:r>
            <w:r w:rsidRPr="00EA35CB">
              <w:rPr>
                <w:rFonts w:ascii="Times New Roman" w:eastAsia="Times New Roman" w:hAnsi="Times New Roman" w:cs="Times New Roman"/>
                <w:color w:val="000000"/>
                <w:lang w:eastAsia="ru-RU"/>
              </w:rPr>
              <w:br/>
              <w:t xml:space="preserve">Устройство универсальной спортивно-игровой площадки в </w:t>
            </w:r>
            <w:proofErr w:type="spellStart"/>
            <w:r w:rsidRPr="00EA35CB">
              <w:rPr>
                <w:rFonts w:ascii="Times New Roman" w:eastAsia="Times New Roman" w:hAnsi="Times New Roman" w:cs="Times New Roman"/>
                <w:color w:val="000000"/>
                <w:lang w:eastAsia="ru-RU"/>
              </w:rPr>
              <w:t>Суг-Аксы</w:t>
            </w:r>
            <w:proofErr w:type="spellEnd"/>
            <w:r w:rsidRPr="00EA35CB">
              <w:rPr>
                <w:rFonts w:ascii="Times New Roman" w:eastAsia="Times New Roman" w:hAnsi="Times New Roman" w:cs="Times New Roman"/>
                <w:color w:val="000000"/>
                <w:lang w:eastAsia="ru-RU"/>
              </w:rPr>
              <w:t xml:space="preserve"> Сут-Хольского района</w:t>
            </w:r>
          </w:p>
        </w:tc>
        <w:tc>
          <w:tcPr>
            <w:tcW w:w="2157" w:type="dxa"/>
          </w:tcPr>
          <w:p w14:paraId="7C164CAB"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70A98F5C" w14:textId="07CDC54A"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2001,4</w:t>
            </w:r>
          </w:p>
        </w:tc>
        <w:tc>
          <w:tcPr>
            <w:tcW w:w="1276" w:type="dxa"/>
            <w:shd w:val="clear" w:color="auto" w:fill="auto"/>
            <w:vAlign w:val="center"/>
            <w:hideMark/>
          </w:tcPr>
          <w:p w14:paraId="33EDB3A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1" w:type="dxa"/>
            <w:shd w:val="clear" w:color="auto" w:fill="auto"/>
            <w:vAlign w:val="center"/>
            <w:hideMark/>
          </w:tcPr>
          <w:p w14:paraId="4111276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0" w:type="dxa"/>
            <w:shd w:val="clear" w:color="auto" w:fill="auto"/>
            <w:vAlign w:val="center"/>
            <w:hideMark/>
          </w:tcPr>
          <w:p w14:paraId="4A21037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6F8FBC4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7837093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396" w:type="dxa"/>
            <w:shd w:val="clear" w:color="auto" w:fill="auto"/>
            <w:vAlign w:val="center"/>
            <w:hideMark/>
          </w:tcPr>
          <w:p w14:paraId="726A8FB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412" w:type="dxa"/>
            <w:shd w:val="clear" w:color="auto" w:fill="auto"/>
            <w:vAlign w:val="center"/>
            <w:hideMark/>
          </w:tcPr>
          <w:p w14:paraId="7D18A45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r>
      <w:tr w:rsidR="0082021F" w:rsidRPr="00EA35CB" w14:paraId="29F054C0" w14:textId="77777777" w:rsidTr="001547A9">
        <w:trPr>
          <w:trHeight w:val="1125"/>
        </w:trPr>
        <w:tc>
          <w:tcPr>
            <w:tcW w:w="2988" w:type="dxa"/>
            <w:shd w:val="clear" w:color="auto" w:fill="auto"/>
            <w:vAlign w:val="center"/>
            <w:hideMark/>
          </w:tcPr>
          <w:p w14:paraId="1EFD1584"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xml:space="preserve">Чаа-Хольский: </w:t>
            </w:r>
            <w:r w:rsidRPr="00EA35CB">
              <w:rPr>
                <w:rFonts w:ascii="Times New Roman" w:eastAsia="Times New Roman" w:hAnsi="Times New Roman" w:cs="Times New Roman"/>
                <w:color w:val="000000"/>
                <w:lang w:eastAsia="ru-RU"/>
              </w:rPr>
              <w:br/>
              <w:t xml:space="preserve">Устройство детской игровой площадки в </w:t>
            </w:r>
            <w:proofErr w:type="spellStart"/>
            <w:r w:rsidRPr="00EA35CB">
              <w:rPr>
                <w:rFonts w:ascii="Times New Roman" w:eastAsia="Times New Roman" w:hAnsi="Times New Roman" w:cs="Times New Roman"/>
                <w:color w:val="000000"/>
                <w:lang w:eastAsia="ru-RU"/>
              </w:rPr>
              <w:t>с.Булун</w:t>
            </w:r>
            <w:proofErr w:type="spellEnd"/>
            <w:r w:rsidRPr="00EA35CB">
              <w:rPr>
                <w:rFonts w:ascii="Times New Roman" w:eastAsia="Times New Roman" w:hAnsi="Times New Roman" w:cs="Times New Roman"/>
                <w:color w:val="000000"/>
                <w:lang w:eastAsia="ru-RU"/>
              </w:rPr>
              <w:t>-Терек Чаа-Хольского района</w:t>
            </w:r>
          </w:p>
        </w:tc>
        <w:tc>
          <w:tcPr>
            <w:tcW w:w="2157" w:type="dxa"/>
          </w:tcPr>
          <w:p w14:paraId="4C9021B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6E2F2DCF" w14:textId="7E884370"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2040,4</w:t>
            </w:r>
          </w:p>
        </w:tc>
        <w:tc>
          <w:tcPr>
            <w:tcW w:w="1276" w:type="dxa"/>
            <w:shd w:val="clear" w:color="auto" w:fill="auto"/>
            <w:vAlign w:val="center"/>
            <w:hideMark/>
          </w:tcPr>
          <w:p w14:paraId="22FD5BA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1" w:type="dxa"/>
            <w:shd w:val="clear" w:color="auto" w:fill="auto"/>
            <w:vAlign w:val="center"/>
            <w:hideMark/>
          </w:tcPr>
          <w:p w14:paraId="6CB10C0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0" w:type="dxa"/>
            <w:shd w:val="clear" w:color="auto" w:fill="auto"/>
            <w:vAlign w:val="center"/>
            <w:hideMark/>
          </w:tcPr>
          <w:p w14:paraId="5F27288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7C4AC80A"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5BE9114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396" w:type="dxa"/>
            <w:shd w:val="clear" w:color="auto" w:fill="auto"/>
            <w:vAlign w:val="center"/>
            <w:hideMark/>
          </w:tcPr>
          <w:p w14:paraId="1748D57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412" w:type="dxa"/>
            <w:shd w:val="clear" w:color="auto" w:fill="auto"/>
            <w:vAlign w:val="center"/>
            <w:hideMark/>
          </w:tcPr>
          <w:p w14:paraId="6033108C"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r>
      <w:tr w:rsidR="0082021F" w:rsidRPr="00EA35CB" w14:paraId="64B67604" w14:textId="77777777" w:rsidTr="001547A9">
        <w:trPr>
          <w:trHeight w:val="1125"/>
        </w:trPr>
        <w:tc>
          <w:tcPr>
            <w:tcW w:w="2988" w:type="dxa"/>
            <w:shd w:val="clear" w:color="auto" w:fill="auto"/>
            <w:vAlign w:val="center"/>
            <w:hideMark/>
          </w:tcPr>
          <w:p w14:paraId="03F00206"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lastRenderedPageBreak/>
              <w:t xml:space="preserve">Улуг-Хемский: </w:t>
            </w:r>
            <w:r w:rsidRPr="00EA35CB">
              <w:rPr>
                <w:rFonts w:ascii="Times New Roman" w:eastAsia="Times New Roman" w:hAnsi="Times New Roman" w:cs="Times New Roman"/>
                <w:color w:val="000000"/>
                <w:lang w:eastAsia="ru-RU"/>
              </w:rPr>
              <w:br/>
              <w:t xml:space="preserve">Создание и обустройство детской площадки с. </w:t>
            </w:r>
            <w:proofErr w:type="spellStart"/>
            <w:r w:rsidRPr="00EA35CB">
              <w:rPr>
                <w:rFonts w:ascii="Times New Roman" w:eastAsia="Times New Roman" w:hAnsi="Times New Roman" w:cs="Times New Roman"/>
                <w:color w:val="000000"/>
                <w:lang w:eastAsia="ru-RU"/>
              </w:rPr>
              <w:t>Арыг-Бажы</w:t>
            </w:r>
            <w:proofErr w:type="spellEnd"/>
            <w:r w:rsidRPr="00EA35CB">
              <w:rPr>
                <w:rFonts w:ascii="Times New Roman" w:eastAsia="Times New Roman" w:hAnsi="Times New Roman" w:cs="Times New Roman"/>
                <w:color w:val="000000"/>
                <w:lang w:eastAsia="ru-RU"/>
              </w:rPr>
              <w:t xml:space="preserve"> Улуг-Хемского района</w:t>
            </w:r>
          </w:p>
        </w:tc>
        <w:tc>
          <w:tcPr>
            <w:tcW w:w="2157" w:type="dxa"/>
          </w:tcPr>
          <w:p w14:paraId="7041B82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298A6378" w14:textId="50693C78"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1741,1</w:t>
            </w:r>
          </w:p>
        </w:tc>
        <w:tc>
          <w:tcPr>
            <w:tcW w:w="1276" w:type="dxa"/>
            <w:shd w:val="clear" w:color="auto" w:fill="auto"/>
            <w:vAlign w:val="center"/>
            <w:hideMark/>
          </w:tcPr>
          <w:p w14:paraId="3D16AA6A"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1" w:type="dxa"/>
            <w:shd w:val="clear" w:color="auto" w:fill="auto"/>
            <w:vAlign w:val="center"/>
            <w:hideMark/>
          </w:tcPr>
          <w:p w14:paraId="29948AB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0" w:type="dxa"/>
            <w:shd w:val="clear" w:color="auto" w:fill="auto"/>
            <w:vAlign w:val="center"/>
            <w:hideMark/>
          </w:tcPr>
          <w:p w14:paraId="429A38AA"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317CB5B7"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1853ECCC"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396" w:type="dxa"/>
            <w:shd w:val="clear" w:color="auto" w:fill="auto"/>
            <w:vAlign w:val="center"/>
            <w:hideMark/>
          </w:tcPr>
          <w:p w14:paraId="66B0143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412" w:type="dxa"/>
            <w:shd w:val="clear" w:color="auto" w:fill="auto"/>
            <w:vAlign w:val="center"/>
            <w:hideMark/>
          </w:tcPr>
          <w:p w14:paraId="0C0568F7"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r>
      <w:tr w:rsidR="009F332C" w:rsidRPr="00EA35CB" w14:paraId="5A22B267" w14:textId="77777777" w:rsidTr="001547A9">
        <w:trPr>
          <w:trHeight w:val="750"/>
        </w:trPr>
        <w:tc>
          <w:tcPr>
            <w:tcW w:w="2988" w:type="dxa"/>
            <w:shd w:val="clear" w:color="auto" w:fill="auto"/>
            <w:vAlign w:val="center"/>
            <w:hideMark/>
          </w:tcPr>
          <w:p w14:paraId="46DA6F0A" w14:textId="77777777" w:rsidR="0082021F" w:rsidRPr="00EA35CB" w:rsidRDefault="0082021F" w:rsidP="00F67B21">
            <w:pPr>
              <w:spacing w:after="0" w:line="240" w:lineRule="auto"/>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2.2 Развитие транспортной инфраструктуры на сельских территориях</w:t>
            </w:r>
          </w:p>
        </w:tc>
        <w:tc>
          <w:tcPr>
            <w:tcW w:w="2157" w:type="dxa"/>
            <w:vAlign w:val="center"/>
          </w:tcPr>
          <w:p w14:paraId="0FB394FA" w14:textId="303782E5" w:rsidR="0082021F" w:rsidRPr="00EA35CB" w:rsidRDefault="00763813" w:rsidP="00763813">
            <w:pPr>
              <w:spacing w:after="0" w:line="240" w:lineRule="auto"/>
              <w:jc w:val="center"/>
              <w:rPr>
                <w:rFonts w:ascii="Times New Roman" w:eastAsia="Times New Roman" w:hAnsi="Times New Roman" w:cs="Times New Roman"/>
                <w:color w:val="000000"/>
                <w:lang w:eastAsia="ru-RU"/>
              </w:rPr>
            </w:pPr>
            <w:proofErr w:type="spellStart"/>
            <w:r w:rsidRPr="00EA35CB">
              <w:rPr>
                <w:rFonts w:ascii="Times New Roman" w:eastAsia="Times New Roman" w:hAnsi="Times New Roman" w:cs="Times New Roman"/>
                <w:color w:val="000000"/>
                <w:lang w:eastAsia="ru-RU"/>
              </w:rPr>
              <w:t>Миндортранс</w:t>
            </w:r>
            <w:proofErr w:type="spellEnd"/>
            <w:r w:rsidRPr="00EA35CB">
              <w:rPr>
                <w:rFonts w:ascii="Times New Roman" w:eastAsia="Times New Roman" w:hAnsi="Times New Roman" w:cs="Times New Roman"/>
                <w:color w:val="000000"/>
                <w:lang w:eastAsia="ru-RU"/>
              </w:rPr>
              <w:t xml:space="preserve"> РТ</w:t>
            </w:r>
          </w:p>
        </w:tc>
        <w:tc>
          <w:tcPr>
            <w:tcW w:w="1208" w:type="dxa"/>
            <w:shd w:val="clear" w:color="auto" w:fill="auto"/>
            <w:vAlign w:val="center"/>
            <w:hideMark/>
          </w:tcPr>
          <w:p w14:paraId="44E2A893" w14:textId="2441E9D0"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367615,6</w:t>
            </w:r>
          </w:p>
        </w:tc>
        <w:tc>
          <w:tcPr>
            <w:tcW w:w="1276" w:type="dxa"/>
            <w:shd w:val="clear" w:color="auto" w:fill="auto"/>
            <w:vAlign w:val="center"/>
            <w:hideMark/>
          </w:tcPr>
          <w:p w14:paraId="4669F65B"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382320,3</w:t>
            </w:r>
          </w:p>
        </w:tc>
        <w:tc>
          <w:tcPr>
            <w:tcW w:w="1271" w:type="dxa"/>
            <w:shd w:val="clear" w:color="auto" w:fill="auto"/>
            <w:vAlign w:val="center"/>
            <w:hideMark/>
          </w:tcPr>
          <w:p w14:paraId="6A1CCA9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397613,1</w:t>
            </w:r>
          </w:p>
        </w:tc>
        <w:tc>
          <w:tcPr>
            <w:tcW w:w="1270" w:type="dxa"/>
            <w:shd w:val="clear" w:color="auto" w:fill="auto"/>
            <w:vAlign w:val="center"/>
            <w:hideMark/>
          </w:tcPr>
          <w:p w14:paraId="6D93D76B"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413517,6</w:t>
            </w:r>
          </w:p>
        </w:tc>
        <w:tc>
          <w:tcPr>
            <w:tcW w:w="1163" w:type="dxa"/>
            <w:shd w:val="clear" w:color="auto" w:fill="auto"/>
            <w:vAlign w:val="center"/>
            <w:hideMark/>
          </w:tcPr>
          <w:p w14:paraId="5BBC0D4B"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430058,3</w:t>
            </w:r>
          </w:p>
        </w:tc>
        <w:tc>
          <w:tcPr>
            <w:tcW w:w="1163" w:type="dxa"/>
            <w:shd w:val="clear" w:color="auto" w:fill="auto"/>
            <w:vAlign w:val="center"/>
            <w:hideMark/>
          </w:tcPr>
          <w:p w14:paraId="5856E5F7"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447260,6</w:t>
            </w:r>
          </w:p>
        </w:tc>
        <w:tc>
          <w:tcPr>
            <w:tcW w:w="1396" w:type="dxa"/>
            <w:shd w:val="clear" w:color="auto" w:fill="auto"/>
            <w:vAlign w:val="center"/>
            <w:hideMark/>
          </w:tcPr>
          <w:p w14:paraId="18C107E7"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465151,0</w:t>
            </w:r>
          </w:p>
        </w:tc>
        <w:tc>
          <w:tcPr>
            <w:tcW w:w="1412" w:type="dxa"/>
            <w:shd w:val="clear" w:color="auto" w:fill="auto"/>
            <w:vAlign w:val="center"/>
            <w:hideMark/>
          </w:tcPr>
          <w:p w14:paraId="4058F439"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2903536,5</w:t>
            </w:r>
          </w:p>
        </w:tc>
      </w:tr>
      <w:tr w:rsidR="0082021F" w:rsidRPr="00EA35CB" w14:paraId="70424DBD" w14:textId="77777777" w:rsidTr="001547A9">
        <w:trPr>
          <w:trHeight w:val="750"/>
        </w:trPr>
        <w:tc>
          <w:tcPr>
            <w:tcW w:w="2988" w:type="dxa"/>
            <w:shd w:val="clear" w:color="auto" w:fill="auto"/>
            <w:vAlign w:val="center"/>
            <w:hideMark/>
          </w:tcPr>
          <w:p w14:paraId="0023120F"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 Межбюджетные трансферты из федерального бюджета</w:t>
            </w:r>
          </w:p>
        </w:tc>
        <w:tc>
          <w:tcPr>
            <w:tcW w:w="2157" w:type="dxa"/>
          </w:tcPr>
          <w:p w14:paraId="41E2160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noWrap/>
            <w:vAlign w:val="center"/>
            <w:hideMark/>
          </w:tcPr>
          <w:p w14:paraId="5C78677E" w14:textId="7766E813"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327505,7</w:t>
            </w:r>
          </w:p>
        </w:tc>
        <w:tc>
          <w:tcPr>
            <w:tcW w:w="1276" w:type="dxa"/>
            <w:shd w:val="clear" w:color="auto" w:fill="auto"/>
            <w:vAlign w:val="center"/>
            <w:hideMark/>
          </w:tcPr>
          <w:p w14:paraId="122746C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340605,9</w:t>
            </w:r>
          </w:p>
        </w:tc>
        <w:tc>
          <w:tcPr>
            <w:tcW w:w="1271" w:type="dxa"/>
            <w:shd w:val="clear" w:color="auto" w:fill="auto"/>
            <w:vAlign w:val="center"/>
            <w:hideMark/>
          </w:tcPr>
          <w:p w14:paraId="07D25D9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354230,2</w:t>
            </w:r>
          </w:p>
        </w:tc>
        <w:tc>
          <w:tcPr>
            <w:tcW w:w="1270" w:type="dxa"/>
            <w:shd w:val="clear" w:color="auto" w:fill="auto"/>
            <w:vAlign w:val="center"/>
            <w:hideMark/>
          </w:tcPr>
          <w:p w14:paraId="2C5E216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368399,4</w:t>
            </w:r>
          </w:p>
        </w:tc>
        <w:tc>
          <w:tcPr>
            <w:tcW w:w="1163" w:type="dxa"/>
            <w:shd w:val="clear" w:color="auto" w:fill="auto"/>
            <w:vAlign w:val="center"/>
            <w:hideMark/>
          </w:tcPr>
          <w:p w14:paraId="323476A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383135,3</w:t>
            </w:r>
          </w:p>
        </w:tc>
        <w:tc>
          <w:tcPr>
            <w:tcW w:w="1163" w:type="dxa"/>
            <w:shd w:val="clear" w:color="auto" w:fill="auto"/>
            <w:vAlign w:val="center"/>
            <w:hideMark/>
          </w:tcPr>
          <w:p w14:paraId="21B9101B"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398460,8</w:t>
            </w:r>
          </w:p>
        </w:tc>
        <w:tc>
          <w:tcPr>
            <w:tcW w:w="1396" w:type="dxa"/>
            <w:shd w:val="clear" w:color="auto" w:fill="auto"/>
            <w:vAlign w:val="center"/>
            <w:hideMark/>
          </w:tcPr>
          <w:p w14:paraId="53ABA61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414399,2</w:t>
            </w:r>
          </w:p>
        </w:tc>
        <w:tc>
          <w:tcPr>
            <w:tcW w:w="1412" w:type="dxa"/>
            <w:shd w:val="clear" w:color="auto" w:fill="auto"/>
            <w:vAlign w:val="center"/>
            <w:hideMark/>
          </w:tcPr>
          <w:p w14:paraId="7B0E8DDF"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2586736,5</w:t>
            </w:r>
          </w:p>
        </w:tc>
      </w:tr>
      <w:tr w:rsidR="0082021F" w:rsidRPr="00EA35CB" w14:paraId="06AB9DB4" w14:textId="77777777" w:rsidTr="001547A9">
        <w:trPr>
          <w:trHeight w:val="750"/>
        </w:trPr>
        <w:tc>
          <w:tcPr>
            <w:tcW w:w="2988" w:type="dxa"/>
            <w:shd w:val="clear" w:color="auto" w:fill="auto"/>
            <w:vAlign w:val="center"/>
            <w:hideMark/>
          </w:tcPr>
          <w:p w14:paraId="3AAD486B"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xml:space="preserve">2) Консолидированный бюджет Республики Тыва, в том числе </w:t>
            </w:r>
          </w:p>
        </w:tc>
        <w:tc>
          <w:tcPr>
            <w:tcW w:w="2157" w:type="dxa"/>
          </w:tcPr>
          <w:p w14:paraId="7C44221F"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noWrap/>
            <w:vAlign w:val="center"/>
            <w:hideMark/>
          </w:tcPr>
          <w:p w14:paraId="24BFF4FC" w14:textId="19736DB3"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3310,0</w:t>
            </w:r>
          </w:p>
        </w:tc>
        <w:tc>
          <w:tcPr>
            <w:tcW w:w="1276" w:type="dxa"/>
            <w:shd w:val="clear" w:color="auto" w:fill="auto"/>
            <w:vAlign w:val="center"/>
            <w:hideMark/>
          </w:tcPr>
          <w:p w14:paraId="73261F4A"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3442,4</w:t>
            </w:r>
          </w:p>
        </w:tc>
        <w:tc>
          <w:tcPr>
            <w:tcW w:w="1271" w:type="dxa"/>
            <w:shd w:val="clear" w:color="auto" w:fill="auto"/>
            <w:vAlign w:val="center"/>
            <w:hideMark/>
          </w:tcPr>
          <w:p w14:paraId="188B5F7C"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3580,1</w:t>
            </w:r>
          </w:p>
        </w:tc>
        <w:tc>
          <w:tcPr>
            <w:tcW w:w="1270" w:type="dxa"/>
            <w:shd w:val="clear" w:color="auto" w:fill="auto"/>
            <w:vAlign w:val="center"/>
            <w:hideMark/>
          </w:tcPr>
          <w:p w14:paraId="35DAC66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3723,3</w:t>
            </w:r>
          </w:p>
        </w:tc>
        <w:tc>
          <w:tcPr>
            <w:tcW w:w="1163" w:type="dxa"/>
            <w:shd w:val="clear" w:color="auto" w:fill="auto"/>
            <w:vAlign w:val="center"/>
            <w:hideMark/>
          </w:tcPr>
          <w:p w14:paraId="24FB2E2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3872,2</w:t>
            </w:r>
          </w:p>
        </w:tc>
        <w:tc>
          <w:tcPr>
            <w:tcW w:w="1163" w:type="dxa"/>
            <w:shd w:val="clear" w:color="auto" w:fill="auto"/>
            <w:vAlign w:val="center"/>
            <w:hideMark/>
          </w:tcPr>
          <w:p w14:paraId="53262685"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4027,1</w:t>
            </w:r>
          </w:p>
        </w:tc>
        <w:tc>
          <w:tcPr>
            <w:tcW w:w="1396" w:type="dxa"/>
            <w:shd w:val="clear" w:color="auto" w:fill="auto"/>
            <w:vAlign w:val="center"/>
            <w:hideMark/>
          </w:tcPr>
          <w:p w14:paraId="79A0976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4188,2</w:t>
            </w:r>
          </w:p>
        </w:tc>
        <w:tc>
          <w:tcPr>
            <w:tcW w:w="1412" w:type="dxa"/>
            <w:shd w:val="clear" w:color="auto" w:fill="auto"/>
            <w:vAlign w:val="center"/>
            <w:hideMark/>
          </w:tcPr>
          <w:p w14:paraId="20DE2C02"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26143,4</w:t>
            </w:r>
          </w:p>
        </w:tc>
      </w:tr>
      <w:tr w:rsidR="0082021F" w:rsidRPr="00EA35CB" w14:paraId="53560DDC" w14:textId="77777777" w:rsidTr="001547A9">
        <w:trPr>
          <w:trHeight w:val="375"/>
        </w:trPr>
        <w:tc>
          <w:tcPr>
            <w:tcW w:w="2988" w:type="dxa"/>
            <w:shd w:val="clear" w:color="auto" w:fill="auto"/>
            <w:vAlign w:val="center"/>
            <w:hideMark/>
          </w:tcPr>
          <w:p w14:paraId="00CDB486" w14:textId="77777777" w:rsidR="0082021F" w:rsidRPr="00EA35CB" w:rsidRDefault="0082021F" w:rsidP="00F67B21">
            <w:pPr>
              <w:spacing w:after="0" w:line="240" w:lineRule="auto"/>
              <w:ind w:firstLineChars="200" w:firstLine="440"/>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Республиканский бюджет</w:t>
            </w:r>
          </w:p>
        </w:tc>
        <w:tc>
          <w:tcPr>
            <w:tcW w:w="2157" w:type="dxa"/>
          </w:tcPr>
          <w:p w14:paraId="4C73006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noWrap/>
            <w:vAlign w:val="center"/>
            <w:hideMark/>
          </w:tcPr>
          <w:p w14:paraId="6E9319A5" w14:textId="5CDE0502"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3310,0</w:t>
            </w:r>
          </w:p>
        </w:tc>
        <w:tc>
          <w:tcPr>
            <w:tcW w:w="1276" w:type="dxa"/>
            <w:shd w:val="clear" w:color="auto" w:fill="auto"/>
            <w:vAlign w:val="center"/>
            <w:hideMark/>
          </w:tcPr>
          <w:p w14:paraId="1C4BCC2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3442,4</w:t>
            </w:r>
          </w:p>
        </w:tc>
        <w:tc>
          <w:tcPr>
            <w:tcW w:w="1271" w:type="dxa"/>
            <w:shd w:val="clear" w:color="auto" w:fill="auto"/>
            <w:vAlign w:val="center"/>
            <w:hideMark/>
          </w:tcPr>
          <w:p w14:paraId="22E3A0E7"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3580,1</w:t>
            </w:r>
          </w:p>
        </w:tc>
        <w:tc>
          <w:tcPr>
            <w:tcW w:w="1270" w:type="dxa"/>
            <w:shd w:val="clear" w:color="auto" w:fill="auto"/>
            <w:vAlign w:val="center"/>
            <w:hideMark/>
          </w:tcPr>
          <w:p w14:paraId="11A0824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3723,3</w:t>
            </w:r>
          </w:p>
        </w:tc>
        <w:tc>
          <w:tcPr>
            <w:tcW w:w="1163" w:type="dxa"/>
            <w:shd w:val="clear" w:color="auto" w:fill="auto"/>
            <w:vAlign w:val="center"/>
            <w:hideMark/>
          </w:tcPr>
          <w:p w14:paraId="55B1C44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3872,2</w:t>
            </w:r>
          </w:p>
        </w:tc>
        <w:tc>
          <w:tcPr>
            <w:tcW w:w="1163" w:type="dxa"/>
            <w:shd w:val="clear" w:color="auto" w:fill="auto"/>
            <w:vAlign w:val="center"/>
            <w:hideMark/>
          </w:tcPr>
          <w:p w14:paraId="1FC3379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4027,1</w:t>
            </w:r>
          </w:p>
        </w:tc>
        <w:tc>
          <w:tcPr>
            <w:tcW w:w="1396" w:type="dxa"/>
            <w:shd w:val="clear" w:color="auto" w:fill="auto"/>
            <w:vAlign w:val="center"/>
            <w:hideMark/>
          </w:tcPr>
          <w:p w14:paraId="1F37D83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4188,2</w:t>
            </w:r>
          </w:p>
        </w:tc>
        <w:tc>
          <w:tcPr>
            <w:tcW w:w="1412" w:type="dxa"/>
            <w:shd w:val="clear" w:color="auto" w:fill="auto"/>
            <w:vAlign w:val="center"/>
            <w:hideMark/>
          </w:tcPr>
          <w:p w14:paraId="3C6DCF2E"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26143,4</w:t>
            </w:r>
          </w:p>
        </w:tc>
      </w:tr>
      <w:tr w:rsidR="0082021F" w:rsidRPr="00EA35CB" w14:paraId="0DA39AA0" w14:textId="77777777" w:rsidTr="001547A9">
        <w:trPr>
          <w:trHeight w:val="750"/>
        </w:trPr>
        <w:tc>
          <w:tcPr>
            <w:tcW w:w="2988" w:type="dxa"/>
            <w:shd w:val="clear" w:color="auto" w:fill="auto"/>
            <w:vAlign w:val="center"/>
            <w:hideMark/>
          </w:tcPr>
          <w:p w14:paraId="275EA164" w14:textId="77777777" w:rsidR="0082021F" w:rsidRPr="00EA35CB" w:rsidRDefault="0082021F" w:rsidP="00F67B21">
            <w:pPr>
              <w:spacing w:after="0" w:line="240" w:lineRule="auto"/>
              <w:ind w:firstLineChars="200" w:firstLine="440"/>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Бюджеты муниципальных образований республики</w:t>
            </w:r>
          </w:p>
        </w:tc>
        <w:tc>
          <w:tcPr>
            <w:tcW w:w="2157" w:type="dxa"/>
          </w:tcPr>
          <w:p w14:paraId="1B82C9D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74624574" w14:textId="72E37816"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6" w:type="dxa"/>
            <w:shd w:val="clear" w:color="auto" w:fill="auto"/>
            <w:vAlign w:val="center"/>
            <w:hideMark/>
          </w:tcPr>
          <w:p w14:paraId="790F61F5"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1" w:type="dxa"/>
            <w:shd w:val="clear" w:color="auto" w:fill="auto"/>
            <w:vAlign w:val="center"/>
            <w:hideMark/>
          </w:tcPr>
          <w:p w14:paraId="5E2DE6B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0" w:type="dxa"/>
            <w:shd w:val="clear" w:color="auto" w:fill="auto"/>
            <w:vAlign w:val="center"/>
            <w:hideMark/>
          </w:tcPr>
          <w:p w14:paraId="21F8FE4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683FD70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74296E0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396" w:type="dxa"/>
            <w:shd w:val="clear" w:color="auto" w:fill="auto"/>
            <w:vAlign w:val="center"/>
            <w:hideMark/>
          </w:tcPr>
          <w:p w14:paraId="746EE2BF"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412" w:type="dxa"/>
            <w:shd w:val="clear" w:color="auto" w:fill="auto"/>
            <w:vAlign w:val="center"/>
            <w:hideMark/>
          </w:tcPr>
          <w:p w14:paraId="5CFDC247"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0,0</w:t>
            </w:r>
          </w:p>
        </w:tc>
      </w:tr>
      <w:tr w:rsidR="0082021F" w:rsidRPr="00EA35CB" w14:paraId="31DF9021" w14:textId="77777777" w:rsidTr="001547A9">
        <w:trPr>
          <w:trHeight w:val="1125"/>
        </w:trPr>
        <w:tc>
          <w:tcPr>
            <w:tcW w:w="2988" w:type="dxa"/>
            <w:shd w:val="clear" w:color="auto" w:fill="auto"/>
            <w:vAlign w:val="center"/>
            <w:hideMark/>
          </w:tcPr>
          <w:p w14:paraId="586F94F6"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3) Бюджет территориального фонда обязательного медицинского страхования Республики Тыва</w:t>
            </w:r>
          </w:p>
        </w:tc>
        <w:tc>
          <w:tcPr>
            <w:tcW w:w="2157" w:type="dxa"/>
          </w:tcPr>
          <w:p w14:paraId="2C91E87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4BB27AFB" w14:textId="03855170"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6" w:type="dxa"/>
            <w:shd w:val="clear" w:color="auto" w:fill="auto"/>
            <w:vAlign w:val="center"/>
            <w:hideMark/>
          </w:tcPr>
          <w:p w14:paraId="1924D25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1" w:type="dxa"/>
            <w:shd w:val="clear" w:color="auto" w:fill="auto"/>
            <w:vAlign w:val="center"/>
            <w:hideMark/>
          </w:tcPr>
          <w:p w14:paraId="34A52CD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0" w:type="dxa"/>
            <w:shd w:val="clear" w:color="auto" w:fill="auto"/>
            <w:vAlign w:val="center"/>
            <w:hideMark/>
          </w:tcPr>
          <w:p w14:paraId="3FB51B07"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21DAB1D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5DE6285A"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396" w:type="dxa"/>
            <w:shd w:val="clear" w:color="auto" w:fill="auto"/>
            <w:vAlign w:val="center"/>
            <w:hideMark/>
          </w:tcPr>
          <w:p w14:paraId="61A6DFF5"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412" w:type="dxa"/>
            <w:shd w:val="clear" w:color="auto" w:fill="auto"/>
            <w:vAlign w:val="center"/>
            <w:hideMark/>
          </w:tcPr>
          <w:p w14:paraId="59EA9CFC"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0,0</w:t>
            </w:r>
          </w:p>
        </w:tc>
      </w:tr>
      <w:tr w:rsidR="0082021F" w:rsidRPr="00EA35CB" w14:paraId="26DB1F71" w14:textId="77777777" w:rsidTr="001547A9">
        <w:trPr>
          <w:trHeight w:val="375"/>
        </w:trPr>
        <w:tc>
          <w:tcPr>
            <w:tcW w:w="2988" w:type="dxa"/>
            <w:shd w:val="clear" w:color="auto" w:fill="auto"/>
            <w:vAlign w:val="center"/>
            <w:hideMark/>
          </w:tcPr>
          <w:p w14:paraId="68A9178E"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4) Внебюджетные источники</w:t>
            </w:r>
          </w:p>
        </w:tc>
        <w:tc>
          <w:tcPr>
            <w:tcW w:w="2157" w:type="dxa"/>
          </w:tcPr>
          <w:p w14:paraId="7564E7D5"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39F98D0F" w14:textId="7490E31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36799,9</w:t>
            </w:r>
          </w:p>
        </w:tc>
        <w:tc>
          <w:tcPr>
            <w:tcW w:w="1276" w:type="dxa"/>
            <w:shd w:val="clear" w:color="auto" w:fill="auto"/>
            <w:vAlign w:val="center"/>
            <w:hideMark/>
          </w:tcPr>
          <w:p w14:paraId="35A5568F"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38271,9</w:t>
            </w:r>
          </w:p>
        </w:tc>
        <w:tc>
          <w:tcPr>
            <w:tcW w:w="1271" w:type="dxa"/>
            <w:shd w:val="clear" w:color="auto" w:fill="auto"/>
            <w:vAlign w:val="center"/>
            <w:hideMark/>
          </w:tcPr>
          <w:p w14:paraId="22F68B2F"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39802,8</w:t>
            </w:r>
          </w:p>
        </w:tc>
        <w:tc>
          <w:tcPr>
            <w:tcW w:w="1270" w:type="dxa"/>
            <w:shd w:val="clear" w:color="auto" w:fill="auto"/>
            <w:vAlign w:val="center"/>
            <w:hideMark/>
          </w:tcPr>
          <w:p w14:paraId="67465EB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41394,9</w:t>
            </w:r>
          </w:p>
        </w:tc>
        <w:tc>
          <w:tcPr>
            <w:tcW w:w="1163" w:type="dxa"/>
            <w:shd w:val="clear" w:color="auto" w:fill="auto"/>
            <w:vAlign w:val="center"/>
            <w:hideMark/>
          </w:tcPr>
          <w:p w14:paraId="11AD829B"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43050,7</w:t>
            </w:r>
          </w:p>
        </w:tc>
        <w:tc>
          <w:tcPr>
            <w:tcW w:w="1163" w:type="dxa"/>
            <w:shd w:val="clear" w:color="auto" w:fill="auto"/>
            <w:vAlign w:val="center"/>
            <w:hideMark/>
          </w:tcPr>
          <w:p w14:paraId="48783725"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44772,7</w:t>
            </w:r>
          </w:p>
        </w:tc>
        <w:tc>
          <w:tcPr>
            <w:tcW w:w="1396" w:type="dxa"/>
            <w:shd w:val="clear" w:color="auto" w:fill="auto"/>
            <w:vAlign w:val="center"/>
            <w:hideMark/>
          </w:tcPr>
          <w:p w14:paraId="46E8612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46563,6</w:t>
            </w:r>
          </w:p>
        </w:tc>
        <w:tc>
          <w:tcPr>
            <w:tcW w:w="1412" w:type="dxa"/>
            <w:shd w:val="clear" w:color="auto" w:fill="auto"/>
            <w:vAlign w:val="center"/>
            <w:hideMark/>
          </w:tcPr>
          <w:p w14:paraId="5BE4FA46"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290656,6</w:t>
            </w:r>
          </w:p>
        </w:tc>
      </w:tr>
      <w:tr w:rsidR="0082021F" w:rsidRPr="00EA35CB" w14:paraId="6BA18844" w14:textId="77777777" w:rsidTr="001547A9">
        <w:trPr>
          <w:trHeight w:val="375"/>
        </w:trPr>
        <w:tc>
          <w:tcPr>
            <w:tcW w:w="2988" w:type="dxa"/>
            <w:shd w:val="clear" w:color="auto" w:fill="auto"/>
            <w:vAlign w:val="center"/>
            <w:hideMark/>
          </w:tcPr>
          <w:p w14:paraId="3F51F9E8"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в том числе по объектам:</w:t>
            </w:r>
          </w:p>
        </w:tc>
        <w:tc>
          <w:tcPr>
            <w:tcW w:w="2157" w:type="dxa"/>
          </w:tcPr>
          <w:p w14:paraId="26DBFDB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46ED1A8A" w14:textId="3B1EC799"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6" w:type="dxa"/>
            <w:shd w:val="clear" w:color="auto" w:fill="auto"/>
            <w:vAlign w:val="center"/>
            <w:hideMark/>
          </w:tcPr>
          <w:p w14:paraId="111FF12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1" w:type="dxa"/>
            <w:shd w:val="clear" w:color="auto" w:fill="auto"/>
            <w:vAlign w:val="center"/>
            <w:hideMark/>
          </w:tcPr>
          <w:p w14:paraId="1172666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0" w:type="dxa"/>
            <w:shd w:val="clear" w:color="auto" w:fill="auto"/>
            <w:vAlign w:val="center"/>
            <w:hideMark/>
          </w:tcPr>
          <w:p w14:paraId="6CCED747"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5625AD8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7E7F4C9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396" w:type="dxa"/>
            <w:shd w:val="clear" w:color="auto" w:fill="auto"/>
            <w:vAlign w:val="center"/>
            <w:hideMark/>
          </w:tcPr>
          <w:p w14:paraId="74AA254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412" w:type="dxa"/>
            <w:shd w:val="clear" w:color="auto" w:fill="auto"/>
            <w:vAlign w:val="center"/>
            <w:hideMark/>
          </w:tcPr>
          <w:p w14:paraId="3E660345"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 </w:t>
            </w:r>
          </w:p>
        </w:tc>
      </w:tr>
      <w:tr w:rsidR="0082021F" w:rsidRPr="00EA35CB" w14:paraId="269DBF5A" w14:textId="77777777" w:rsidTr="001547A9">
        <w:trPr>
          <w:trHeight w:val="750"/>
        </w:trPr>
        <w:tc>
          <w:tcPr>
            <w:tcW w:w="2988" w:type="dxa"/>
            <w:shd w:val="clear" w:color="auto" w:fill="auto"/>
            <w:vAlign w:val="center"/>
            <w:hideMark/>
          </w:tcPr>
          <w:p w14:paraId="2EF58B45"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xml:space="preserve">Каа-Хемский: </w:t>
            </w:r>
            <w:r w:rsidRPr="00EA35CB">
              <w:rPr>
                <w:rFonts w:ascii="Times New Roman" w:eastAsia="Times New Roman" w:hAnsi="Times New Roman" w:cs="Times New Roman"/>
                <w:color w:val="000000"/>
                <w:lang w:eastAsia="ru-RU"/>
              </w:rPr>
              <w:br/>
              <w:t xml:space="preserve">Ремонт автодороги "Подъезд к с. </w:t>
            </w:r>
            <w:proofErr w:type="spellStart"/>
            <w:r w:rsidRPr="00EA35CB">
              <w:rPr>
                <w:rFonts w:ascii="Times New Roman" w:eastAsia="Times New Roman" w:hAnsi="Times New Roman" w:cs="Times New Roman"/>
                <w:color w:val="000000"/>
                <w:lang w:eastAsia="ru-RU"/>
              </w:rPr>
              <w:t>Усть</w:t>
            </w:r>
            <w:proofErr w:type="spellEnd"/>
            <w:r w:rsidRPr="00EA35CB">
              <w:rPr>
                <w:rFonts w:ascii="Times New Roman" w:eastAsia="Times New Roman" w:hAnsi="Times New Roman" w:cs="Times New Roman"/>
                <w:color w:val="000000"/>
                <w:lang w:eastAsia="ru-RU"/>
              </w:rPr>
              <w:t>-Бурен"</w:t>
            </w:r>
          </w:p>
        </w:tc>
        <w:tc>
          <w:tcPr>
            <w:tcW w:w="2157" w:type="dxa"/>
          </w:tcPr>
          <w:p w14:paraId="48E295D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1CECA591" w14:textId="60A22E99"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128373,9</w:t>
            </w:r>
          </w:p>
        </w:tc>
        <w:tc>
          <w:tcPr>
            <w:tcW w:w="1276" w:type="dxa"/>
            <w:shd w:val="clear" w:color="auto" w:fill="auto"/>
            <w:vAlign w:val="center"/>
            <w:hideMark/>
          </w:tcPr>
          <w:p w14:paraId="3D987AC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1" w:type="dxa"/>
            <w:shd w:val="clear" w:color="auto" w:fill="auto"/>
            <w:vAlign w:val="center"/>
            <w:hideMark/>
          </w:tcPr>
          <w:p w14:paraId="1DABDD1F"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0" w:type="dxa"/>
            <w:shd w:val="clear" w:color="auto" w:fill="auto"/>
            <w:vAlign w:val="center"/>
            <w:hideMark/>
          </w:tcPr>
          <w:p w14:paraId="654EAF2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16A22A2F"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66391DB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396" w:type="dxa"/>
            <w:shd w:val="clear" w:color="auto" w:fill="auto"/>
            <w:vAlign w:val="center"/>
            <w:hideMark/>
          </w:tcPr>
          <w:p w14:paraId="3835209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412" w:type="dxa"/>
            <w:shd w:val="clear" w:color="auto" w:fill="auto"/>
            <w:vAlign w:val="center"/>
            <w:hideMark/>
          </w:tcPr>
          <w:p w14:paraId="692FFC0C"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r>
      <w:tr w:rsidR="0082021F" w:rsidRPr="00EA35CB" w14:paraId="40799618" w14:textId="77777777" w:rsidTr="001547A9">
        <w:trPr>
          <w:trHeight w:val="750"/>
        </w:trPr>
        <w:tc>
          <w:tcPr>
            <w:tcW w:w="2988" w:type="dxa"/>
            <w:shd w:val="clear" w:color="auto" w:fill="auto"/>
            <w:vAlign w:val="center"/>
            <w:hideMark/>
          </w:tcPr>
          <w:p w14:paraId="0CC2AE26"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Эрзинский:</w:t>
            </w:r>
            <w:r w:rsidRPr="00EA35CB">
              <w:rPr>
                <w:rFonts w:ascii="Times New Roman" w:eastAsia="Times New Roman" w:hAnsi="Times New Roman" w:cs="Times New Roman"/>
                <w:color w:val="000000"/>
                <w:lang w:eastAsia="ru-RU"/>
              </w:rPr>
              <w:br/>
              <w:t>Ремонт автодороги "Подъезд к с. Нарын"</w:t>
            </w:r>
          </w:p>
        </w:tc>
        <w:tc>
          <w:tcPr>
            <w:tcW w:w="2157" w:type="dxa"/>
          </w:tcPr>
          <w:p w14:paraId="63809B0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239FA21A" w14:textId="379B7FBF"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239241,7</w:t>
            </w:r>
          </w:p>
        </w:tc>
        <w:tc>
          <w:tcPr>
            <w:tcW w:w="1276" w:type="dxa"/>
            <w:shd w:val="clear" w:color="auto" w:fill="auto"/>
            <w:vAlign w:val="center"/>
            <w:hideMark/>
          </w:tcPr>
          <w:p w14:paraId="3E1A7F0F"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1" w:type="dxa"/>
            <w:shd w:val="clear" w:color="auto" w:fill="auto"/>
            <w:vAlign w:val="center"/>
            <w:hideMark/>
          </w:tcPr>
          <w:p w14:paraId="19894475"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0" w:type="dxa"/>
            <w:shd w:val="clear" w:color="auto" w:fill="auto"/>
            <w:vAlign w:val="center"/>
            <w:hideMark/>
          </w:tcPr>
          <w:p w14:paraId="42140675"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15489B1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1D715F2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396" w:type="dxa"/>
            <w:shd w:val="clear" w:color="auto" w:fill="auto"/>
            <w:vAlign w:val="center"/>
            <w:hideMark/>
          </w:tcPr>
          <w:p w14:paraId="215C005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412" w:type="dxa"/>
            <w:shd w:val="clear" w:color="auto" w:fill="auto"/>
            <w:vAlign w:val="center"/>
            <w:hideMark/>
          </w:tcPr>
          <w:p w14:paraId="61859A5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r>
      <w:tr w:rsidR="009F332C" w:rsidRPr="00EA35CB" w14:paraId="5A7E002A" w14:textId="77777777" w:rsidTr="001547A9">
        <w:trPr>
          <w:trHeight w:val="750"/>
        </w:trPr>
        <w:tc>
          <w:tcPr>
            <w:tcW w:w="2988" w:type="dxa"/>
            <w:shd w:val="clear" w:color="auto" w:fill="auto"/>
            <w:vAlign w:val="center"/>
            <w:hideMark/>
          </w:tcPr>
          <w:p w14:paraId="137FF6EE" w14:textId="77777777" w:rsidR="0082021F" w:rsidRPr="00EA35CB" w:rsidRDefault="0082021F" w:rsidP="00F67B21">
            <w:pPr>
              <w:spacing w:after="0" w:line="240" w:lineRule="auto"/>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2.3 Современный облик сельских территорий</w:t>
            </w:r>
          </w:p>
        </w:tc>
        <w:tc>
          <w:tcPr>
            <w:tcW w:w="2157" w:type="dxa"/>
            <w:vAlign w:val="center"/>
          </w:tcPr>
          <w:p w14:paraId="36056A2A" w14:textId="5CA54C01" w:rsidR="0082021F" w:rsidRPr="00EA35CB" w:rsidRDefault="00763813" w:rsidP="00763813">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color w:val="000000"/>
                <w:lang w:eastAsia="ru-RU"/>
              </w:rPr>
              <w:t>Минэкономразвития РТ</w:t>
            </w:r>
          </w:p>
        </w:tc>
        <w:tc>
          <w:tcPr>
            <w:tcW w:w="1208" w:type="dxa"/>
            <w:shd w:val="clear" w:color="auto" w:fill="auto"/>
            <w:vAlign w:val="center"/>
            <w:hideMark/>
          </w:tcPr>
          <w:p w14:paraId="2F30C4A1" w14:textId="57C830CF"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533986,8</w:t>
            </w:r>
          </w:p>
        </w:tc>
        <w:tc>
          <w:tcPr>
            <w:tcW w:w="1276" w:type="dxa"/>
            <w:shd w:val="clear" w:color="auto" w:fill="auto"/>
            <w:vAlign w:val="center"/>
            <w:hideMark/>
          </w:tcPr>
          <w:p w14:paraId="7CF428DB"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555346,3</w:t>
            </w:r>
          </w:p>
        </w:tc>
        <w:tc>
          <w:tcPr>
            <w:tcW w:w="1271" w:type="dxa"/>
            <w:shd w:val="clear" w:color="auto" w:fill="auto"/>
            <w:vAlign w:val="center"/>
            <w:hideMark/>
          </w:tcPr>
          <w:p w14:paraId="3DD047A1"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577560,2</w:t>
            </w:r>
          </w:p>
        </w:tc>
        <w:tc>
          <w:tcPr>
            <w:tcW w:w="1270" w:type="dxa"/>
            <w:shd w:val="clear" w:color="auto" w:fill="auto"/>
            <w:vAlign w:val="center"/>
            <w:hideMark/>
          </w:tcPr>
          <w:p w14:paraId="7A58BEE1"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600662,6</w:t>
            </w:r>
          </w:p>
        </w:tc>
        <w:tc>
          <w:tcPr>
            <w:tcW w:w="1163" w:type="dxa"/>
            <w:shd w:val="clear" w:color="auto" w:fill="auto"/>
            <w:vAlign w:val="center"/>
            <w:hideMark/>
          </w:tcPr>
          <w:p w14:paraId="399FC44F"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624689,1</w:t>
            </w:r>
          </w:p>
        </w:tc>
        <w:tc>
          <w:tcPr>
            <w:tcW w:w="1163" w:type="dxa"/>
            <w:shd w:val="clear" w:color="auto" w:fill="auto"/>
            <w:vAlign w:val="center"/>
            <w:hideMark/>
          </w:tcPr>
          <w:p w14:paraId="413AED3B"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649676,6</w:t>
            </w:r>
          </w:p>
        </w:tc>
        <w:tc>
          <w:tcPr>
            <w:tcW w:w="1396" w:type="dxa"/>
            <w:shd w:val="clear" w:color="auto" w:fill="auto"/>
            <w:vAlign w:val="center"/>
            <w:hideMark/>
          </w:tcPr>
          <w:p w14:paraId="0CABC4CE"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675663,7</w:t>
            </w:r>
          </w:p>
        </w:tc>
        <w:tc>
          <w:tcPr>
            <w:tcW w:w="1412" w:type="dxa"/>
            <w:shd w:val="clear" w:color="auto" w:fill="auto"/>
            <w:vAlign w:val="center"/>
            <w:hideMark/>
          </w:tcPr>
          <w:p w14:paraId="34A9DA8B"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4217585,2</w:t>
            </w:r>
          </w:p>
        </w:tc>
      </w:tr>
      <w:tr w:rsidR="0082021F" w:rsidRPr="00EA35CB" w14:paraId="6E420A25" w14:textId="77777777" w:rsidTr="001547A9">
        <w:trPr>
          <w:trHeight w:val="750"/>
        </w:trPr>
        <w:tc>
          <w:tcPr>
            <w:tcW w:w="2988" w:type="dxa"/>
            <w:shd w:val="clear" w:color="auto" w:fill="auto"/>
            <w:vAlign w:val="center"/>
            <w:hideMark/>
          </w:tcPr>
          <w:p w14:paraId="2ED931FC"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lastRenderedPageBreak/>
              <w:t>1) Межбюджетные трансферты из федерального бюджета</w:t>
            </w:r>
          </w:p>
        </w:tc>
        <w:tc>
          <w:tcPr>
            <w:tcW w:w="2157" w:type="dxa"/>
          </w:tcPr>
          <w:p w14:paraId="4561BA25"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5D5F6B82" w14:textId="08C6957E"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509929,9</w:t>
            </w:r>
          </w:p>
        </w:tc>
        <w:tc>
          <w:tcPr>
            <w:tcW w:w="1276" w:type="dxa"/>
            <w:shd w:val="clear" w:color="auto" w:fill="auto"/>
            <w:vAlign w:val="center"/>
            <w:hideMark/>
          </w:tcPr>
          <w:p w14:paraId="30AC47B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530327,1</w:t>
            </w:r>
          </w:p>
        </w:tc>
        <w:tc>
          <w:tcPr>
            <w:tcW w:w="1271" w:type="dxa"/>
            <w:shd w:val="clear" w:color="auto" w:fill="auto"/>
            <w:vAlign w:val="center"/>
            <w:hideMark/>
          </w:tcPr>
          <w:p w14:paraId="5C475FF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551540,2</w:t>
            </w:r>
          </w:p>
        </w:tc>
        <w:tc>
          <w:tcPr>
            <w:tcW w:w="1270" w:type="dxa"/>
            <w:shd w:val="clear" w:color="auto" w:fill="auto"/>
            <w:vAlign w:val="center"/>
            <w:hideMark/>
          </w:tcPr>
          <w:p w14:paraId="39395A9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573601,8</w:t>
            </w:r>
          </w:p>
        </w:tc>
        <w:tc>
          <w:tcPr>
            <w:tcW w:w="1163" w:type="dxa"/>
            <w:shd w:val="clear" w:color="auto" w:fill="auto"/>
            <w:vAlign w:val="center"/>
            <w:hideMark/>
          </w:tcPr>
          <w:p w14:paraId="68549D0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596545,9</w:t>
            </w:r>
          </w:p>
        </w:tc>
        <w:tc>
          <w:tcPr>
            <w:tcW w:w="1163" w:type="dxa"/>
            <w:shd w:val="clear" w:color="auto" w:fill="auto"/>
            <w:vAlign w:val="center"/>
            <w:hideMark/>
          </w:tcPr>
          <w:p w14:paraId="111A124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620407,7</w:t>
            </w:r>
          </w:p>
        </w:tc>
        <w:tc>
          <w:tcPr>
            <w:tcW w:w="1396" w:type="dxa"/>
            <w:shd w:val="clear" w:color="auto" w:fill="auto"/>
            <w:vAlign w:val="center"/>
            <w:hideMark/>
          </w:tcPr>
          <w:p w14:paraId="303B1E3B"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645224,0</w:t>
            </w:r>
          </w:p>
        </w:tc>
        <w:tc>
          <w:tcPr>
            <w:tcW w:w="1412" w:type="dxa"/>
            <w:shd w:val="clear" w:color="auto" w:fill="auto"/>
            <w:vAlign w:val="center"/>
            <w:hideMark/>
          </w:tcPr>
          <w:p w14:paraId="6703965F"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4027576,5</w:t>
            </w:r>
          </w:p>
        </w:tc>
      </w:tr>
      <w:tr w:rsidR="0082021F" w:rsidRPr="00EA35CB" w14:paraId="132CED36" w14:textId="77777777" w:rsidTr="001547A9">
        <w:trPr>
          <w:trHeight w:val="750"/>
        </w:trPr>
        <w:tc>
          <w:tcPr>
            <w:tcW w:w="2988" w:type="dxa"/>
            <w:shd w:val="clear" w:color="auto" w:fill="auto"/>
            <w:vAlign w:val="center"/>
            <w:hideMark/>
          </w:tcPr>
          <w:p w14:paraId="768C1D88"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xml:space="preserve">2) Консолидированный бюджет Республики Тыва, в том числе </w:t>
            </w:r>
          </w:p>
        </w:tc>
        <w:tc>
          <w:tcPr>
            <w:tcW w:w="2157" w:type="dxa"/>
          </w:tcPr>
          <w:p w14:paraId="1327677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7855E06A" w14:textId="512F0032"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6457,9</w:t>
            </w:r>
          </w:p>
        </w:tc>
        <w:tc>
          <w:tcPr>
            <w:tcW w:w="1276" w:type="dxa"/>
            <w:shd w:val="clear" w:color="auto" w:fill="auto"/>
            <w:vAlign w:val="center"/>
            <w:hideMark/>
          </w:tcPr>
          <w:p w14:paraId="118F460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6716,2</w:t>
            </w:r>
          </w:p>
        </w:tc>
        <w:tc>
          <w:tcPr>
            <w:tcW w:w="1271" w:type="dxa"/>
            <w:shd w:val="clear" w:color="auto" w:fill="auto"/>
            <w:vAlign w:val="center"/>
            <w:hideMark/>
          </w:tcPr>
          <w:p w14:paraId="407D8C2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6984,9</w:t>
            </w:r>
          </w:p>
        </w:tc>
        <w:tc>
          <w:tcPr>
            <w:tcW w:w="1270" w:type="dxa"/>
            <w:shd w:val="clear" w:color="auto" w:fill="auto"/>
            <w:vAlign w:val="center"/>
            <w:hideMark/>
          </w:tcPr>
          <w:p w14:paraId="2B775ED5"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7264,3</w:t>
            </w:r>
          </w:p>
        </w:tc>
        <w:tc>
          <w:tcPr>
            <w:tcW w:w="1163" w:type="dxa"/>
            <w:shd w:val="clear" w:color="auto" w:fill="auto"/>
            <w:vAlign w:val="center"/>
            <w:hideMark/>
          </w:tcPr>
          <w:p w14:paraId="1D7DEBF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7554,9</w:t>
            </w:r>
          </w:p>
        </w:tc>
        <w:tc>
          <w:tcPr>
            <w:tcW w:w="1163" w:type="dxa"/>
            <w:shd w:val="clear" w:color="auto" w:fill="auto"/>
            <w:vAlign w:val="center"/>
            <w:hideMark/>
          </w:tcPr>
          <w:p w14:paraId="02D253BA"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7857,1</w:t>
            </w:r>
          </w:p>
        </w:tc>
        <w:tc>
          <w:tcPr>
            <w:tcW w:w="1396" w:type="dxa"/>
            <w:shd w:val="clear" w:color="auto" w:fill="auto"/>
            <w:vAlign w:val="center"/>
            <w:hideMark/>
          </w:tcPr>
          <w:p w14:paraId="59E2B6BF"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8171,3</w:t>
            </w:r>
          </w:p>
        </w:tc>
        <w:tc>
          <w:tcPr>
            <w:tcW w:w="1412" w:type="dxa"/>
            <w:shd w:val="clear" w:color="auto" w:fill="auto"/>
            <w:vAlign w:val="center"/>
            <w:hideMark/>
          </w:tcPr>
          <w:p w14:paraId="6989B5B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51006,6</w:t>
            </w:r>
          </w:p>
        </w:tc>
      </w:tr>
      <w:tr w:rsidR="0082021F" w:rsidRPr="00EA35CB" w14:paraId="53F277C0" w14:textId="77777777" w:rsidTr="001547A9">
        <w:trPr>
          <w:trHeight w:val="375"/>
        </w:trPr>
        <w:tc>
          <w:tcPr>
            <w:tcW w:w="2988" w:type="dxa"/>
            <w:shd w:val="clear" w:color="auto" w:fill="auto"/>
            <w:vAlign w:val="center"/>
            <w:hideMark/>
          </w:tcPr>
          <w:p w14:paraId="3D94FEB1" w14:textId="77777777" w:rsidR="0082021F" w:rsidRPr="00EA35CB" w:rsidRDefault="0082021F" w:rsidP="00F67B21">
            <w:pPr>
              <w:spacing w:after="0" w:line="240" w:lineRule="auto"/>
              <w:ind w:firstLineChars="200" w:firstLine="440"/>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Республиканский бюджет</w:t>
            </w:r>
          </w:p>
        </w:tc>
        <w:tc>
          <w:tcPr>
            <w:tcW w:w="2157" w:type="dxa"/>
          </w:tcPr>
          <w:p w14:paraId="5619982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noWrap/>
            <w:vAlign w:val="center"/>
            <w:hideMark/>
          </w:tcPr>
          <w:p w14:paraId="17FBB07C" w14:textId="69B81564"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5151,0</w:t>
            </w:r>
          </w:p>
        </w:tc>
        <w:tc>
          <w:tcPr>
            <w:tcW w:w="1276" w:type="dxa"/>
            <w:shd w:val="clear" w:color="auto" w:fill="auto"/>
            <w:noWrap/>
            <w:vAlign w:val="center"/>
            <w:hideMark/>
          </w:tcPr>
          <w:p w14:paraId="2DAE32E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5357,1</w:t>
            </w:r>
          </w:p>
        </w:tc>
        <w:tc>
          <w:tcPr>
            <w:tcW w:w="1271" w:type="dxa"/>
            <w:shd w:val="clear" w:color="auto" w:fill="auto"/>
            <w:vAlign w:val="center"/>
            <w:hideMark/>
          </w:tcPr>
          <w:p w14:paraId="0EE3A80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5571,3</w:t>
            </w:r>
          </w:p>
        </w:tc>
        <w:tc>
          <w:tcPr>
            <w:tcW w:w="1270" w:type="dxa"/>
            <w:shd w:val="clear" w:color="auto" w:fill="auto"/>
            <w:vAlign w:val="center"/>
            <w:hideMark/>
          </w:tcPr>
          <w:p w14:paraId="4EB2D64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5794,2</w:t>
            </w:r>
          </w:p>
        </w:tc>
        <w:tc>
          <w:tcPr>
            <w:tcW w:w="1163" w:type="dxa"/>
            <w:shd w:val="clear" w:color="auto" w:fill="auto"/>
            <w:vAlign w:val="center"/>
            <w:hideMark/>
          </w:tcPr>
          <w:p w14:paraId="3DD3870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6026,0</w:t>
            </w:r>
          </w:p>
        </w:tc>
        <w:tc>
          <w:tcPr>
            <w:tcW w:w="1163" w:type="dxa"/>
            <w:shd w:val="clear" w:color="auto" w:fill="auto"/>
            <w:vAlign w:val="center"/>
            <w:hideMark/>
          </w:tcPr>
          <w:p w14:paraId="76EF456B"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6267,0</w:t>
            </w:r>
          </w:p>
        </w:tc>
        <w:tc>
          <w:tcPr>
            <w:tcW w:w="1396" w:type="dxa"/>
            <w:shd w:val="clear" w:color="auto" w:fill="auto"/>
            <w:vAlign w:val="center"/>
            <w:hideMark/>
          </w:tcPr>
          <w:p w14:paraId="5447171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6517,7</w:t>
            </w:r>
          </w:p>
        </w:tc>
        <w:tc>
          <w:tcPr>
            <w:tcW w:w="1412" w:type="dxa"/>
            <w:shd w:val="clear" w:color="auto" w:fill="auto"/>
            <w:vAlign w:val="center"/>
            <w:hideMark/>
          </w:tcPr>
          <w:p w14:paraId="464D21D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40684,3</w:t>
            </w:r>
          </w:p>
        </w:tc>
      </w:tr>
      <w:tr w:rsidR="0082021F" w:rsidRPr="00EA35CB" w14:paraId="09744C0F" w14:textId="77777777" w:rsidTr="001547A9">
        <w:trPr>
          <w:trHeight w:val="750"/>
        </w:trPr>
        <w:tc>
          <w:tcPr>
            <w:tcW w:w="2988" w:type="dxa"/>
            <w:shd w:val="clear" w:color="auto" w:fill="auto"/>
            <w:vAlign w:val="center"/>
            <w:hideMark/>
          </w:tcPr>
          <w:p w14:paraId="17E8E6A8" w14:textId="77777777" w:rsidR="0082021F" w:rsidRPr="00EA35CB" w:rsidRDefault="0082021F" w:rsidP="00F67B21">
            <w:pPr>
              <w:spacing w:after="0" w:line="240" w:lineRule="auto"/>
              <w:ind w:firstLineChars="200" w:firstLine="440"/>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Бюджеты муниципальных образований республики</w:t>
            </w:r>
          </w:p>
        </w:tc>
        <w:tc>
          <w:tcPr>
            <w:tcW w:w="2157" w:type="dxa"/>
          </w:tcPr>
          <w:p w14:paraId="05E8DC8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noWrap/>
            <w:vAlign w:val="center"/>
            <w:hideMark/>
          </w:tcPr>
          <w:p w14:paraId="5CE56FB4" w14:textId="2EEE4564"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1306,9</w:t>
            </w:r>
          </w:p>
        </w:tc>
        <w:tc>
          <w:tcPr>
            <w:tcW w:w="1276" w:type="dxa"/>
            <w:shd w:val="clear" w:color="auto" w:fill="auto"/>
            <w:noWrap/>
            <w:vAlign w:val="center"/>
            <w:hideMark/>
          </w:tcPr>
          <w:p w14:paraId="68FB40D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1359,2</w:t>
            </w:r>
          </w:p>
        </w:tc>
        <w:tc>
          <w:tcPr>
            <w:tcW w:w="1271" w:type="dxa"/>
            <w:shd w:val="clear" w:color="auto" w:fill="auto"/>
            <w:vAlign w:val="center"/>
            <w:hideMark/>
          </w:tcPr>
          <w:p w14:paraId="09F2E93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1413,5</w:t>
            </w:r>
          </w:p>
        </w:tc>
        <w:tc>
          <w:tcPr>
            <w:tcW w:w="1270" w:type="dxa"/>
            <w:shd w:val="clear" w:color="auto" w:fill="auto"/>
            <w:vAlign w:val="center"/>
            <w:hideMark/>
          </w:tcPr>
          <w:p w14:paraId="46E8F76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1470,1</w:t>
            </w:r>
          </w:p>
        </w:tc>
        <w:tc>
          <w:tcPr>
            <w:tcW w:w="1163" w:type="dxa"/>
            <w:shd w:val="clear" w:color="auto" w:fill="auto"/>
            <w:vAlign w:val="center"/>
            <w:hideMark/>
          </w:tcPr>
          <w:p w14:paraId="72674ABB"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1528,9</w:t>
            </w:r>
          </w:p>
        </w:tc>
        <w:tc>
          <w:tcPr>
            <w:tcW w:w="1163" w:type="dxa"/>
            <w:shd w:val="clear" w:color="auto" w:fill="auto"/>
            <w:vAlign w:val="center"/>
            <w:hideMark/>
          </w:tcPr>
          <w:p w14:paraId="7FAAE9DB"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1590,0</w:t>
            </w:r>
          </w:p>
        </w:tc>
        <w:tc>
          <w:tcPr>
            <w:tcW w:w="1396" w:type="dxa"/>
            <w:shd w:val="clear" w:color="auto" w:fill="auto"/>
            <w:vAlign w:val="center"/>
            <w:hideMark/>
          </w:tcPr>
          <w:p w14:paraId="5ADA759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1653,6</w:t>
            </w:r>
          </w:p>
        </w:tc>
        <w:tc>
          <w:tcPr>
            <w:tcW w:w="1412" w:type="dxa"/>
            <w:shd w:val="clear" w:color="auto" w:fill="auto"/>
            <w:vAlign w:val="center"/>
            <w:hideMark/>
          </w:tcPr>
          <w:p w14:paraId="09DCEAA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10322,3</w:t>
            </w:r>
          </w:p>
        </w:tc>
      </w:tr>
      <w:tr w:rsidR="0082021F" w:rsidRPr="00EA35CB" w14:paraId="45B55B9A" w14:textId="77777777" w:rsidTr="001547A9">
        <w:trPr>
          <w:trHeight w:val="1125"/>
        </w:trPr>
        <w:tc>
          <w:tcPr>
            <w:tcW w:w="2988" w:type="dxa"/>
            <w:shd w:val="clear" w:color="auto" w:fill="auto"/>
            <w:vAlign w:val="center"/>
            <w:hideMark/>
          </w:tcPr>
          <w:p w14:paraId="4D969345"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3) Бюджет территориального фонда обязательного медицинского страхования Республики Тыва</w:t>
            </w:r>
          </w:p>
        </w:tc>
        <w:tc>
          <w:tcPr>
            <w:tcW w:w="2157" w:type="dxa"/>
          </w:tcPr>
          <w:p w14:paraId="1163102A"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249CA445" w14:textId="516100A8"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6" w:type="dxa"/>
            <w:shd w:val="clear" w:color="auto" w:fill="auto"/>
            <w:vAlign w:val="center"/>
            <w:hideMark/>
          </w:tcPr>
          <w:p w14:paraId="2856BB9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1" w:type="dxa"/>
            <w:shd w:val="clear" w:color="auto" w:fill="auto"/>
            <w:vAlign w:val="center"/>
            <w:hideMark/>
          </w:tcPr>
          <w:p w14:paraId="226859F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0" w:type="dxa"/>
            <w:shd w:val="clear" w:color="auto" w:fill="auto"/>
            <w:vAlign w:val="center"/>
            <w:hideMark/>
          </w:tcPr>
          <w:p w14:paraId="18512497"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7BF57AFC"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137C165A"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396" w:type="dxa"/>
            <w:shd w:val="clear" w:color="auto" w:fill="auto"/>
            <w:vAlign w:val="center"/>
            <w:hideMark/>
          </w:tcPr>
          <w:p w14:paraId="1A723777"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412" w:type="dxa"/>
            <w:shd w:val="clear" w:color="auto" w:fill="auto"/>
            <w:vAlign w:val="center"/>
            <w:hideMark/>
          </w:tcPr>
          <w:p w14:paraId="2AC68F9F"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0,0</w:t>
            </w:r>
          </w:p>
        </w:tc>
      </w:tr>
      <w:tr w:rsidR="0082021F" w:rsidRPr="00EA35CB" w14:paraId="0A614511" w14:textId="77777777" w:rsidTr="001547A9">
        <w:trPr>
          <w:trHeight w:val="375"/>
        </w:trPr>
        <w:tc>
          <w:tcPr>
            <w:tcW w:w="2988" w:type="dxa"/>
            <w:shd w:val="clear" w:color="auto" w:fill="auto"/>
            <w:vAlign w:val="center"/>
            <w:hideMark/>
          </w:tcPr>
          <w:p w14:paraId="59880660"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4) Внебюджетные источники</w:t>
            </w:r>
          </w:p>
        </w:tc>
        <w:tc>
          <w:tcPr>
            <w:tcW w:w="2157" w:type="dxa"/>
          </w:tcPr>
          <w:p w14:paraId="7E23DF67"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52696C23" w14:textId="206FDAA6"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17599,0</w:t>
            </w:r>
          </w:p>
        </w:tc>
        <w:tc>
          <w:tcPr>
            <w:tcW w:w="1276" w:type="dxa"/>
            <w:shd w:val="clear" w:color="auto" w:fill="auto"/>
            <w:vAlign w:val="center"/>
            <w:hideMark/>
          </w:tcPr>
          <w:p w14:paraId="31665DB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18303,0</w:t>
            </w:r>
          </w:p>
        </w:tc>
        <w:tc>
          <w:tcPr>
            <w:tcW w:w="1271" w:type="dxa"/>
            <w:shd w:val="clear" w:color="auto" w:fill="auto"/>
            <w:vAlign w:val="center"/>
            <w:hideMark/>
          </w:tcPr>
          <w:p w14:paraId="3F254D7B"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19035,1</w:t>
            </w:r>
          </w:p>
        </w:tc>
        <w:tc>
          <w:tcPr>
            <w:tcW w:w="1270" w:type="dxa"/>
            <w:shd w:val="clear" w:color="auto" w:fill="auto"/>
            <w:vAlign w:val="center"/>
            <w:hideMark/>
          </w:tcPr>
          <w:p w14:paraId="151A3D0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19796,5</w:t>
            </w:r>
          </w:p>
        </w:tc>
        <w:tc>
          <w:tcPr>
            <w:tcW w:w="1163" w:type="dxa"/>
            <w:shd w:val="clear" w:color="auto" w:fill="auto"/>
            <w:vAlign w:val="center"/>
            <w:hideMark/>
          </w:tcPr>
          <w:p w14:paraId="2AA40B1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20588,3</w:t>
            </w:r>
          </w:p>
        </w:tc>
        <w:tc>
          <w:tcPr>
            <w:tcW w:w="1163" w:type="dxa"/>
            <w:shd w:val="clear" w:color="auto" w:fill="auto"/>
            <w:vAlign w:val="center"/>
            <w:hideMark/>
          </w:tcPr>
          <w:p w14:paraId="724B1BA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21411,9</w:t>
            </w:r>
          </w:p>
        </w:tc>
        <w:tc>
          <w:tcPr>
            <w:tcW w:w="1396" w:type="dxa"/>
            <w:shd w:val="clear" w:color="auto" w:fill="auto"/>
            <w:vAlign w:val="center"/>
            <w:hideMark/>
          </w:tcPr>
          <w:p w14:paraId="4670670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22268,3</w:t>
            </w:r>
          </w:p>
        </w:tc>
        <w:tc>
          <w:tcPr>
            <w:tcW w:w="1412" w:type="dxa"/>
            <w:shd w:val="clear" w:color="auto" w:fill="auto"/>
            <w:vAlign w:val="center"/>
            <w:hideMark/>
          </w:tcPr>
          <w:p w14:paraId="612E3CF4"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139002,1</w:t>
            </w:r>
          </w:p>
        </w:tc>
      </w:tr>
      <w:tr w:rsidR="0082021F" w:rsidRPr="00EA35CB" w14:paraId="60F4ED64" w14:textId="77777777" w:rsidTr="001547A9">
        <w:trPr>
          <w:trHeight w:val="375"/>
        </w:trPr>
        <w:tc>
          <w:tcPr>
            <w:tcW w:w="2988" w:type="dxa"/>
            <w:shd w:val="clear" w:color="auto" w:fill="auto"/>
            <w:vAlign w:val="center"/>
            <w:hideMark/>
          </w:tcPr>
          <w:p w14:paraId="50A36003"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в том числе по объектам:</w:t>
            </w:r>
          </w:p>
        </w:tc>
        <w:tc>
          <w:tcPr>
            <w:tcW w:w="2157" w:type="dxa"/>
          </w:tcPr>
          <w:p w14:paraId="1338F58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26A72DD4" w14:textId="413E6F19"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6" w:type="dxa"/>
            <w:shd w:val="clear" w:color="auto" w:fill="auto"/>
            <w:vAlign w:val="center"/>
            <w:hideMark/>
          </w:tcPr>
          <w:p w14:paraId="7695F69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1" w:type="dxa"/>
            <w:shd w:val="clear" w:color="auto" w:fill="auto"/>
            <w:vAlign w:val="center"/>
            <w:hideMark/>
          </w:tcPr>
          <w:p w14:paraId="7221806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0" w:type="dxa"/>
            <w:shd w:val="clear" w:color="auto" w:fill="auto"/>
            <w:vAlign w:val="center"/>
            <w:hideMark/>
          </w:tcPr>
          <w:p w14:paraId="0A48CEC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2630B76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35F7C1FB"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396" w:type="dxa"/>
            <w:shd w:val="clear" w:color="auto" w:fill="auto"/>
            <w:vAlign w:val="center"/>
            <w:hideMark/>
          </w:tcPr>
          <w:p w14:paraId="7CD9876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412" w:type="dxa"/>
            <w:shd w:val="clear" w:color="auto" w:fill="auto"/>
            <w:vAlign w:val="center"/>
            <w:hideMark/>
          </w:tcPr>
          <w:p w14:paraId="402D9194"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 </w:t>
            </w:r>
          </w:p>
        </w:tc>
      </w:tr>
      <w:tr w:rsidR="0082021F" w:rsidRPr="00EA35CB" w14:paraId="524DB51D" w14:textId="77777777" w:rsidTr="001547A9">
        <w:trPr>
          <w:trHeight w:val="1500"/>
        </w:trPr>
        <w:tc>
          <w:tcPr>
            <w:tcW w:w="2988" w:type="dxa"/>
            <w:shd w:val="clear" w:color="auto" w:fill="auto"/>
            <w:vAlign w:val="center"/>
            <w:hideMark/>
          </w:tcPr>
          <w:p w14:paraId="2F440F63"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xml:space="preserve">Каа-Хемский: </w:t>
            </w:r>
            <w:r w:rsidRPr="00EA35CB">
              <w:rPr>
                <w:rFonts w:ascii="Times New Roman" w:eastAsia="Times New Roman" w:hAnsi="Times New Roman" w:cs="Times New Roman"/>
                <w:color w:val="000000"/>
                <w:lang w:eastAsia="ru-RU"/>
              </w:rPr>
              <w:br/>
              <w:t xml:space="preserve">Капитальный ремонт детского сада № 5 "Родничок" с. Сарыг-Сеп Каа-Хемского района Республики Тыва </w:t>
            </w:r>
          </w:p>
        </w:tc>
        <w:tc>
          <w:tcPr>
            <w:tcW w:w="2157" w:type="dxa"/>
          </w:tcPr>
          <w:p w14:paraId="37FBF72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610F1EAE" w14:textId="0B2F7DDB"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120583,1</w:t>
            </w:r>
          </w:p>
        </w:tc>
        <w:tc>
          <w:tcPr>
            <w:tcW w:w="1276" w:type="dxa"/>
            <w:shd w:val="clear" w:color="auto" w:fill="auto"/>
            <w:vAlign w:val="center"/>
            <w:hideMark/>
          </w:tcPr>
          <w:p w14:paraId="1C18F1A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1" w:type="dxa"/>
            <w:shd w:val="clear" w:color="auto" w:fill="auto"/>
            <w:vAlign w:val="center"/>
            <w:hideMark/>
          </w:tcPr>
          <w:p w14:paraId="03FA36A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0" w:type="dxa"/>
            <w:shd w:val="clear" w:color="auto" w:fill="auto"/>
            <w:vAlign w:val="center"/>
            <w:hideMark/>
          </w:tcPr>
          <w:p w14:paraId="310E9E7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18E2559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3DFA15D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396" w:type="dxa"/>
            <w:shd w:val="clear" w:color="auto" w:fill="auto"/>
            <w:vAlign w:val="center"/>
            <w:hideMark/>
          </w:tcPr>
          <w:p w14:paraId="3E2585D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412" w:type="dxa"/>
            <w:shd w:val="clear" w:color="auto" w:fill="auto"/>
            <w:vAlign w:val="center"/>
            <w:hideMark/>
          </w:tcPr>
          <w:p w14:paraId="408D738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r>
      <w:tr w:rsidR="0082021F" w:rsidRPr="00EA35CB" w14:paraId="0533A2D0" w14:textId="77777777" w:rsidTr="001547A9">
        <w:trPr>
          <w:trHeight w:val="1500"/>
        </w:trPr>
        <w:tc>
          <w:tcPr>
            <w:tcW w:w="2988" w:type="dxa"/>
            <w:shd w:val="clear" w:color="auto" w:fill="auto"/>
            <w:vAlign w:val="center"/>
            <w:hideMark/>
          </w:tcPr>
          <w:p w14:paraId="0A29FBFF"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xml:space="preserve">Тандинский: </w:t>
            </w:r>
            <w:r w:rsidRPr="00EA35CB">
              <w:rPr>
                <w:rFonts w:ascii="Times New Roman" w:eastAsia="Times New Roman" w:hAnsi="Times New Roman" w:cs="Times New Roman"/>
                <w:color w:val="000000"/>
                <w:lang w:eastAsia="ru-RU"/>
              </w:rPr>
              <w:br/>
              <w:t>Строительство сельского клуба на 250 мест в с. Бай-Хаак Тандинского района Республики Тыва</w:t>
            </w:r>
          </w:p>
        </w:tc>
        <w:tc>
          <w:tcPr>
            <w:tcW w:w="2157" w:type="dxa"/>
          </w:tcPr>
          <w:p w14:paraId="1CA48D9B"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07B50CAE" w14:textId="5846512A"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155066,6</w:t>
            </w:r>
          </w:p>
        </w:tc>
        <w:tc>
          <w:tcPr>
            <w:tcW w:w="1276" w:type="dxa"/>
            <w:shd w:val="clear" w:color="auto" w:fill="auto"/>
            <w:vAlign w:val="center"/>
            <w:hideMark/>
          </w:tcPr>
          <w:p w14:paraId="47B414A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1" w:type="dxa"/>
            <w:shd w:val="clear" w:color="auto" w:fill="auto"/>
            <w:vAlign w:val="center"/>
            <w:hideMark/>
          </w:tcPr>
          <w:p w14:paraId="628A03CB"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0" w:type="dxa"/>
            <w:shd w:val="clear" w:color="auto" w:fill="auto"/>
            <w:vAlign w:val="center"/>
            <w:hideMark/>
          </w:tcPr>
          <w:p w14:paraId="63C05F8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661CD31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7ADC1E6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396" w:type="dxa"/>
            <w:shd w:val="clear" w:color="auto" w:fill="auto"/>
            <w:vAlign w:val="center"/>
            <w:hideMark/>
          </w:tcPr>
          <w:p w14:paraId="6986726F"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412" w:type="dxa"/>
            <w:shd w:val="clear" w:color="auto" w:fill="auto"/>
            <w:vAlign w:val="center"/>
            <w:hideMark/>
          </w:tcPr>
          <w:p w14:paraId="65E10E9F"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r>
      <w:tr w:rsidR="0082021F" w:rsidRPr="00EA35CB" w14:paraId="5BEBC09B" w14:textId="77777777" w:rsidTr="001547A9">
        <w:trPr>
          <w:trHeight w:val="1500"/>
        </w:trPr>
        <w:tc>
          <w:tcPr>
            <w:tcW w:w="2988" w:type="dxa"/>
            <w:shd w:val="clear" w:color="auto" w:fill="auto"/>
            <w:vAlign w:val="center"/>
            <w:hideMark/>
          </w:tcPr>
          <w:p w14:paraId="28F9B7EB"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Улуг-Хемский:</w:t>
            </w:r>
            <w:r w:rsidRPr="00EA35CB">
              <w:rPr>
                <w:rFonts w:ascii="Times New Roman" w:eastAsia="Times New Roman" w:hAnsi="Times New Roman" w:cs="Times New Roman"/>
                <w:color w:val="000000"/>
                <w:lang w:eastAsia="ru-RU"/>
              </w:rPr>
              <w:br/>
              <w:t xml:space="preserve">Строительство школы на 176 мест со </w:t>
            </w:r>
            <w:proofErr w:type="gramStart"/>
            <w:r w:rsidRPr="00EA35CB">
              <w:rPr>
                <w:rFonts w:ascii="Times New Roman" w:eastAsia="Times New Roman" w:hAnsi="Times New Roman" w:cs="Times New Roman"/>
                <w:color w:val="000000"/>
                <w:lang w:eastAsia="ru-RU"/>
              </w:rPr>
              <w:t>спортзалом  в</w:t>
            </w:r>
            <w:proofErr w:type="gramEnd"/>
            <w:r w:rsidRPr="00EA35CB">
              <w:rPr>
                <w:rFonts w:ascii="Times New Roman" w:eastAsia="Times New Roman" w:hAnsi="Times New Roman" w:cs="Times New Roman"/>
                <w:color w:val="000000"/>
                <w:lang w:eastAsia="ru-RU"/>
              </w:rPr>
              <w:t xml:space="preserve"> с. </w:t>
            </w:r>
            <w:proofErr w:type="spellStart"/>
            <w:r w:rsidRPr="00EA35CB">
              <w:rPr>
                <w:rFonts w:ascii="Times New Roman" w:eastAsia="Times New Roman" w:hAnsi="Times New Roman" w:cs="Times New Roman"/>
                <w:color w:val="000000"/>
                <w:lang w:eastAsia="ru-RU"/>
              </w:rPr>
              <w:t>Чодураа</w:t>
            </w:r>
            <w:proofErr w:type="spellEnd"/>
            <w:r w:rsidRPr="00EA35CB">
              <w:rPr>
                <w:rFonts w:ascii="Times New Roman" w:eastAsia="Times New Roman" w:hAnsi="Times New Roman" w:cs="Times New Roman"/>
                <w:color w:val="000000"/>
                <w:lang w:eastAsia="ru-RU"/>
              </w:rPr>
              <w:t xml:space="preserve"> Улуг-Хемского района </w:t>
            </w:r>
          </w:p>
        </w:tc>
        <w:tc>
          <w:tcPr>
            <w:tcW w:w="2157" w:type="dxa"/>
          </w:tcPr>
          <w:p w14:paraId="780DE60F"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0F11683F" w14:textId="6FD92283"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258337,1</w:t>
            </w:r>
          </w:p>
        </w:tc>
        <w:tc>
          <w:tcPr>
            <w:tcW w:w="1276" w:type="dxa"/>
            <w:shd w:val="clear" w:color="auto" w:fill="auto"/>
            <w:vAlign w:val="center"/>
            <w:hideMark/>
          </w:tcPr>
          <w:p w14:paraId="29D9035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1" w:type="dxa"/>
            <w:shd w:val="clear" w:color="auto" w:fill="auto"/>
            <w:vAlign w:val="center"/>
            <w:hideMark/>
          </w:tcPr>
          <w:p w14:paraId="0562F5C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270" w:type="dxa"/>
            <w:shd w:val="clear" w:color="auto" w:fill="auto"/>
            <w:vAlign w:val="center"/>
            <w:hideMark/>
          </w:tcPr>
          <w:p w14:paraId="407AC75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413DAFAB"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163" w:type="dxa"/>
            <w:shd w:val="clear" w:color="auto" w:fill="auto"/>
            <w:vAlign w:val="center"/>
            <w:hideMark/>
          </w:tcPr>
          <w:p w14:paraId="7688F7E7"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396" w:type="dxa"/>
            <w:shd w:val="clear" w:color="auto" w:fill="auto"/>
            <w:vAlign w:val="center"/>
            <w:hideMark/>
          </w:tcPr>
          <w:p w14:paraId="7F9B4F6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c>
          <w:tcPr>
            <w:tcW w:w="1412" w:type="dxa"/>
            <w:shd w:val="clear" w:color="auto" w:fill="auto"/>
            <w:vAlign w:val="center"/>
            <w:hideMark/>
          </w:tcPr>
          <w:p w14:paraId="04411CD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w:t>
            </w:r>
          </w:p>
        </w:tc>
      </w:tr>
      <w:tr w:rsidR="0082021F" w:rsidRPr="00EA35CB" w14:paraId="42ECEEAE" w14:textId="77777777" w:rsidTr="001547A9">
        <w:trPr>
          <w:trHeight w:val="1125"/>
        </w:trPr>
        <w:tc>
          <w:tcPr>
            <w:tcW w:w="2988" w:type="dxa"/>
            <w:shd w:val="clear" w:color="auto" w:fill="auto"/>
            <w:vAlign w:val="center"/>
            <w:hideMark/>
          </w:tcPr>
          <w:p w14:paraId="7E48E620" w14:textId="77777777" w:rsidR="0082021F" w:rsidRPr="00EA35CB" w:rsidRDefault="0082021F" w:rsidP="00F67B21">
            <w:pPr>
              <w:spacing w:after="0" w:line="240" w:lineRule="auto"/>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lastRenderedPageBreak/>
              <w:t>3. Подпрограмма "Развитие рынка труда (кадрового потенциала) на сельских территориях"</w:t>
            </w:r>
          </w:p>
        </w:tc>
        <w:tc>
          <w:tcPr>
            <w:tcW w:w="2157" w:type="dxa"/>
            <w:vAlign w:val="center"/>
          </w:tcPr>
          <w:p w14:paraId="536809EA" w14:textId="14E3B368" w:rsidR="0082021F" w:rsidRPr="00EA35CB" w:rsidRDefault="00EE7F92" w:rsidP="00EE7F92">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Минэкономразвития РТ</w:t>
            </w:r>
          </w:p>
        </w:tc>
        <w:tc>
          <w:tcPr>
            <w:tcW w:w="1208" w:type="dxa"/>
            <w:shd w:val="clear" w:color="auto" w:fill="auto"/>
            <w:vAlign w:val="center"/>
            <w:hideMark/>
          </w:tcPr>
          <w:p w14:paraId="4DB16870" w14:textId="483FD1FF"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6" w:type="dxa"/>
            <w:shd w:val="clear" w:color="auto" w:fill="auto"/>
            <w:vAlign w:val="center"/>
            <w:hideMark/>
          </w:tcPr>
          <w:p w14:paraId="2A00729F"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1" w:type="dxa"/>
            <w:shd w:val="clear" w:color="auto" w:fill="auto"/>
            <w:vAlign w:val="center"/>
            <w:hideMark/>
          </w:tcPr>
          <w:p w14:paraId="6E3A00BF"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0" w:type="dxa"/>
            <w:shd w:val="clear" w:color="auto" w:fill="auto"/>
            <w:vAlign w:val="center"/>
            <w:hideMark/>
          </w:tcPr>
          <w:p w14:paraId="423B881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00DF9E37"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1DC553A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396" w:type="dxa"/>
            <w:shd w:val="clear" w:color="auto" w:fill="auto"/>
            <w:vAlign w:val="center"/>
            <w:hideMark/>
          </w:tcPr>
          <w:p w14:paraId="36265BC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412" w:type="dxa"/>
            <w:shd w:val="clear" w:color="auto" w:fill="auto"/>
            <w:vAlign w:val="center"/>
            <w:hideMark/>
          </w:tcPr>
          <w:p w14:paraId="789B8BD0"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0,0</w:t>
            </w:r>
          </w:p>
        </w:tc>
      </w:tr>
      <w:tr w:rsidR="0082021F" w:rsidRPr="00EA35CB" w14:paraId="02946B63" w14:textId="77777777" w:rsidTr="001547A9">
        <w:trPr>
          <w:trHeight w:val="750"/>
        </w:trPr>
        <w:tc>
          <w:tcPr>
            <w:tcW w:w="2988" w:type="dxa"/>
            <w:shd w:val="clear" w:color="auto" w:fill="auto"/>
            <w:vAlign w:val="center"/>
            <w:hideMark/>
          </w:tcPr>
          <w:p w14:paraId="168D6647"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 Межбюджетные трансферты из федерального бюджета</w:t>
            </w:r>
          </w:p>
        </w:tc>
        <w:tc>
          <w:tcPr>
            <w:tcW w:w="2157" w:type="dxa"/>
          </w:tcPr>
          <w:p w14:paraId="1A4C4D8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49996CD6" w14:textId="59512D86"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6" w:type="dxa"/>
            <w:shd w:val="clear" w:color="auto" w:fill="auto"/>
            <w:vAlign w:val="center"/>
            <w:hideMark/>
          </w:tcPr>
          <w:p w14:paraId="1DF12CA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1" w:type="dxa"/>
            <w:shd w:val="clear" w:color="auto" w:fill="auto"/>
            <w:vAlign w:val="center"/>
            <w:hideMark/>
          </w:tcPr>
          <w:p w14:paraId="484BC80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0" w:type="dxa"/>
            <w:shd w:val="clear" w:color="auto" w:fill="auto"/>
            <w:vAlign w:val="center"/>
            <w:hideMark/>
          </w:tcPr>
          <w:p w14:paraId="1E44C26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4EE3B74C"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10FBC77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396" w:type="dxa"/>
            <w:shd w:val="clear" w:color="auto" w:fill="auto"/>
            <w:vAlign w:val="center"/>
            <w:hideMark/>
          </w:tcPr>
          <w:p w14:paraId="261ECB9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412" w:type="dxa"/>
            <w:shd w:val="clear" w:color="auto" w:fill="auto"/>
            <w:vAlign w:val="center"/>
            <w:hideMark/>
          </w:tcPr>
          <w:p w14:paraId="0675004E"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0,0</w:t>
            </w:r>
          </w:p>
        </w:tc>
      </w:tr>
      <w:tr w:rsidR="0082021F" w:rsidRPr="00EA35CB" w14:paraId="2802119F" w14:textId="77777777" w:rsidTr="001547A9">
        <w:trPr>
          <w:trHeight w:val="750"/>
        </w:trPr>
        <w:tc>
          <w:tcPr>
            <w:tcW w:w="2988" w:type="dxa"/>
            <w:shd w:val="clear" w:color="auto" w:fill="auto"/>
            <w:vAlign w:val="center"/>
            <w:hideMark/>
          </w:tcPr>
          <w:p w14:paraId="12E870C3"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xml:space="preserve">2) Консолидированный бюджет Республики Тыва, в том числе </w:t>
            </w:r>
          </w:p>
        </w:tc>
        <w:tc>
          <w:tcPr>
            <w:tcW w:w="2157" w:type="dxa"/>
          </w:tcPr>
          <w:p w14:paraId="37C1FC8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7A3A9A5E" w14:textId="7C4680A4"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6" w:type="dxa"/>
            <w:shd w:val="clear" w:color="auto" w:fill="auto"/>
            <w:vAlign w:val="center"/>
            <w:hideMark/>
          </w:tcPr>
          <w:p w14:paraId="3540FB77"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1" w:type="dxa"/>
            <w:shd w:val="clear" w:color="auto" w:fill="auto"/>
            <w:vAlign w:val="center"/>
            <w:hideMark/>
          </w:tcPr>
          <w:p w14:paraId="18FBCCB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0" w:type="dxa"/>
            <w:shd w:val="clear" w:color="auto" w:fill="auto"/>
            <w:vAlign w:val="center"/>
            <w:hideMark/>
          </w:tcPr>
          <w:p w14:paraId="0EE8483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00273C6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7C43F2E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396" w:type="dxa"/>
            <w:shd w:val="clear" w:color="auto" w:fill="auto"/>
            <w:vAlign w:val="center"/>
            <w:hideMark/>
          </w:tcPr>
          <w:p w14:paraId="55CAABC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412" w:type="dxa"/>
            <w:shd w:val="clear" w:color="auto" w:fill="auto"/>
            <w:vAlign w:val="center"/>
            <w:hideMark/>
          </w:tcPr>
          <w:p w14:paraId="5B2D2FD6"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0,0</w:t>
            </w:r>
          </w:p>
        </w:tc>
      </w:tr>
      <w:tr w:rsidR="0082021F" w:rsidRPr="00EA35CB" w14:paraId="54A627A6" w14:textId="77777777" w:rsidTr="001547A9">
        <w:trPr>
          <w:trHeight w:val="375"/>
        </w:trPr>
        <w:tc>
          <w:tcPr>
            <w:tcW w:w="2988" w:type="dxa"/>
            <w:shd w:val="clear" w:color="auto" w:fill="auto"/>
            <w:vAlign w:val="center"/>
            <w:hideMark/>
          </w:tcPr>
          <w:p w14:paraId="726AD3DB" w14:textId="77777777" w:rsidR="0082021F" w:rsidRPr="00EA35CB" w:rsidRDefault="0082021F" w:rsidP="00F67B21">
            <w:pPr>
              <w:spacing w:after="0" w:line="240" w:lineRule="auto"/>
              <w:ind w:firstLineChars="200" w:firstLine="440"/>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Республиканский бюджет</w:t>
            </w:r>
          </w:p>
        </w:tc>
        <w:tc>
          <w:tcPr>
            <w:tcW w:w="2157" w:type="dxa"/>
          </w:tcPr>
          <w:p w14:paraId="06C762A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074E6343" w14:textId="2802997F"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6" w:type="dxa"/>
            <w:shd w:val="clear" w:color="auto" w:fill="auto"/>
            <w:vAlign w:val="center"/>
            <w:hideMark/>
          </w:tcPr>
          <w:p w14:paraId="6542A7A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1" w:type="dxa"/>
            <w:shd w:val="clear" w:color="auto" w:fill="auto"/>
            <w:vAlign w:val="center"/>
            <w:hideMark/>
          </w:tcPr>
          <w:p w14:paraId="49259E5C"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0" w:type="dxa"/>
            <w:shd w:val="clear" w:color="auto" w:fill="auto"/>
            <w:vAlign w:val="center"/>
            <w:hideMark/>
          </w:tcPr>
          <w:p w14:paraId="43390537"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7D89E7F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2E95F36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396" w:type="dxa"/>
            <w:shd w:val="clear" w:color="auto" w:fill="auto"/>
            <w:vAlign w:val="center"/>
            <w:hideMark/>
          </w:tcPr>
          <w:p w14:paraId="49A6D70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412" w:type="dxa"/>
            <w:shd w:val="clear" w:color="auto" w:fill="auto"/>
            <w:vAlign w:val="center"/>
            <w:hideMark/>
          </w:tcPr>
          <w:p w14:paraId="20944558"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0,0</w:t>
            </w:r>
          </w:p>
        </w:tc>
      </w:tr>
      <w:tr w:rsidR="0082021F" w:rsidRPr="00EA35CB" w14:paraId="4E7A711C" w14:textId="77777777" w:rsidTr="001547A9">
        <w:trPr>
          <w:trHeight w:val="750"/>
        </w:trPr>
        <w:tc>
          <w:tcPr>
            <w:tcW w:w="2988" w:type="dxa"/>
            <w:shd w:val="clear" w:color="auto" w:fill="auto"/>
            <w:vAlign w:val="center"/>
            <w:hideMark/>
          </w:tcPr>
          <w:p w14:paraId="054BFA6D" w14:textId="77777777" w:rsidR="0082021F" w:rsidRPr="00EA35CB" w:rsidRDefault="0082021F" w:rsidP="00F67B21">
            <w:pPr>
              <w:spacing w:after="0" w:line="240" w:lineRule="auto"/>
              <w:ind w:firstLineChars="200" w:firstLine="440"/>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Бюджеты муниципальных образований республики</w:t>
            </w:r>
          </w:p>
        </w:tc>
        <w:tc>
          <w:tcPr>
            <w:tcW w:w="2157" w:type="dxa"/>
          </w:tcPr>
          <w:p w14:paraId="554370CB"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4ED2E962" w14:textId="2A21298B"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6" w:type="dxa"/>
            <w:shd w:val="clear" w:color="auto" w:fill="auto"/>
            <w:vAlign w:val="center"/>
            <w:hideMark/>
          </w:tcPr>
          <w:p w14:paraId="0C5040E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1" w:type="dxa"/>
            <w:shd w:val="clear" w:color="auto" w:fill="auto"/>
            <w:vAlign w:val="center"/>
            <w:hideMark/>
          </w:tcPr>
          <w:p w14:paraId="7DD596E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0" w:type="dxa"/>
            <w:shd w:val="clear" w:color="auto" w:fill="auto"/>
            <w:vAlign w:val="center"/>
            <w:hideMark/>
          </w:tcPr>
          <w:p w14:paraId="060B31B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767E7DC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6DAB849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396" w:type="dxa"/>
            <w:shd w:val="clear" w:color="auto" w:fill="auto"/>
            <w:vAlign w:val="center"/>
            <w:hideMark/>
          </w:tcPr>
          <w:p w14:paraId="680AA4A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412" w:type="dxa"/>
            <w:shd w:val="clear" w:color="auto" w:fill="auto"/>
            <w:vAlign w:val="center"/>
            <w:hideMark/>
          </w:tcPr>
          <w:p w14:paraId="7B5B174B"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0,0</w:t>
            </w:r>
          </w:p>
        </w:tc>
      </w:tr>
      <w:tr w:rsidR="0082021F" w:rsidRPr="00EA35CB" w14:paraId="080219CD" w14:textId="77777777" w:rsidTr="001547A9">
        <w:trPr>
          <w:trHeight w:val="1125"/>
        </w:trPr>
        <w:tc>
          <w:tcPr>
            <w:tcW w:w="2988" w:type="dxa"/>
            <w:shd w:val="clear" w:color="auto" w:fill="auto"/>
            <w:vAlign w:val="center"/>
            <w:hideMark/>
          </w:tcPr>
          <w:p w14:paraId="4A5215B7"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3) Бюджет территориального фонда обязательного медицинского страхования Республики Тыва</w:t>
            </w:r>
          </w:p>
        </w:tc>
        <w:tc>
          <w:tcPr>
            <w:tcW w:w="2157" w:type="dxa"/>
          </w:tcPr>
          <w:p w14:paraId="320709C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4A17DF74" w14:textId="174AF789"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6" w:type="dxa"/>
            <w:shd w:val="clear" w:color="auto" w:fill="auto"/>
            <w:vAlign w:val="center"/>
            <w:hideMark/>
          </w:tcPr>
          <w:p w14:paraId="10E4340B"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1" w:type="dxa"/>
            <w:shd w:val="clear" w:color="auto" w:fill="auto"/>
            <w:vAlign w:val="center"/>
            <w:hideMark/>
          </w:tcPr>
          <w:p w14:paraId="1DAD47B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0" w:type="dxa"/>
            <w:shd w:val="clear" w:color="auto" w:fill="auto"/>
            <w:vAlign w:val="center"/>
            <w:hideMark/>
          </w:tcPr>
          <w:p w14:paraId="1BA5EAEA"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4731D0E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5D27E2B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396" w:type="dxa"/>
            <w:shd w:val="clear" w:color="auto" w:fill="auto"/>
            <w:vAlign w:val="center"/>
            <w:hideMark/>
          </w:tcPr>
          <w:p w14:paraId="5E326F0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412" w:type="dxa"/>
            <w:shd w:val="clear" w:color="auto" w:fill="auto"/>
            <w:vAlign w:val="center"/>
            <w:hideMark/>
          </w:tcPr>
          <w:p w14:paraId="4FDA8835"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0,0</w:t>
            </w:r>
          </w:p>
        </w:tc>
      </w:tr>
      <w:tr w:rsidR="0082021F" w:rsidRPr="00EA35CB" w14:paraId="0E43A37A" w14:textId="77777777" w:rsidTr="001547A9">
        <w:trPr>
          <w:trHeight w:val="375"/>
        </w:trPr>
        <w:tc>
          <w:tcPr>
            <w:tcW w:w="2988" w:type="dxa"/>
            <w:shd w:val="clear" w:color="auto" w:fill="auto"/>
            <w:vAlign w:val="center"/>
            <w:hideMark/>
          </w:tcPr>
          <w:p w14:paraId="53A47FD3"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4) Внебюджетные источники</w:t>
            </w:r>
          </w:p>
        </w:tc>
        <w:tc>
          <w:tcPr>
            <w:tcW w:w="2157" w:type="dxa"/>
          </w:tcPr>
          <w:p w14:paraId="22E35CC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68C89DE3" w14:textId="530FDECE"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6" w:type="dxa"/>
            <w:shd w:val="clear" w:color="auto" w:fill="auto"/>
            <w:vAlign w:val="center"/>
            <w:hideMark/>
          </w:tcPr>
          <w:p w14:paraId="735DFE4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1" w:type="dxa"/>
            <w:shd w:val="clear" w:color="auto" w:fill="auto"/>
            <w:vAlign w:val="center"/>
            <w:hideMark/>
          </w:tcPr>
          <w:p w14:paraId="77F1E54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0" w:type="dxa"/>
            <w:shd w:val="clear" w:color="auto" w:fill="auto"/>
            <w:vAlign w:val="center"/>
            <w:hideMark/>
          </w:tcPr>
          <w:p w14:paraId="15F6BBA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3588BE5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59FA176B"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396" w:type="dxa"/>
            <w:shd w:val="clear" w:color="auto" w:fill="auto"/>
            <w:vAlign w:val="center"/>
            <w:hideMark/>
          </w:tcPr>
          <w:p w14:paraId="6A61569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412" w:type="dxa"/>
            <w:shd w:val="clear" w:color="auto" w:fill="auto"/>
            <w:vAlign w:val="center"/>
            <w:hideMark/>
          </w:tcPr>
          <w:p w14:paraId="334395DB"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0,0</w:t>
            </w:r>
          </w:p>
        </w:tc>
      </w:tr>
      <w:tr w:rsidR="0082021F" w:rsidRPr="00EA35CB" w14:paraId="7A3DAF46" w14:textId="77777777" w:rsidTr="001547A9">
        <w:trPr>
          <w:trHeight w:val="1500"/>
        </w:trPr>
        <w:tc>
          <w:tcPr>
            <w:tcW w:w="2988" w:type="dxa"/>
            <w:shd w:val="clear" w:color="auto" w:fill="auto"/>
            <w:vAlign w:val="center"/>
            <w:hideMark/>
          </w:tcPr>
          <w:p w14:paraId="53E338CA"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xml:space="preserve"> 3.1. Содействие сельскохозяйственным товаропроизводителям в обеспечении квалифицированными специалистами, в том числе:</w:t>
            </w:r>
          </w:p>
        </w:tc>
        <w:tc>
          <w:tcPr>
            <w:tcW w:w="2157" w:type="dxa"/>
          </w:tcPr>
          <w:p w14:paraId="5672447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4F06836F" w14:textId="076C07C2"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6" w:type="dxa"/>
            <w:shd w:val="clear" w:color="auto" w:fill="auto"/>
            <w:vAlign w:val="center"/>
            <w:hideMark/>
          </w:tcPr>
          <w:p w14:paraId="47ED224C"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1" w:type="dxa"/>
            <w:shd w:val="clear" w:color="auto" w:fill="auto"/>
            <w:vAlign w:val="center"/>
            <w:hideMark/>
          </w:tcPr>
          <w:p w14:paraId="6F49A9C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0" w:type="dxa"/>
            <w:shd w:val="clear" w:color="auto" w:fill="auto"/>
            <w:vAlign w:val="center"/>
            <w:hideMark/>
          </w:tcPr>
          <w:p w14:paraId="780428C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529CB47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60C3AA7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396" w:type="dxa"/>
            <w:shd w:val="clear" w:color="auto" w:fill="auto"/>
            <w:vAlign w:val="center"/>
            <w:hideMark/>
          </w:tcPr>
          <w:p w14:paraId="4D6F9FC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412" w:type="dxa"/>
            <w:shd w:val="clear" w:color="auto" w:fill="auto"/>
            <w:vAlign w:val="center"/>
            <w:hideMark/>
          </w:tcPr>
          <w:p w14:paraId="4E5060A4" w14:textId="77777777" w:rsidR="0082021F" w:rsidRPr="00EA35CB" w:rsidRDefault="0082021F" w:rsidP="00F67B21">
            <w:pPr>
              <w:spacing w:after="0" w:line="240" w:lineRule="auto"/>
              <w:jc w:val="center"/>
              <w:rPr>
                <w:rFonts w:ascii="Times New Roman" w:eastAsia="Times New Roman" w:hAnsi="Times New Roman" w:cs="Times New Roman"/>
                <w:b/>
                <w:bCs/>
                <w:color w:val="000000"/>
                <w:lang w:eastAsia="ru-RU"/>
              </w:rPr>
            </w:pPr>
            <w:r w:rsidRPr="00EA35CB">
              <w:rPr>
                <w:rFonts w:ascii="Times New Roman" w:eastAsia="Times New Roman" w:hAnsi="Times New Roman" w:cs="Times New Roman"/>
                <w:b/>
                <w:bCs/>
                <w:color w:val="000000"/>
                <w:lang w:eastAsia="ru-RU"/>
              </w:rPr>
              <w:t>0,0</w:t>
            </w:r>
          </w:p>
        </w:tc>
      </w:tr>
      <w:tr w:rsidR="0082021F" w:rsidRPr="00EA35CB" w14:paraId="0BB7272D" w14:textId="77777777" w:rsidTr="001547A9">
        <w:trPr>
          <w:trHeight w:val="750"/>
        </w:trPr>
        <w:tc>
          <w:tcPr>
            <w:tcW w:w="2988" w:type="dxa"/>
            <w:shd w:val="clear" w:color="auto" w:fill="auto"/>
            <w:vAlign w:val="center"/>
            <w:hideMark/>
          </w:tcPr>
          <w:p w14:paraId="2B79FB5B"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 Межбюджетные трансферты из федерального бюджета</w:t>
            </w:r>
          </w:p>
        </w:tc>
        <w:tc>
          <w:tcPr>
            <w:tcW w:w="2157" w:type="dxa"/>
          </w:tcPr>
          <w:p w14:paraId="55772CB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01AC8D55" w14:textId="78B867E8"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6" w:type="dxa"/>
            <w:shd w:val="clear" w:color="auto" w:fill="auto"/>
            <w:vAlign w:val="center"/>
            <w:hideMark/>
          </w:tcPr>
          <w:p w14:paraId="53B69CF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1" w:type="dxa"/>
            <w:shd w:val="clear" w:color="auto" w:fill="auto"/>
            <w:vAlign w:val="center"/>
            <w:hideMark/>
          </w:tcPr>
          <w:p w14:paraId="1FB18F1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0" w:type="dxa"/>
            <w:shd w:val="clear" w:color="auto" w:fill="auto"/>
            <w:vAlign w:val="center"/>
            <w:hideMark/>
          </w:tcPr>
          <w:p w14:paraId="79CA8B5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6A516937"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503E5BB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396" w:type="dxa"/>
            <w:shd w:val="clear" w:color="auto" w:fill="auto"/>
            <w:vAlign w:val="center"/>
            <w:hideMark/>
          </w:tcPr>
          <w:p w14:paraId="035060AF"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412" w:type="dxa"/>
            <w:shd w:val="clear" w:color="auto" w:fill="auto"/>
            <w:vAlign w:val="center"/>
            <w:hideMark/>
          </w:tcPr>
          <w:p w14:paraId="3D99C2B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r>
      <w:tr w:rsidR="0082021F" w:rsidRPr="00EA35CB" w14:paraId="23A99132" w14:textId="77777777" w:rsidTr="001547A9">
        <w:trPr>
          <w:trHeight w:val="750"/>
        </w:trPr>
        <w:tc>
          <w:tcPr>
            <w:tcW w:w="2988" w:type="dxa"/>
            <w:shd w:val="clear" w:color="auto" w:fill="auto"/>
            <w:vAlign w:val="center"/>
            <w:hideMark/>
          </w:tcPr>
          <w:p w14:paraId="0C66A12C"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xml:space="preserve">2) Консолидированный бюджет Республики Тыва, в том числе </w:t>
            </w:r>
          </w:p>
        </w:tc>
        <w:tc>
          <w:tcPr>
            <w:tcW w:w="2157" w:type="dxa"/>
          </w:tcPr>
          <w:p w14:paraId="57D3D305"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5841D4D2" w14:textId="57FB1EA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6" w:type="dxa"/>
            <w:shd w:val="clear" w:color="auto" w:fill="auto"/>
            <w:vAlign w:val="center"/>
            <w:hideMark/>
          </w:tcPr>
          <w:p w14:paraId="708E733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1" w:type="dxa"/>
            <w:shd w:val="clear" w:color="auto" w:fill="auto"/>
            <w:vAlign w:val="center"/>
            <w:hideMark/>
          </w:tcPr>
          <w:p w14:paraId="23E64F7C"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0" w:type="dxa"/>
            <w:shd w:val="clear" w:color="auto" w:fill="auto"/>
            <w:vAlign w:val="center"/>
            <w:hideMark/>
          </w:tcPr>
          <w:p w14:paraId="5584078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452100A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1E23259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396" w:type="dxa"/>
            <w:shd w:val="clear" w:color="auto" w:fill="auto"/>
            <w:vAlign w:val="center"/>
            <w:hideMark/>
          </w:tcPr>
          <w:p w14:paraId="4565F5A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412" w:type="dxa"/>
            <w:shd w:val="clear" w:color="auto" w:fill="auto"/>
            <w:vAlign w:val="center"/>
            <w:hideMark/>
          </w:tcPr>
          <w:p w14:paraId="738E2C2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r>
      <w:tr w:rsidR="0082021F" w:rsidRPr="00EA35CB" w14:paraId="047A2553" w14:textId="77777777" w:rsidTr="001547A9">
        <w:trPr>
          <w:trHeight w:val="375"/>
        </w:trPr>
        <w:tc>
          <w:tcPr>
            <w:tcW w:w="2988" w:type="dxa"/>
            <w:shd w:val="clear" w:color="auto" w:fill="auto"/>
            <w:vAlign w:val="center"/>
            <w:hideMark/>
          </w:tcPr>
          <w:p w14:paraId="3B33FCD6" w14:textId="77777777" w:rsidR="0082021F" w:rsidRPr="00EA35CB" w:rsidRDefault="0082021F" w:rsidP="00F67B21">
            <w:pPr>
              <w:spacing w:after="0" w:line="240" w:lineRule="auto"/>
              <w:ind w:firstLineChars="200" w:firstLine="440"/>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Республиканский бюджет</w:t>
            </w:r>
          </w:p>
        </w:tc>
        <w:tc>
          <w:tcPr>
            <w:tcW w:w="2157" w:type="dxa"/>
          </w:tcPr>
          <w:p w14:paraId="399676B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54777721" w14:textId="7453454C"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6" w:type="dxa"/>
            <w:shd w:val="clear" w:color="auto" w:fill="auto"/>
            <w:vAlign w:val="center"/>
            <w:hideMark/>
          </w:tcPr>
          <w:p w14:paraId="06222195"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1" w:type="dxa"/>
            <w:shd w:val="clear" w:color="auto" w:fill="auto"/>
            <w:vAlign w:val="center"/>
            <w:hideMark/>
          </w:tcPr>
          <w:p w14:paraId="666EF68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0" w:type="dxa"/>
            <w:shd w:val="clear" w:color="auto" w:fill="auto"/>
            <w:vAlign w:val="center"/>
            <w:hideMark/>
          </w:tcPr>
          <w:p w14:paraId="49F4184B"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3454D62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35A7848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396" w:type="dxa"/>
            <w:shd w:val="clear" w:color="auto" w:fill="auto"/>
            <w:vAlign w:val="center"/>
            <w:hideMark/>
          </w:tcPr>
          <w:p w14:paraId="769344D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412" w:type="dxa"/>
            <w:shd w:val="clear" w:color="auto" w:fill="auto"/>
            <w:vAlign w:val="center"/>
            <w:hideMark/>
          </w:tcPr>
          <w:p w14:paraId="0AC5EA1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r>
      <w:tr w:rsidR="0082021F" w:rsidRPr="00EA35CB" w14:paraId="18D9BD85" w14:textId="77777777" w:rsidTr="001547A9">
        <w:trPr>
          <w:trHeight w:val="750"/>
        </w:trPr>
        <w:tc>
          <w:tcPr>
            <w:tcW w:w="2988" w:type="dxa"/>
            <w:shd w:val="clear" w:color="auto" w:fill="auto"/>
            <w:vAlign w:val="center"/>
            <w:hideMark/>
          </w:tcPr>
          <w:p w14:paraId="5CF683B1" w14:textId="77777777" w:rsidR="0082021F" w:rsidRPr="00EA35CB" w:rsidRDefault="0082021F" w:rsidP="00F67B21">
            <w:pPr>
              <w:spacing w:after="0" w:line="240" w:lineRule="auto"/>
              <w:ind w:firstLineChars="200" w:firstLine="440"/>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lastRenderedPageBreak/>
              <w:t>Бюджеты муниципальных образований республики</w:t>
            </w:r>
          </w:p>
        </w:tc>
        <w:tc>
          <w:tcPr>
            <w:tcW w:w="2157" w:type="dxa"/>
          </w:tcPr>
          <w:p w14:paraId="1D442B75"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78271362" w14:textId="5C53FE00"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6" w:type="dxa"/>
            <w:shd w:val="clear" w:color="auto" w:fill="auto"/>
            <w:vAlign w:val="center"/>
            <w:hideMark/>
          </w:tcPr>
          <w:p w14:paraId="0E1FA0FF"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1" w:type="dxa"/>
            <w:shd w:val="clear" w:color="auto" w:fill="auto"/>
            <w:vAlign w:val="center"/>
            <w:hideMark/>
          </w:tcPr>
          <w:p w14:paraId="6E701CF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0" w:type="dxa"/>
            <w:shd w:val="clear" w:color="auto" w:fill="auto"/>
            <w:vAlign w:val="center"/>
            <w:hideMark/>
          </w:tcPr>
          <w:p w14:paraId="5E152B9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6D37233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774FC90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396" w:type="dxa"/>
            <w:shd w:val="clear" w:color="auto" w:fill="auto"/>
            <w:vAlign w:val="center"/>
            <w:hideMark/>
          </w:tcPr>
          <w:p w14:paraId="4ADF104B"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412" w:type="dxa"/>
            <w:shd w:val="clear" w:color="auto" w:fill="auto"/>
            <w:vAlign w:val="center"/>
            <w:hideMark/>
          </w:tcPr>
          <w:p w14:paraId="6A80DA7F"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r>
      <w:tr w:rsidR="0082021F" w:rsidRPr="00EA35CB" w14:paraId="4E21678F" w14:textId="77777777" w:rsidTr="001547A9">
        <w:trPr>
          <w:trHeight w:val="1125"/>
        </w:trPr>
        <w:tc>
          <w:tcPr>
            <w:tcW w:w="2988" w:type="dxa"/>
            <w:shd w:val="clear" w:color="auto" w:fill="auto"/>
            <w:vAlign w:val="center"/>
            <w:hideMark/>
          </w:tcPr>
          <w:p w14:paraId="74484D0A"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3) Бюджет территориального фонда обязательного медицинского страхования Республики Тыва</w:t>
            </w:r>
          </w:p>
        </w:tc>
        <w:tc>
          <w:tcPr>
            <w:tcW w:w="2157" w:type="dxa"/>
          </w:tcPr>
          <w:p w14:paraId="54DE64BC"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14C05B8B" w14:textId="5B43D8BB"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6" w:type="dxa"/>
            <w:shd w:val="clear" w:color="auto" w:fill="auto"/>
            <w:vAlign w:val="center"/>
            <w:hideMark/>
          </w:tcPr>
          <w:p w14:paraId="32848DFB"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1" w:type="dxa"/>
            <w:shd w:val="clear" w:color="auto" w:fill="auto"/>
            <w:vAlign w:val="center"/>
            <w:hideMark/>
          </w:tcPr>
          <w:p w14:paraId="2247AFA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0" w:type="dxa"/>
            <w:shd w:val="clear" w:color="auto" w:fill="auto"/>
            <w:vAlign w:val="center"/>
            <w:hideMark/>
          </w:tcPr>
          <w:p w14:paraId="332A488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782C1E2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4F8CCAB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396" w:type="dxa"/>
            <w:shd w:val="clear" w:color="auto" w:fill="auto"/>
            <w:vAlign w:val="center"/>
            <w:hideMark/>
          </w:tcPr>
          <w:p w14:paraId="674938D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412" w:type="dxa"/>
            <w:shd w:val="clear" w:color="auto" w:fill="auto"/>
            <w:vAlign w:val="center"/>
            <w:hideMark/>
          </w:tcPr>
          <w:p w14:paraId="7F15E3E5"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r>
      <w:tr w:rsidR="0082021F" w:rsidRPr="00EA35CB" w14:paraId="1E12FB6C" w14:textId="77777777" w:rsidTr="001547A9">
        <w:trPr>
          <w:trHeight w:val="375"/>
        </w:trPr>
        <w:tc>
          <w:tcPr>
            <w:tcW w:w="2988" w:type="dxa"/>
            <w:shd w:val="clear" w:color="auto" w:fill="auto"/>
            <w:vAlign w:val="center"/>
            <w:hideMark/>
          </w:tcPr>
          <w:p w14:paraId="728EC272"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4) Внебюджетные источники</w:t>
            </w:r>
          </w:p>
        </w:tc>
        <w:tc>
          <w:tcPr>
            <w:tcW w:w="2157" w:type="dxa"/>
          </w:tcPr>
          <w:p w14:paraId="7F84346A"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69C68606" w14:textId="72CB623A"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6" w:type="dxa"/>
            <w:shd w:val="clear" w:color="auto" w:fill="auto"/>
            <w:vAlign w:val="center"/>
            <w:hideMark/>
          </w:tcPr>
          <w:p w14:paraId="001082B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1" w:type="dxa"/>
            <w:shd w:val="clear" w:color="auto" w:fill="auto"/>
            <w:vAlign w:val="center"/>
            <w:hideMark/>
          </w:tcPr>
          <w:p w14:paraId="1472E3CC"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0" w:type="dxa"/>
            <w:shd w:val="clear" w:color="auto" w:fill="auto"/>
            <w:vAlign w:val="center"/>
            <w:hideMark/>
          </w:tcPr>
          <w:p w14:paraId="1699C9A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24D8CF5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2C96360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396" w:type="dxa"/>
            <w:shd w:val="clear" w:color="auto" w:fill="auto"/>
            <w:vAlign w:val="center"/>
            <w:hideMark/>
          </w:tcPr>
          <w:p w14:paraId="19A4805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412" w:type="dxa"/>
            <w:shd w:val="clear" w:color="auto" w:fill="auto"/>
            <w:vAlign w:val="center"/>
            <w:hideMark/>
          </w:tcPr>
          <w:p w14:paraId="56DD625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r>
      <w:tr w:rsidR="0082021F" w:rsidRPr="00EA35CB" w14:paraId="73D5E699" w14:textId="77777777" w:rsidTr="001547A9">
        <w:trPr>
          <w:trHeight w:val="8175"/>
        </w:trPr>
        <w:tc>
          <w:tcPr>
            <w:tcW w:w="2988" w:type="dxa"/>
            <w:shd w:val="clear" w:color="auto" w:fill="auto"/>
            <w:vAlign w:val="bottom"/>
            <w:hideMark/>
          </w:tcPr>
          <w:p w14:paraId="59440EA3"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lastRenderedPageBreak/>
              <w:t xml:space="preserve">3.1.1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90 процентов фактически понесенных в году предоставления субсидии затрат по заключенным с работниками ученическим договорам и по заключенным договорам о целевом обучении с гражданами Республики Тыва, проходящими профессиональное обучение в федеральных государственных образовательных организациях высшего, среднего и дополнительного профессионального района, находящихся в ведении Министерства сельского хозяйства Российской Федерации, Федерального агентства по рыболовству и Федеральной службы по </w:t>
            </w:r>
            <w:r w:rsidRPr="00EA35CB">
              <w:rPr>
                <w:rFonts w:ascii="Times New Roman" w:eastAsia="Times New Roman" w:hAnsi="Times New Roman" w:cs="Times New Roman"/>
                <w:color w:val="000000"/>
                <w:lang w:eastAsia="ru-RU"/>
              </w:rPr>
              <w:lastRenderedPageBreak/>
              <w:t>ветеринарному и фитосанитарному надзору</w:t>
            </w:r>
          </w:p>
        </w:tc>
        <w:tc>
          <w:tcPr>
            <w:tcW w:w="2157" w:type="dxa"/>
          </w:tcPr>
          <w:p w14:paraId="45A1EC0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22F26A18" w14:textId="0DDBD5B3"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6" w:type="dxa"/>
            <w:shd w:val="clear" w:color="auto" w:fill="auto"/>
            <w:vAlign w:val="center"/>
            <w:hideMark/>
          </w:tcPr>
          <w:p w14:paraId="48DCDD4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1" w:type="dxa"/>
            <w:shd w:val="clear" w:color="auto" w:fill="auto"/>
            <w:vAlign w:val="center"/>
            <w:hideMark/>
          </w:tcPr>
          <w:p w14:paraId="5C20EBD7"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0" w:type="dxa"/>
            <w:shd w:val="clear" w:color="auto" w:fill="auto"/>
            <w:vAlign w:val="center"/>
            <w:hideMark/>
          </w:tcPr>
          <w:p w14:paraId="76048027"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25B54B5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3717DCC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396" w:type="dxa"/>
            <w:shd w:val="clear" w:color="auto" w:fill="auto"/>
            <w:vAlign w:val="center"/>
            <w:hideMark/>
          </w:tcPr>
          <w:p w14:paraId="297CF95C"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412" w:type="dxa"/>
            <w:shd w:val="clear" w:color="auto" w:fill="auto"/>
            <w:vAlign w:val="center"/>
            <w:hideMark/>
          </w:tcPr>
          <w:p w14:paraId="3A77141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r>
      <w:tr w:rsidR="0082021F" w:rsidRPr="00EA35CB" w14:paraId="05D8868D" w14:textId="77777777" w:rsidTr="001547A9">
        <w:trPr>
          <w:trHeight w:val="750"/>
        </w:trPr>
        <w:tc>
          <w:tcPr>
            <w:tcW w:w="2988" w:type="dxa"/>
            <w:shd w:val="clear" w:color="auto" w:fill="auto"/>
            <w:vAlign w:val="center"/>
            <w:hideMark/>
          </w:tcPr>
          <w:p w14:paraId="6FFC818D"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 Межбюджетные трансферты из федерального бюджета</w:t>
            </w:r>
          </w:p>
        </w:tc>
        <w:tc>
          <w:tcPr>
            <w:tcW w:w="2157" w:type="dxa"/>
          </w:tcPr>
          <w:p w14:paraId="209D5F9A"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4502F5BC" w14:textId="6FE789C6"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6" w:type="dxa"/>
            <w:shd w:val="clear" w:color="auto" w:fill="auto"/>
            <w:vAlign w:val="center"/>
            <w:hideMark/>
          </w:tcPr>
          <w:p w14:paraId="1D99FC5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1" w:type="dxa"/>
            <w:shd w:val="clear" w:color="auto" w:fill="auto"/>
            <w:vAlign w:val="center"/>
            <w:hideMark/>
          </w:tcPr>
          <w:p w14:paraId="3772AE0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0" w:type="dxa"/>
            <w:shd w:val="clear" w:color="auto" w:fill="auto"/>
            <w:vAlign w:val="center"/>
            <w:hideMark/>
          </w:tcPr>
          <w:p w14:paraId="458A6E1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6AAE9A15"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475A122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396" w:type="dxa"/>
            <w:shd w:val="clear" w:color="auto" w:fill="auto"/>
            <w:vAlign w:val="center"/>
            <w:hideMark/>
          </w:tcPr>
          <w:p w14:paraId="6576A1E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412" w:type="dxa"/>
            <w:shd w:val="clear" w:color="auto" w:fill="auto"/>
            <w:vAlign w:val="center"/>
            <w:hideMark/>
          </w:tcPr>
          <w:p w14:paraId="132D146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r>
      <w:tr w:rsidR="0082021F" w:rsidRPr="00EA35CB" w14:paraId="63B183B2" w14:textId="77777777" w:rsidTr="001547A9">
        <w:trPr>
          <w:trHeight w:val="750"/>
        </w:trPr>
        <w:tc>
          <w:tcPr>
            <w:tcW w:w="2988" w:type="dxa"/>
            <w:shd w:val="clear" w:color="auto" w:fill="auto"/>
            <w:vAlign w:val="center"/>
            <w:hideMark/>
          </w:tcPr>
          <w:p w14:paraId="5EAE944E"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lastRenderedPageBreak/>
              <w:t xml:space="preserve">2) Консолидированный бюджет Республики Тыва, в том числе </w:t>
            </w:r>
          </w:p>
        </w:tc>
        <w:tc>
          <w:tcPr>
            <w:tcW w:w="2157" w:type="dxa"/>
          </w:tcPr>
          <w:p w14:paraId="73FC900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6A7C604E" w14:textId="5069555C"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6" w:type="dxa"/>
            <w:shd w:val="clear" w:color="auto" w:fill="auto"/>
            <w:vAlign w:val="center"/>
            <w:hideMark/>
          </w:tcPr>
          <w:p w14:paraId="408786B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1" w:type="dxa"/>
            <w:shd w:val="clear" w:color="auto" w:fill="auto"/>
            <w:vAlign w:val="center"/>
            <w:hideMark/>
          </w:tcPr>
          <w:p w14:paraId="2A4840BF"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0" w:type="dxa"/>
            <w:shd w:val="clear" w:color="auto" w:fill="auto"/>
            <w:vAlign w:val="center"/>
            <w:hideMark/>
          </w:tcPr>
          <w:p w14:paraId="30E8BB8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6B6FD3BB"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3C1AA00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396" w:type="dxa"/>
            <w:shd w:val="clear" w:color="auto" w:fill="auto"/>
            <w:vAlign w:val="center"/>
            <w:hideMark/>
          </w:tcPr>
          <w:p w14:paraId="6479E00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412" w:type="dxa"/>
            <w:shd w:val="clear" w:color="auto" w:fill="auto"/>
            <w:vAlign w:val="center"/>
            <w:hideMark/>
          </w:tcPr>
          <w:p w14:paraId="3293F17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r>
      <w:tr w:rsidR="0082021F" w:rsidRPr="00EA35CB" w14:paraId="19FC0208" w14:textId="77777777" w:rsidTr="001547A9">
        <w:trPr>
          <w:trHeight w:val="375"/>
        </w:trPr>
        <w:tc>
          <w:tcPr>
            <w:tcW w:w="2988" w:type="dxa"/>
            <w:shd w:val="clear" w:color="auto" w:fill="auto"/>
            <w:vAlign w:val="center"/>
            <w:hideMark/>
          </w:tcPr>
          <w:p w14:paraId="2C1635C8" w14:textId="77777777" w:rsidR="0082021F" w:rsidRPr="00EA35CB" w:rsidRDefault="0082021F" w:rsidP="00F67B21">
            <w:pPr>
              <w:spacing w:after="0" w:line="240" w:lineRule="auto"/>
              <w:ind w:firstLineChars="200" w:firstLine="440"/>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Республиканский бюджет</w:t>
            </w:r>
          </w:p>
        </w:tc>
        <w:tc>
          <w:tcPr>
            <w:tcW w:w="2157" w:type="dxa"/>
          </w:tcPr>
          <w:p w14:paraId="72E9CD6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6B1A05A2" w14:textId="3B2E1BB5"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6" w:type="dxa"/>
            <w:shd w:val="clear" w:color="auto" w:fill="auto"/>
            <w:vAlign w:val="center"/>
            <w:hideMark/>
          </w:tcPr>
          <w:p w14:paraId="6056F8BB"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1" w:type="dxa"/>
            <w:shd w:val="clear" w:color="auto" w:fill="auto"/>
            <w:vAlign w:val="center"/>
            <w:hideMark/>
          </w:tcPr>
          <w:p w14:paraId="039118E5"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0" w:type="dxa"/>
            <w:shd w:val="clear" w:color="auto" w:fill="auto"/>
            <w:vAlign w:val="center"/>
            <w:hideMark/>
          </w:tcPr>
          <w:p w14:paraId="7074BF7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49E1190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5B893C2A"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396" w:type="dxa"/>
            <w:shd w:val="clear" w:color="auto" w:fill="auto"/>
            <w:vAlign w:val="center"/>
            <w:hideMark/>
          </w:tcPr>
          <w:p w14:paraId="3AD5FA5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412" w:type="dxa"/>
            <w:shd w:val="clear" w:color="auto" w:fill="auto"/>
            <w:vAlign w:val="center"/>
            <w:hideMark/>
          </w:tcPr>
          <w:p w14:paraId="3DF0ADD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r>
      <w:tr w:rsidR="0082021F" w:rsidRPr="00EA35CB" w14:paraId="2B5C2EFB" w14:textId="77777777" w:rsidTr="001547A9">
        <w:trPr>
          <w:trHeight w:val="750"/>
        </w:trPr>
        <w:tc>
          <w:tcPr>
            <w:tcW w:w="2988" w:type="dxa"/>
            <w:shd w:val="clear" w:color="auto" w:fill="auto"/>
            <w:vAlign w:val="center"/>
            <w:hideMark/>
          </w:tcPr>
          <w:p w14:paraId="73E6AD7E" w14:textId="77777777" w:rsidR="0082021F" w:rsidRPr="00EA35CB" w:rsidRDefault="0082021F" w:rsidP="00F67B21">
            <w:pPr>
              <w:spacing w:after="0" w:line="240" w:lineRule="auto"/>
              <w:ind w:firstLineChars="200" w:firstLine="440"/>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Бюджеты муниципальных образований республики</w:t>
            </w:r>
          </w:p>
        </w:tc>
        <w:tc>
          <w:tcPr>
            <w:tcW w:w="2157" w:type="dxa"/>
          </w:tcPr>
          <w:p w14:paraId="5B7DBD5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739AAAA3" w14:textId="0E79389E"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6" w:type="dxa"/>
            <w:shd w:val="clear" w:color="auto" w:fill="auto"/>
            <w:vAlign w:val="center"/>
            <w:hideMark/>
          </w:tcPr>
          <w:p w14:paraId="0F9136C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1" w:type="dxa"/>
            <w:shd w:val="clear" w:color="auto" w:fill="auto"/>
            <w:vAlign w:val="center"/>
            <w:hideMark/>
          </w:tcPr>
          <w:p w14:paraId="50EEA0F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0" w:type="dxa"/>
            <w:shd w:val="clear" w:color="auto" w:fill="auto"/>
            <w:vAlign w:val="center"/>
            <w:hideMark/>
          </w:tcPr>
          <w:p w14:paraId="6DA1300A"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5BBCDE7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77AED47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396" w:type="dxa"/>
            <w:shd w:val="clear" w:color="auto" w:fill="auto"/>
            <w:vAlign w:val="center"/>
            <w:hideMark/>
          </w:tcPr>
          <w:p w14:paraId="091AC32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412" w:type="dxa"/>
            <w:shd w:val="clear" w:color="auto" w:fill="auto"/>
            <w:vAlign w:val="center"/>
            <w:hideMark/>
          </w:tcPr>
          <w:p w14:paraId="62BCD5C7"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r>
      <w:tr w:rsidR="0082021F" w:rsidRPr="00EA35CB" w14:paraId="2ACE2C02" w14:textId="77777777" w:rsidTr="001547A9">
        <w:trPr>
          <w:trHeight w:val="1125"/>
        </w:trPr>
        <w:tc>
          <w:tcPr>
            <w:tcW w:w="2988" w:type="dxa"/>
            <w:shd w:val="clear" w:color="auto" w:fill="auto"/>
            <w:vAlign w:val="center"/>
            <w:hideMark/>
          </w:tcPr>
          <w:p w14:paraId="0A8313A0"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3) Бюджет территориального фонда обязательного медицинского страхования Республики Тыва</w:t>
            </w:r>
          </w:p>
        </w:tc>
        <w:tc>
          <w:tcPr>
            <w:tcW w:w="2157" w:type="dxa"/>
          </w:tcPr>
          <w:p w14:paraId="24A8E63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6194A831" w14:textId="01D6B34B"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6" w:type="dxa"/>
            <w:shd w:val="clear" w:color="auto" w:fill="auto"/>
            <w:vAlign w:val="center"/>
            <w:hideMark/>
          </w:tcPr>
          <w:p w14:paraId="1F0557C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1" w:type="dxa"/>
            <w:shd w:val="clear" w:color="auto" w:fill="auto"/>
            <w:vAlign w:val="center"/>
            <w:hideMark/>
          </w:tcPr>
          <w:p w14:paraId="2B06162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0" w:type="dxa"/>
            <w:shd w:val="clear" w:color="auto" w:fill="auto"/>
            <w:vAlign w:val="center"/>
            <w:hideMark/>
          </w:tcPr>
          <w:p w14:paraId="238CEFB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70D4607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1E85CF8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396" w:type="dxa"/>
            <w:shd w:val="clear" w:color="auto" w:fill="auto"/>
            <w:vAlign w:val="center"/>
            <w:hideMark/>
          </w:tcPr>
          <w:p w14:paraId="0E76881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412" w:type="dxa"/>
            <w:shd w:val="clear" w:color="auto" w:fill="auto"/>
            <w:vAlign w:val="center"/>
            <w:hideMark/>
          </w:tcPr>
          <w:p w14:paraId="744EC5D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r>
      <w:tr w:rsidR="0082021F" w:rsidRPr="00EA35CB" w14:paraId="23FE13BA" w14:textId="77777777" w:rsidTr="001547A9">
        <w:trPr>
          <w:trHeight w:val="375"/>
        </w:trPr>
        <w:tc>
          <w:tcPr>
            <w:tcW w:w="2988" w:type="dxa"/>
            <w:shd w:val="clear" w:color="auto" w:fill="auto"/>
            <w:vAlign w:val="center"/>
            <w:hideMark/>
          </w:tcPr>
          <w:p w14:paraId="427B1B73"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4) Внебюджетные источники</w:t>
            </w:r>
          </w:p>
        </w:tc>
        <w:tc>
          <w:tcPr>
            <w:tcW w:w="2157" w:type="dxa"/>
          </w:tcPr>
          <w:p w14:paraId="010CEEB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07D8D2A3" w14:textId="7E93A424"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6" w:type="dxa"/>
            <w:shd w:val="clear" w:color="auto" w:fill="auto"/>
            <w:vAlign w:val="center"/>
            <w:hideMark/>
          </w:tcPr>
          <w:p w14:paraId="2415721C"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1" w:type="dxa"/>
            <w:shd w:val="clear" w:color="auto" w:fill="auto"/>
            <w:vAlign w:val="center"/>
            <w:hideMark/>
          </w:tcPr>
          <w:p w14:paraId="65C76D2B"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0" w:type="dxa"/>
            <w:shd w:val="clear" w:color="auto" w:fill="auto"/>
            <w:vAlign w:val="center"/>
            <w:hideMark/>
          </w:tcPr>
          <w:p w14:paraId="2EB3F20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48589D2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0A90E9BC"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396" w:type="dxa"/>
            <w:shd w:val="clear" w:color="auto" w:fill="auto"/>
            <w:vAlign w:val="center"/>
            <w:hideMark/>
          </w:tcPr>
          <w:p w14:paraId="7463969A"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412" w:type="dxa"/>
            <w:shd w:val="clear" w:color="auto" w:fill="auto"/>
            <w:vAlign w:val="center"/>
            <w:hideMark/>
          </w:tcPr>
          <w:p w14:paraId="2B9592D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r>
      <w:tr w:rsidR="0082021F" w:rsidRPr="00EA35CB" w14:paraId="21FB84E1" w14:textId="77777777" w:rsidTr="001547A9">
        <w:trPr>
          <w:trHeight w:val="7455"/>
        </w:trPr>
        <w:tc>
          <w:tcPr>
            <w:tcW w:w="2988" w:type="dxa"/>
            <w:shd w:val="clear" w:color="auto" w:fill="auto"/>
            <w:vAlign w:val="bottom"/>
            <w:hideMark/>
          </w:tcPr>
          <w:p w14:paraId="6547982A"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lastRenderedPageBreak/>
              <w:t>3.1.2 возмещение индивидуальным предпринимателям и организациям, независимо от их организационно-правовой формы, являющимися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процентов фактически понесенных в году предоставления субсидии затрат по заключенным с работниками - гражданами Республики Тыва ученическим договорам и по заключенным договорам о целевом обучении с гражданами Республики Тыва, проходящими профессиональное обучение в федеральных государственных образовательных организациях высшего, среднего и дополнительного профессионального района, находящихся в ведении иных федеральных органов исполнительной власти</w:t>
            </w:r>
          </w:p>
        </w:tc>
        <w:tc>
          <w:tcPr>
            <w:tcW w:w="2157" w:type="dxa"/>
          </w:tcPr>
          <w:p w14:paraId="6503DB9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06A57C0C" w14:textId="682EC336"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6" w:type="dxa"/>
            <w:shd w:val="clear" w:color="auto" w:fill="auto"/>
            <w:vAlign w:val="center"/>
            <w:hideMark/>
          </w:tcPr>
          <w:p w14:paraId="1594845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1" w:type="dxa"/>
            <w:shd w:val="clear" w:color="auto" w:fill="auto"/>
            <w:vAlign w:val="center"/>
            <w:hideMark/>
          </w:tcPr>
          <w:p w14:paraId="7DA5EF5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0" w:type="dxa"/>
            <w:shd w:val="clear" w:color="auto" w:fill="auto"/>
            <w:vAlign w:val="center"/>
            <w:hideMark/>
          </w:tcPr>
          <w:p w14:paraId="61DBF8D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4EE5D29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61CC516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396" w:type="dxa"/>
            <w:shd w:val="clear" w:color="auto" w:fill="auto"/>
            <w:vAlign w:val="center"/>
            <w:hideMark/>
          </w:tcPr>
          <w:p w14:paraId="765AD95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412" w:type="dxa"/>
            <w:shd w:val="clear" w:color="auto" w:fill="auto"/>
            <w:vAlign w:val="center"/>
            <w:hideMark/>
          </w:tcPr>
          <w:p w14:paraId="1651D0E7"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r>
      <w:tr w:rsidR="0082021F" w:rsidRPr="00EA35CB" w14:paraId="6620FDD4" w14:textId="77777777" w:rsidTr="001547A9">
        <w:trPr>
          <w:trHeight w:val="750"/>
        </w:trPr>
        <w:tc>
          <w:tcPr>
            <w:tcW w:w="2988" w:type="dxa"/>
            <w:shd w:val="clear" w:color="auto" w:fill="auto"/>
            <w:vAlign w:val="center"/>
            <w:hideMark/>
          </w:tcPr>
          <w:p w14:paraId="49256090"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lastRenderedPageBreak/>
              <w:t>1) Межбюджетные трансферты из федерального бюджета</w:t>
            </w:r>
          </w:p>
        </w:tc>
        <w:tc>
          <w:tcPr>
            <w:tcW w:w="2157" w:type="dxa"/>
          </w:tcPr>
          <w:p w14:paraId="22F1981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39F65053" w14:textId="600B0CA9"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6" w:type="dxa"/>
            <w:shd w:val="clear" w:color="auto" w:fill="auto"/>
            <w:vAlign w:val="center"/>
            <w:hideMark/>
          </w:tcPr>
          <w:p w14:paraId="39745C17"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1" w:type="dxa"/>
            <w:shd w:val="clear" w:color="auto" w:fill="auto"/>
            <w:vAlign w:val="center"/>
            <w:hideMark/>
          </w:tcPr>
          <w:p w14:paraId="3FFDB35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0" w:type="dxa"/>
            <w:shd w:val="clear" w:color="auto" w:fill="auto"/>
            <w:vAlign w:val="center"/>
            <w:hideMark/>
          </w:tcPr>
          <w:p w14:paraId="02D5503F"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4C74333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20DE8767"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396" w:type="dxa"/>
            <w:shd w:val="clear" w:color="auto" w:fill="auto"/>
            <w:vAlign w:val="center"/>
            <w:hideMark/>
          </w:tcPr>
          <w:p w14:paraId="13FD358A"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412" w:type="dxa"/>
            <w:shd w:val="clear" w:color="auto" w:fill="auto"/>
            <w:vAlign w:val="center"/>
            <w:hideMark/>
          </w:tcPr>
          <w:p w14:paraId="73FBAEAB"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r>
      <w:tr w:rsidR="0082021F" w:rsidRPr="00EA35CB" w14:paraId="2AD33528" w14:textId="77777777" w:rsidTr="001547A9">
        <w:trPr>
          <w:trHeight w:val="750"/>
        </w:trPr>
        <w:tc>
          <w:tcPr>
            <w:tcW w:w="2988" w:type="dxa"/>
            <w:shd w:val="clear" w:color="auto" w:fill="auto"/>
            <w:vAlign w:val="center"/>
            <w:hideMark/>
          </w:tcPr>
          <w:p w14:paraId="1AB6992A"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xml:space="preserve">2) Консолидированный бюджет Республики Тыва, в том числе </w:t>
            </w:r>
          </w:p>
        </w:tc>
        <w:tc>
          <w:tcPr>
            <w:tcW w:w="2157" w:type="dxa"/>
          </w:tcPr>
          <w:p w14:paraId="72047F55"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6A1EB05B" w14:textId="2963BADD"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6" w:type="dxa"/>
            <w:shd w:val="clear" w:color="auto" w:fill="auto"/>
            <w:vAlign w:val="center"/>
            <w:hideMark/>
          </w:tcPr>
          <w:p w14:paraId="3660739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1" w:type="dxa"/>
            <w:shd w:val="clear" w:color="auto" w:fill="auto"/>
            <w:vAlign w:val="center"/>
            <w:hideMark/>
          </w:tcPr>
          <w:p w14:paraId="2D3E59B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0" w:type="dxa"/>
            <w:shd w:val="clear" w:color="auto" w:fill="auto"/>
            <w:vAlign w:val="center"/>
            <w:hideMark/>
          </w:tcPr>
          <w:p w14:paraId="4C04ABBA"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6A3CEE2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3E88A05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396" w:type="dxa"/>
            <w:shd w:val="clear" w:color="auto" w:fill="auto"/>
            <w:vAlign w:val="center"/>
            <w:hideMark/>
          </w:tcPr>
          <w:p w14:paraId="1A7AF09C"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412" w:type="dxa"/>
            <w:shd w:val="clear" w:color="auto" w:fill="auto"/>
            <w:vAlign w:val="center"/>
            <w:hideMark/>
          </w:tcPr>
          <w:p w14:paraId="796D587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r>
      <w:tr w:rsidR="0082021F" w:rsidRPr="00EA35CB" w14:paraId="31C3BC51" w14:textId="77777777" w:rsidTr="001547A9">
        <w:trPr>
          <w:trHeight w:val="375"/>
        </w:trPr>
        <w:tc>
          <w:tcPr>
            <w:tcW w:w="2988" w:type="dxa"/>
            <w:shd w:val="clear" w:color="auto" w:fill="auto"/>
            <w:vAlign w:val="center"/>
            <w:hideMark/>
          </w:tcPr>
          <w:p w14:paraId="03AB073E" w14:textId="77777777" w:rsidR="0082021F" w:rsidRPr="00EA35CB" w:rsidRDefault="0082021F" w:rsidP="00F67B21">
            <w:pPr>
              <w:spacing w:after="0" w:line="240" w:lineRule="auto"/>
              <w:ind w:firstLineChars="200" w:firstLine="440"/>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Республиканский бюджет</w:t>
            </w:r>
          </w:p>
        </w:tc>
        <w:tc>
          <w:tcPr>
            <w:tcW w:w="2157" w:type="dxa"/>
          </w:tcPr>
          <w:p w14:paraId="5BA30FE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5341827B" w14:textId="3195D1EC"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6" w:type="dxa"/>
            <w:shd w:val="clear" w:color="auto" w:fill="auto"/>
            <w:vAlign w:val="center"/>
            <w:hideMark/>
          </w:tcPr>
          <w:p w14:paraId="133781E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1" w:type="dxa"/>
            <w:shd w:val="clear" w:color="auto" w:fill="auto"/>
            <w:vAlign w:val="center"/>
            <w:hideMark/>
          </w:tcPr>
          <w:p w14:paraId="5380216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0" w:type="dxa"/>
            <w:shd w:val="clear" w:color="auto" w:fill="auto"/>
            <w:vAlign w:val="center"/>
            <w:hideMark/>
          </w:tcPr>
          <w:p w14:paraId="758DA6F5"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564AF69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14E30D2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396" w:type="dxa"/>
            <w:shd w:val="clear" w:color="auto" w:fill="auto"/>
            <w:vAlign w:val="center"/>
            <w:hideMark/>
          </w:tcPr>
          <w:p w14:paraId="657C1BC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412" w:type="dxa"/>
            <w:shd w:val="clear" w:color="auto" w:fill="auto"/>
            <w:vAlign w:val="center"/>
            <w:hideMark/>
          </w:tcPr>
          <w:p w14:paraId="6543A61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r>
      <w:tr w:rsidR="0082021F" w:rsidRPr="00EA35CB" w14:paraId="57B8C398" w14:textId="77777777" w:rsidTr="001547A9">
        <w:trPr>
          <w:trHeight w:val="750"/>
        </w:trPr>
        <w:tc>
          <w:tcPr>
            <w:tcW w:w="2988" w:type="dxa"/>
            <w:shd w:val="clear" w:color="auto" w:fill="auto"/>
            <w:vAlign w:val="center"/>
            <w:hideMark/>
          </w:tcPr>
          <w:p w14:paraId="3D1C3C61" w14:textId="77777777" w:rsidR="0082021F" w:rsidRPr="00EA35CB" w:rsidRDefault="0082021F" w:rsidP="00F67B21">
            <w:pPr>
              <w:spacing w:after="0" w:line="240" w:lineRule="auto"/>
              <w:ind w:firstLineChars="200" w:firstLine="440"/>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Бюджеты муниципальных образований республики</w:t>
            </w:r>
          </w:p>
        </w:tc>
        <w:tc>
          <w:tcPr>
            <w:tcW w:w="2157" w:type="dxa"/>
          </w:tcPr>
          <w:p w14:paraId="7FAFA177"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7F451D9E" w14:textId="19A590C5"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6" w:type="dxa"/>
            <w:shd w:val="clear" w:color="auto" w:fill="auto"/>
            <w:vAlign w:val="center"/>
            <w:hideMark/>
          </w:tcPr>
          <w:p w14:paraId="198E221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1" w:type="dxa"/>
            <w:shd w:val="clear" w:color="auto" w:fill="auto"/>
            <w:vAlign w:val="center"/>
            <w:hideMark/>
          </w:tcPr>
          <w:p w14:paraId="7CBDE72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0" w:type="dxa"/>
            <w:shd w:val="clear" w:color="auto" w:fill="auto"/>
            <w:vAlign w:val="center"/>
            <w:hideMark/>
          </w:tcPr>
          <w:p w14:paraId="1C58A79F"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10232EF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30CCA58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396" w:type="dxa"/>
            <w:shd w:val="clear" w:color="auto" w:fill="auto"/>
            <w:vAlign w:val="center"/>
            <w:hideMark/>
          </w:tcPr>
          <w:p w14:paraId="35F6D495"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412" w:type="dxa"/>
            <w:shd w:val="clear" w:color="auto" w:fill="auto"/>
            <w:vAlign w:val="center"/>
            <w:hideMark/>
          </w:tcPr>
          <w:p w14:paraId="594615D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r>
      <w:tr w:rsidR="0082021F" w:rsidRPr="00EA35CB" w14:paraId="2809BA43" w14:textId="77777777" w:rsidTr="001547A9">
        <w:trPr>
          <w:trHeight w:val="1125"/>
        </w:trPr>
        <w:tc>
          <w:tcPr>
            <w:tcW w:w="2988" w:type="dxa"/>
            <w:shd w:val="clear" w:color="auto" w:fill="auto"/>
            <w:vAlign w:val="center"/>
            <w:hideMark/>
          </w:tcPr>
          <w:p w14:paraId="6634798E"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3) Бюджет территориального фонда обязательного медицинского страхования Республики Тыва</w:t>
            </w:r>
          </w:p>
        </w:tc>
        <w:tc>
          <w:tcPr>
            <w:tcW w:w="2157" w:type="dxa"/>
          </w:tcPr>
          <w:p w14:paraId="12B41DDF"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0628268A" w14:textId="0FD25283"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6" w:type="dxa"/>
            <w:shd w:val="clear" w:color="auto" w:fill="auto"/>
            <w:vAlign w:val="center"/>
            <w:hideMark/>
          </w:tcPr>
          <w:p w14:paraId="4D5B2977"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1" w:type="dxa"/>
            <w:shd w:val="clear" w:color="auto" w:fill="auto"/>
            <w:vAlign w:val="center"/>
            <w:hideMark/>
          </w:tcPr>
          <w:p w14:paraId="3D528FF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0" w:type="dxa"/>
            <w:shd w:val="clear" w:color="auto" w:fill="auto"/>
            <w:vAlign w:val="center"/>
            <w:hideMark/>
          </w:tcPr>
          <w:p w14:paraId="23692F5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1549590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39E8F4C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396" w:type="dxa"/>
            <w:shd w:val="clear" w:color="auto" w:fill="auto"/>
            <w:vAlign w:val="center"/>
            <w:hideMark/>
          </w:tcPr>
          <w:p w14:paraId="39042A1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412" w:type="dxa"/>
            <w:shd w:val="clear" w:color="auto" w:fill="auto"/>
            <w:vAlign w:val="center"/>
            <w:hideMark/>
          </w:tcPr>
          <w:p w14:paraId="6FCFE1D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r>
      <w:tr w:rsidR="0082021F" w:rsidRPr="00EA35CB" w14:paraId="1AF1D7E4" w14:textId="77777777" w:rsidTr="001547A9">
        <w:trPr>
          <w:trHeight w:val="375"/>
        </w:trPr>
        <w:tc>
          <w:tcPr>
            <w:tcW w:w="2988" w:type="dxa"/>
            <w:shd w:val="clear" w:color="auto" w:fill="auto"/>
            <w:vAlign w:val="center"/>
            <w:hideMark/>
          </w:tcPr>
          <w:p w14:paraId="183B749C"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4) Внебюджетные источники</w:t>
            </w:r>
          </w:p>
        </w:tc>
        <w:tc>
          <w:tcPr>
            <w:tcW w:w="2157" w:type="dxa"/>
          </w:tcPr>
          <w:p w14:paraId="1E78DFF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3BF53719" w14:textId="22EAA2EB"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6" w:type="dxa"/>
            <w:shd w:val="clear" w:color="auto" w:fill="auto"/>
            <w:vAlign w:val="center"/>
            <w:hideMark/>
          </w:tcPr>
          <w:p w14:paraId="494F9D4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1" w:type="dxa"/>
            <w:shd w:val="clear" w:color="auto" w:fill="auto"/>
            <w:vAlign w:val="center"/>
            <w:hideMark/>
          </w:tcPr>
          <w:p w14:paraId="0E51E63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0" w:type="dxa"/>
            <w:shd w:val="clear" w:color="auto" w:fill="auto"/>
            <w:vAlign w:val="center"/>
            <w:hideMark/>
          </w:tcPr>
          <w:p w14:paraId="76FAA18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0812A88F"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4ED92F9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396" w:type="dxa"/>
            <w:shd w:val="clear" w:color="auto" w:fill="auto"/>
            <w:vAlign w:val="center"/>
            <w:hideMark/>
          </w:tcPr>
          <w:p w14:paraId="7D02C1A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412" w:type="dxa"/>
            <w:shd w:val="clear" w:color="auto" w:fill="auto"/>
            <w:vAlign w:val="center"/>
            <w:hideMark/>
          </w:tcPr>
          <w:p w14:paraId="6DCC777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r>
      <w:tr w:rsidR="009F332C" w:rsidRPr="00EA35CB" w14:paraId="15E3341F" w14:textId="77777777" w:rsidTr="001547A9">
        <w:trPr>
          <w:trHeight w:val="1554"/>
        </w:trPr>
        <w:tc>
          <w:tcPr>
            <w:tcW w:w="2988" w:type="dxa"/>
            <w:shd w:val="clear" w:color="auto" w:fill="auto"/>
            <w:vAlign w:val="bottom"/>
            <w:hideMark/>
          </w:tcPr>
          <w:p w14:paraId="4AF41301"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xml:space="preserve">3.1.3 возмещение индивидуальным предпринимателям и организациям, независимо от их организационно-правовой формы, являющимися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90 процентов фактически понесенных в году предоставления субсидии затрат, связанных с оплатой труда и проживанием студентов - граждан </w:t>
            </w:r>
            <w:r w:rsidRPr="00EA35CB">
              <w:rPr>
                <w:rFonts w:ascii="Times New Roman" w:eastAsia="Times New Roman" w:hAnsi="Times New Roman" w:cs="Times New Roman"/>
                <w:color w:val="000000"/>
                <w:lang w:eastAsia="ru-RU"/>
              </w:rPr>
              <w:lastRenderedPageBreak/>
              <w:t>Республики Тыва профессионально обучающихся в федеральных государственных образовательных организациях высшего, среднего и дополнительного профессионального района,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w:t>
            </w:r>
          </w:p>
        </w:tc>
        <w:tc>
          <w:tcPr>
            <w:tcW w:w="2157" w:type="dxa"/>
          </w:tcPr>
          <w:p w14:paraId="76740CAB"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1089EAA7" w14:textId="1E351BB1"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6" w:type="dxa"/>
            <w:shd w:val="clear" w:color="auto" w:fill="auto"/>
            <w:vAlign w:val="center"/>
            <w:hideMark/>
          </w:tcPr>
          <w:p w14:paraId="15FBC19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1" w:type="dxa"/>
            <w:shd w:val="clear" w:color="auto" w:fill="auto"/>
            <w:vAlign w:val="center"/>
            <w:hideMark/>
          </w:tcPr>
          <w:p w14:paraId="763F7FAB"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0" w:type="dxa"/>
            <w:shd w:val="clear" w:color="auto" w:fill="auto"/>
            <w:vAlign w:val="center"/>
            <w:hideMark/>
          </w:tcPr>
          <w:p w14:paraId="7D11C8F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2E56AF47"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4E8EF5A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396" w:type="dxa"/>
            <w:shd w:val="clear" w:color="auto" w:fill="auto"/>
            <w:vAlign w:val="center"/>
            <w:hideMark/>
          </w:tcPr>
          <w:p w14:paraId="5D73171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412" w:type="dxa"/>
            <w:shd w:val="clear" w:color="auto" w:fill="auto"/>
            <w:vAlign w:val="center"/>
            <w:hideMark/>
          </w:tcPr>
          <w:p w14:paraId="23494D6F"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r>
      <w:tr w:rsidR="0082021F" w:rsidRPr="00EA35CB" w14:paraId="0D73425A" w14:textId="77777777" w:rsidTr="001547A9">
        <w:trPr>
          <w:trHeight w:val="750"/>
        </w:trPr>
        <w:tc>
          <w:tcPr>
            <w:tcW w:w="2988" w:type="dxa"/>
            <w:shd w:val="clear" w:color="auto" w:fill="auto"/>
            <w:vAlign w:val="center"/>
            <w:hideMark/>
          </w:tcPr>
          <w:p w14:paraId="48533CAA"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 Межбюджетные трансферты из федерального бюджета</w:t>
            </w:r>
          </w:p>
        </w:tc>
        <w:tc>
          <w:tcPr>
            <w:tcW w:w="2157" w:type="dxa"/>
          </w:tcPr>
          <w:p w14:paraId="5730DE95"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3C4B1076" w14:textId="5D17053D"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6" w:type="dxa"/>
            <w:shd w:val="clear" w:color="auto" w:fill="auto"/>
            <w:vAlign w:val="center"/>
            <w:hideMark/>
          </w:tcPr>
          <w:p w14:paraId="26C35C6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1" w:type="dxa"/>
            <w:shd w:val="clear" w:color="auto" w:fill="auto"/>
            <w:vAlign w:val="center"/>
            <w:hideMark/>
          </w:tcPr>
          <w:p w14:paraId="2FBBC317"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0" w:type="dxa"/>
            <w:shd w:val="clear" w:color="auto" w:fill="auto"/>
            <w:vAlign w:val="center"/>
            <w:hideMark/>
          </w:tcPr>
          <w:p w14:paraId="513818A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7015B91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0C69C68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396" w:type="dxa"/>
            <w:shd w:val="clear" w:color="auto" w:fill="auto"/>
            <w:vAlign w:val="center"/>
            <w:hideMark/>
          </w:tcPr>
          <w:p w14:paraId="50F2CEFC"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412" w:type="dxa"/>
            <w:shd w:val="clear" w:color="auto" w:fill="auto"/>
            <w:vAlign w:val="center"/>
            <w:hideMark/>
          </w:tcPr>
          <w:p w14:paraId="0DFB897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r>
      <w:tr w:rsidR="0082021F" w:rsidRPr="00EA35CB" w14:paraId="59EA8AFB" w14:textId="77777777" w:rsidTr="001547A9">
        <w:trPr>
          <w:trHeight w:val="750"/>
        </w:trPr>
        <w:tc>
          <w:tcPr>
            <w:tcW w:w="2988" w:type="dxa"/>
            <w:shd w:val="clear" w:color="auto" w:fill="auto"/>
            <w:vAlign w:val="center"/>
            <w:hideMark/>
          </w:tcPr>
          <w:p w14:paraId="19C5405A"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xml:space="preserve">2) Консолидированный бюджет Республики Тыва, в том числе </w:t>
            </w:r>
          </w:p>
        </w:tc>
        <w:tc>
          <w:tcPr>
            <w:tcW w:w="2157" w:type="dxa"/>
          </w:tcPr>
          <w:p w14:paraId="5E301D2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3F428560" w14:textId="08D7E9C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6" w:type="dxa"/>
            <w:shd w:val="clear" w:color="auto" w:fill="auto"/>
            <w:vAlign w:val="center"/>
            <w:hideMark/>
          </w:tcPr>
          <w:p w14:paraId="7603950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1" w:type="dxa"/>
            <w:shd w:val="clear" w:color="auto" w:fill="auto"/>
            <w:vAlign w:val="center"/>
            <w:hideMark/>
          </w:tcPr>
          <w:p w14:paraId="027A2A7C"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0" w:type="dxa"/>
            <w:shd w:val="clear" w:color="auto" w:fill="auto"/>
            <w:vAlign w:val="center"/>
            <w:hideMark/>
          </w:tcPr>
          <w:p w14:paraId="23BC75D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1001AC0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2B322B4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396" w:type="dxa"/>
            <w:shd w:val="clear" w:color="auto" w:fill="auto"/>
            <w:vAlign w:val="center"/>
            <w:hideMark/>
          </w:tcPr>
          <w:p w14:paraId="3EB2A08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412" w:type="dxa"/>
            <w:shd w:val="clear" w:color="auto" w:fill="auto"/>
            <w:vAlign w:val="center"/>
            <w:hideMark/>
          </w:tcPr>
          <w:p w14:paraId="65C61AAF"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r>
      <w:tr w:rsidR="0082021F" w:rsidRPr="00EA35CB" w14:paraId="3C4F98D1" w14:textId="77777777" w:rsidTr="001547A9">
        <w:trPr>
          <w:trHeight w:val="375"/>
        </w:trPr>
        <w:tc>
          <w:tcPr>
            <w:tcW w:w="2988" w:type="dxa"/>
            <w:shd w:val="clear" w:color="auto" w:fill="auto"/>
            <w:vAlign w:val="center"/>
            <w:hideMark/>
          </w:tcPr>
          <w:p w14:paraId="15E2B1E7" w14:textId="77777777" w:rsidR="0082021F" w:rsidRPr="00EA35CB" w:rsidRDefault="0082021F" w:rsidP="00F67B21">
            <w:pPr>
              <w:spacing w:after="0" w:line="240" w:lineRule="auto"/>
              <w:ind w:firstLineChars="200" w:firstLine="440"/>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Республиканский бюджет</w:t>
            </w:r>
          </w:p>
        </w:tc>
        <w:tc>
          <w:tcPr>
            <w:tcW w:w="2157" w:type="dxa"/>
          </w:tcPr>
          <w:p w14:paraId="35254A7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34CFA1EB" w14:textId="76DA70C6"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6" w:type="dxa"/>
            <w:shd w:val="clear" w:color="auto" w:fill="auto"/>
            <w:vAlign w:val="center"/>
            <w:hideMark/>
          </w:tcPr>
          <w:p w14:paraId="1C83744A"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1" w:type="dxa"/>
            <w:shd w:val="clear" w:color="auto" w:fill="auto"/>
            <w:vAlign w:val="center"/>
            <w:hideMark/>
          </w:tcPr>
          <w:p w14:paraId="7A10EC0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0" w:type="dxa"/>
            <w:shd w:val="clear" w:color="auto" w:fill="auto"/>
            <w:vAlign w:val="center"/>
            <w:hideMark/>
          </w:tcPr>
          <w:p w14:paraId="763BF51A"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7536CC9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5252ED0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396" w:type="dxa"/>
            <w:shd w:val="clear" w:color="auto" w:fill="auto"/>
            <w:vAlign w:val="center"/>
            <w:hideMark/>
          </w:tcPr>
          <w:p w14:paraId="525D213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412" w:type="dxa"/>
            <w:shd w:val="clear" w:color="auto" w:fill="auto"/>
            <w:vAlign w:val="center"/>
            <w:hideMark/>
          </w:tcPr>
          <w:p w14:paraId="59CFB00A"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r>
      <w:tr w:rsidR="0082021F" w:rsidRPr="00EA35CB" w14:paraId="72301105" w14:textId="77777777" w:rsidTr="001547A9">
        <w:trPr>
          <w:trHeight w:val="750"/>
        </w:trPr>
        <w:tc>
          <w:tcPr>
            <w:tcW w:w="2988" w:type="dxa"/>
            <w:shd w:val="clear" w:color="auto" w:fill="auto"/>
            <w:vAlign w:val="center"/>
            <w:hideMark/>
          </w:tcPr>
          <w:p w14:paraId="54A652FB" w14:textId="77777777" w:rsidR="0082021F" w:rsidRPr="00EA35CB" w:rsidRDefault="0082021F" w:rsidP="00F67B21">
            <w:pPr>
              <w:spacing w:after="0" w:line="240" w:lineRule="auto"/>
              <w:ind w:firstLineChars="200" w:firstLine="440"/>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Бюджеты муниципальных образований республики</w:t>
            </w:r>
          </w:p>
        </w:tc>
        <w:tc>
          <w:tcPr>
            <w:tcW w:w="2157" w:type="dxa"/>
          </w:tcPr>
          <w:p w14:paraId="63A63F3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0BCA44D9" w14:textId="72A5F49E"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6" w:type="dxa"/>
            <w:shd w:val="clear" w:color="auto" w:fill="auto"/>
            <w:vAlign w:val="center"/>
            <w:hideMark/>
          </w:tcPr>
          <w:p w14:paraId="69BFEE4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1" w:type="dxa"/>
            <w:shd w:val="clear" w:color="auto" w:fill="auto"/>
            <w:vAlign w:val="center"/>
            <w:hideMark/>
          </w:tcPr>
          <w:p w14:paraId="0324210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0" w:type="dxa"/>
            <w:shd w:val="clear" w:color="auto" w:fill="auto"/>
            <w:vAlign w:val="center"/>
            <w:hideMark/>
          </w:tcPr>
          <w:p w14:paraId="1C132B1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2667B66B"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73CDFACA"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396" w:type="dxa"/>
            <w:shd w:val="clear" w:color="auto" w:fill="auto"/>
            <w:vAlign w:val="center"/>
            <w:hideMark/>
          </w:tcPr>
          <w:p w14:paraId="401B020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412" w:type="dxa"/>
            <w:shd w:val="clear" w:color="auto" w:fill="auto"/>
            <w:vAlign w:val="center"/>
            <w:hideMark/>
          </w:tcPr>
          <w:p w14:paraId="6728CC7C"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r>
      <w:tr w:rsidR="0082021F" w:rsidRPr="00EA35CB" w14:paraId="4980E249" w14:textId="77777777" w:rsidTr="001547A9">
        <w:trPr>
          <w:trHeight w:val="1125"/>
        </w:trPr>
        <w:tc>
          <w:tcPr>
            <w:tcW w:w="2988" w:type="dxa"/>
            <w:shd w:val="clear" w:color="auto" w:fill="auto"/>
            <w:vAlign w:val="center"/>
            <w:hideMark/>
          </w:tcPr>
          <w:p w14:paraId="3909F017"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3) Бюджет территориального фонда обязательного медицинского страхования Республики Тыва</w:t>
            </w:r>
          </w:p>
        </w:tc>
        <w:tc>
          <w:tcPr>
            <w:tcW w:w="2157" w:type="dxa"/>
          </w:tcPr>
          <w:p w14:paraId="3831B95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4D4C852F" w14:textId="7BD51273"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6" w:type="dxa"/>
            <w:shd w:val="clear" w:color="auto" w:fill="auto"/>
            <w:vAlign w:val="center"/>
            <w:hideMark/>
          </w:tcPr>
          <w:p w14:paraId="0B9E4C5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1" w:type="dxa"/>
            <w:shd w:val="clear" w:color="auto" w:fill="auto"/>
            <w:vAlign w:val="center"/>
            <w:hideMark/>
          </w:tcPr>
          <w:p w14:paraId="52E29D0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0" w:type="dxa"/>
            <w:shd w:val="clear" w:color="auto" w:fill="auto"/>
            <w:vAlign w:val="center"/>
            <w:hideMark/>
          </w:tcPr>
          <w:p w14:paraId="5AAE50E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6C62C5CC"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244B0412"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396" w:type="dxa"/>
            <w:shd w:val="clear" w:color="auto" w:fill="auto"/>
            <w:vAlign w:val="center"/>
            <w:hideMark/>
          </w:tcPr>
          <w:p w14:paraId="6CE7DBD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412" w:type="dxa"/>
            <w:shd w:val="clear" w:color="auto" w:fill="auto"/>
            <w:vAlign w:val="center"/>
            <w:hideMark/>
          </w:tcPr>
          <w:p w14:paraId="15E89A0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r>
      <w:tr w:rsidR="0082021F" w:rsidRPr="00EA35CB" w14:paraId="6281342B" w14:textId="77777777" w:rsidTr="001547A9">
        <w:trPr>
          <w:trHeight w:val="375"/>
        </w:trPr>
        <w:tc>
          <w:tcPr>
            <w:tcW w:w="2988" w:type="dxa"/>
            <w:shd w:val="clear" w:color="auto" w:fill="auto"/>
            <w:vAlign w:val="center"/>
            <w:hideMark/>
          </w:tcPr>
          <w:p w14:paraId="7075EC99"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4) Внебюджетные источники</w:t>
            </w:r>
          </w:p>
        </w:tc>
        <w:tc>
          <w:tcPr>
            <w:tcW w:w="2157" w:type="dxa"/>
          </w:tcPr>
          <w:p w14:paraId="04E2262C"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7702A0DD" w14:textId="669F35DC"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6" w:type="dxa"/>
            <w:shd w:val="clear" w:color="auto" w:fill="auto"/>
            <w:vAlign w:val="center"/>
            <w:hideMark/>
          </w:tcPr>
          <w:p w14:paraId="3AE24515"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1" w:type="dxa"/>
            <w:shd w:val="clear" w:color="auto" w:fill="auto"/>
            <w:vAlign w:val="center"/>
            <w:hideMark/>
          </w:tcPr>
          <w:p w14:paraId="158107C7"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0" w:type="dxa"/>
            <w:shd w:val="clear" w:color="auto" w:fill="auto"/>
            <w:vAlign w:val="center"/>
            <w:hideMark/>
          </w:tcPr>
          <w:p w14:paraId="12142C45"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2AF317C7"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4AE3F66C"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396" w:type="dxa"/>
            <w:shd w:val="clear" w:color="auto" w:fill="auto"/>
            <w:vAlign w:val="center"/>
            <w:hideMark/>
          </w:tcPr>
          <w:p w14:paraId="267171D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412" w:type="dxa"/>
            <w:shd w:val="clear" w:color="auto" w:fill="auto"/>
            <w:vAlign w:val="center"/>
            <w:hideMark/>
          </w:tcPr>
          <w:p w14:paraId="692A02F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r>
      <w:tr w:rsidR="0082021F" w:rsidRPr="00EA35CB" w14:paraId="5258C9D0" w14:textId="77777777" w:rsidTr="001547A9">
        <w:trPr>
          <w:trHeight w:val="8190"/>
        </w:trPr>
        <w:tc>
          <w:tcPr>
            <w:tcW w:w="2988" w:type="dxa"/>
            <w:shd w:val="clear" w:color="auto" w:fill="auto"/>
            <w:vAlign w:val="bottom"/>
            <w:hideMark/>
          </w:tcPr>
          <w:p w14:paraId="11BB3F59"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lastRenderedPageBreak/>
              <w:t xml:space="preserve">3.1.4 возмещение индивидуальным предпринимателям и организациям, независимо от их организационно-правовой формы, являющимися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процентов фактически понесенных в году предоставления субсидии затрат, связанных с оплатой труда и проживанием студентов - граждан Республики Тыва, профессионально обучающихся по сельскохозяйственным специальностям, соответствующим Общероссийскому классификатору специальностей по району, в федеральных государственных образовательных организациях высшего, среднего и дополнительного профессионального района, находящихся в ведении иных федеральных органов </w:t>
            </w:r>
            <w:r w:rsidRPr="00EA35CB">
              <w:rPr>
                <w:rFonts w:ascii="Times New Roman" w:eastAsia="Times New Roman" w:hAnsi="Times New Roman" w:cs="Times New Roman"/>
                <w:color w:val="000000"/>
                <w:lang w:eastAsia="ru-RU"/>
              </w:rPr>
              <w:lastRenderedPageBreak/>
              <w:t>исполнительной власти, привлеченных для прохождения производственной практики</w:t>
            </w:r>
          </w:p>
        </w:tc>
        <w:tc>
          <w:tcPr>
            <w:tcW w:w="2157" w:type="dxa"/>
          </w:tcPr>
          <w:p w14:paraId="72E960A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5779F81F" w14:textId="72DF1303"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6" w:type="dxa"/>
            <w:shd w:val="clear" w:color="auto" w:fill="auto"/>
            <w:vAlign w:val="center"/>
            <w:hideMark/>
          </w:tcPr>
          <w:p w14:paraId="7D309F57"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1" w:type="dxa"/>
            <w:shd w:val="clear" w:color="auto" w:fill="auto"/>
            <w:vAlign w:val="center"/>
            <w:hideMark/>
          </w:tcPr>
          <w:p w14:paraId="4D5DC3E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0" w:type="dxa"/>
            <w:shd w:val="clear" w:color="auto" w:fill="auto"/>
            <w:vAlign w:val="center"/>
            <w:hideMark/>
          </w:tcPr>
          <w:p w14:paraId="2130E24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6B64F569"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1B27AB8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396" w:type="dxa"/>
            <w:shd w:val="clear" w:color="auto" w:fill="auto"/>
            <w:vAlign w:val="center"/>
            <w:hideMark/>
          </w:tcPr>
          <w:p w14:paraId="5BEBAFDB"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412" w:type="dxa"/>
            <w:shd w:val="clear" w:color="auto" w:fill="auto"/>
            <w:vAlign w:val="center"/>
            <w:hideMark/>
          </w:tcPr>
          <w:p w14:paraId="7BC65AA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r>
      <w:tr w:rsidR="0082021F" w:rsidRPr="00EA35CB" w14:paraId="451C2D34" w14:textId="77777777" w:rsidTr="001547A9">
        <w:trPr>
          <w:trHeight w:val="750"/>
        </w:trPr>
        <w:tc>
          <w:tcPr>
            <w:tcW w:w="2988" w:type="dxa"/>
            <w:shd w:val="clear" w:color="auto" w:fill="auto"/>
            <w:vAlign w:val="center"/>
            <w:hideMark/>
          </w:tcPr>
          <w:p w14:paraId="33431FE8"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1) Межбюджетные трансферты из федерального бюджета</w:t>
            </w:r>
          </w:p>
        </w:tc>
        <w:tc>
          <w:tcPr>
            <w:tcW w:w="2157" w:type="dxa"/>
          </w:tcPr>
          <w:p w14:paraId="490BF98B"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312BDDF9" w14:textId="7E2E15EC"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6" w:type="dxa"/>
            <w:shd w:val="clear" w:color="auto" w:fill="auto"/>
            <w:vAlign w:val="center"/>
            <w:hideMark/>
          </w:tcPr>
          <w:p w14:paraId="7AEF795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1" w:type="dxa"/>
            <w:shd w:val="clear" w:color="auto" w:fill="auto"/>
            <w:vAlign w:val="center"/>
            <w:hideMark/>
          </w:tcPr>
          <w:p w14:paraId="500FD1C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0" w:type="dxa"/>
            <w:shd w:val="clear" w:color="auto" w:fill="auto"/>
            <w:vAlign w:val="center"/>
            <w:hideMark/>
          </w:tcPr>
          <w:p w14:paraId="09F0B0C5"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71BA1C6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0BDF9287"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396" w:type="dxa"/>
            <w:shd w:val="clear" w:color="auto" w:fill="auto"/>
            <w:vAlign w:val="center"/>
            <w:hideMark/>
          </w:tcPr>
          <w:p w14:paraId="1B04FE1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412" w:type="dxa"/>
            <w:shd w:val="clear" w:color="auto" w:fill="auto"/>
            <w:vAlign w:val="center"/>
            <w:hideMark/>
          </w:tcPr>
          <w:p w14:paraId="29938E6B"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r>
      <w:tr w:rsidR="0082021F" w:rsidRPr="00EA35CB" w14:paraId="19A75B09" w14:textId="77777777" w:rsidTr="001547A9">
        <w:trPr>
          <w:trHeight w:val="750"/>
        </w:trPr>
        <w:tc>
          <w:tcPr>
            <w:tcW w:w="2988" w:type="dxa"/>
            <w:shd w:val="clear" w:color="auto" w:fill="auto"/>
            <w:vAlign w:val="center"/>
            <w:hideMark/>
          </w:tcPr>
          <w:p w14:paraId="64FEF795"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lastRenderedPageBreak/>
              <w:t xml:space="preserve">2) Консолидированный бюджет Республики Тыва, в том числе </w:t>
            </w:r>
          </w:p>
        </w:tc>
        <w:tc>
          <w:tcPr>
            <w:tcW w:w="2157" w:type="dxa"/>
          </w:tcPr>
          <w:p w14:paraId="6CBBFF0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246D0B36" w14:textId="6B71183E"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6" w:type="dxa"/>
            <w:shd w:val="clear" w:color="auto" w:fill="auto"/>
            <w:vAlign w:val="center"/>
            <w:hideMark/>
          </w:tcPr>
          <w:p w14:paraId="0653E8AB"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1" w:type="dxa"/>
            <w:shd w:val="clear" w:color="auto" w:fill="auto"/>
            <w:vAlign w:val="center"/>
            <w:hideMark/>
          </w:tcPr>
          <w:p w14:paraId="5C1197A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270" w:type="dxa"/>
            <w:shd w:val="clear" w:color="auto" w:fill="auto"/>
            <w:vAlign w:val="center"/>
            <w:hideMark/>
          </w:tcPr>
          <w:p w14:paraId="29F2B51C"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5F1AC0CC"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163" w:type="dxa"/>
            <w:shd w:val="clear" w:color="auto" w:fill="auto"/>
            <w:vAlign w:val="center"/>
            <w:hideMark/>
          </w:tcPr>
          <w:p w14:paraId="206332D8"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396" w:type="dxa"/>
            <w:shd w:val="clear" w:color="auto" w:fill="auto"/>
            <w:vAlign w:val="center"/>
            <w:hideMark/>
          </w:tcPr>
          <w:p w14:paraId="18A24F0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c>
          <w:tcPr>
            <w:tcW w:w="1412" w:type="dxa"/>
            <w:shd w:val="clear" w:color="auto" w:fill="auto"/>
            <w:vAlign w:val="center"/>
            <w:hideMark/>
          </w:tcPr>
          <w:p w14:paraId="25BF839C"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r>
      <w:tr w:rsidR="0082021F" w:rsidRPr="00EA35CB" w14:paraId="36B50EF3" w14:textId="77777777" w:rsidTr="001547A9">
        <w:trPr>
          <w:trHeight w:val="375"/>
        </w:trPr>
        <w:tc>
          <w:tcPr>
            <w:tcW w:w="2988" w:type="dxa"/>
            <w:shd w:val="clear" w:color="auto" w:fill="auto"/>
            <w:vAlign w:val="center"/>
            <w:hideMark/>
          </w:tcPr>
          <w:p w14:paraId="445C245D" w14:textId="77777777" w:rsidR="0082021F" w:rsidRPr="00EA35CB" w:rsidRDefault="0082021F" w:rsidP="00F67B21">
            <w:pPr>
              <w:spacing w:after="0" w:line="240" w:lineRule="auto"/>
              <w:ind w:firstLineChars="200" w:firstLine="440"/>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Республиканский бюджет</w:t>
            </w:r>
          </w:p>
        </w:tc>
        <w:tc>
          <w:tcPr>
            <w:tcW w:w="2157" w:type="dxa"/>
          </w:tcPr>
          <w:p w14:paraId="12C77E17"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1DEBD130" w14:textId="033491BC"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6" w:type="dxa"/>
            <w:shd w:val="clear" w:color="auto" w:fill="auto"/>
            <w:vAlign w:val="center"/>
            <w:hideMark/>
          </w:tcPr>
          <w:p w14:paraId="7AC4EA4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1" w:type="dxa"/>
            <w:shd w:val="clear" w:color="auto" w:fill="auto"/>
            <w:vAlign w:val="center"/>
            <w:hideMark/>
          </w:tcPr>
          <w:p w14:paraId="6F5C05A5"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0" w:type="dxa"/>
            <w:shd w:val="clear" w:color="auto" w:fill="auto"/>
            <w:vAlign w:val="center"/>
            <w:hideMark/>
          </w:tcPr>
          <w:p w14:paraId="38518E2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2BC6D70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0633896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396" w:type="dxa"/>
            <w:shd w:val="clear" w:color="auto" w:fill="auto"/>
            <w:vAlign w:val="center"/>
            <w:hideMark/>
          </w:tcPr>
          <w:p w14:paraId="022BCD5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412" w:type="dxa"/>
            <w:shd w:val="clear" w:color="auto" w:fill="auto"/>
            <w:vAlign w:val="center"/>
            <w:hideMark/>
          </w:tcPr>
          <w:p w14:paraId="6570C1D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r>
      <w:tr w:rsidR="0082021F" w:rsidRPr="00EA35CB" w14:paraId="2F3EB1FD" w14:textId="77777777" w:rsidTr="001547A9">
        <w:trPr>
          <w:trHeight w:val="750"/>
        </w:trPr>
        <w:tc>
          <w:tcPr>
            <w:tcW w:w="2988" w:type="dxa"/>
            <w:shd w:val="clear" w:color="auto" w:fill="auto"/>
            <w:vAlign w:val="center"/>
            <w:hideMark/>
          </w:tcPr>
          <w:p w14:paraId="5B0B3FD1" w14:textId="77777777" w:rsidR="0082021F" w:rsidRPr="00EA35CB" w:rsidRDefault="0082021F" w:rsidP="00F67B21">
            <w:pPr>
              <w:spacing w:after="0" w:line="240" w:lineRule="auto"/>
              <w:ind w:firstLineChars="200" w:firstLine="440"/>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Бюджеты муниципальных образований республики</w:t>
            </w:r>
          </w:p>
        </w:tc>
        <w:tc>
          <w:tcPr>
            <w:tcW w:w="2157" w:type="dxa"/>
          </w:tcPr>
          <w:p w14:paraId="5F4146C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599C0FF6" w14:textId="0A3CF2F5"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6" w:type="dxa"/>
            <w:shd w:val="clear" w:color="auto" w:fill="auto"/>
            <w:vAlign w:val="center"/>
            <w:hideMark/>
          </w:tcPr>
          <w:p w14:paraId="531D44C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1" w:type="dxa"/>
            <w:shd w:val="clear" w:color="auto" w:fill="auto"/>
            <w:vAlign w:val="center"/>
            <w:hideMark/>
          </w:tcPr>
          <w:p w14:paraId="24E5770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0" w:type="dxa"/>
            <w:shd w:val="clear" w:color="auto" w:fill="auto"/>
            <w:vAlign w:val="center"/>
            <w:hideMark/>
          </w:tcPr>
          <w:p w14:paraId="1213A8AD"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173AAE9F"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4149BEF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396" w:type="dxa"/>
            <w:shd w:val="clear" w:color="auto" w:fill="auto"/>
            <w:vAlign w:val="center"/>
            <w:hideMark/>
          </w:tcPr>
          <w:p w14:paraId="452FBBDC"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412" w:type="dxa"/>
            <w:shd w:val="clear" w:color="auto" w:fill="auto"/>
            <w:vAlign w:val="center"/>
            <w:hideMark/>
          </w:tcPr>
          <w:p w14:paraId="5346AE4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r>
      <w:tr w:rsidR="0082021F" w:rsidRPr="00EA35CB" w14:paraId="100DD644" w14:textId="77777777" w:rsidTr="001547A9">
        <w:trPr>
          <w:trHeight w:val="1125"/>
        </w:trPr>
        <w:tc>
          <w:tcPr>
            <w:tcW w:w="2988" w:type="dxa"/>
            <w:shd w:val="clear" w:color="auto" w:fill="auto"/>
            <w:vAlign w:val="center"/>
            <w:hideMark/>
          </w:tcPr>
          <w:p w14:paraId="133EF554"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3) Бюджет территориального фонда обязательного медицинского страхования Республики Тыва</w:t>
            </w:r>
          </w:p>
        </w:tc>
        <w:tc>
          <w:tcPr>
            <w:tcW w:w="2157" w:type="dxa"/>
          </w:tcPr>
          <w:p w14:paraId="75EDFE7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715656C1" w14:textId="6644BC05"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6" w:type="dxa"/>
            <w:shd w:val="clear" w:color="auto" w:fill="auto"/>
            <w:vAlign w:val="center"/>
            <w:hideMark/>
          </w:tcPr>
          <w:p w14:paraId="184B0FA5"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1" w:type="dxa"/>
            <w:shd w:val="clear" w:color="auto" w:fill="auto"/>
            <w:vAlign w:val="center"/>
            <w:hideMark/>
          </w:tcPr>
          <w:p w14:paraId="12A3E537"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0" w:type="dxa"/>
            <w:shd w:val="clear" w:color="auto" w:fill="auto"/>
            <w:vAlign w:val="center"/>
            <w:hideMark/>
          </w:tcPr>
          <w:p w14:paraId="349D324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0D9E38E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09F942AC"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396" w:type="dxa"/>
            <w:shd w:val="clear" w:color="auto" w:fill="auto"/>
            <w:vAlign w:val="center"/>
            <w:hideMark/>
          </w:tcPr>
          <w:p w14:paraId="3A7F6AAB"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412" w:type="dxa"/>
            <w:shd w:val="clear" w:color="auto" w:fill="auto"/>
            <w:vAlign w:val="center"/>
            <w:hideMark/>
          </w:tcPr>
          <w:p w14:paraId="452C0613"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0,0</w:t>
            </w:r>
          </w:p>
        </w:tc>
      </w:tr>
      <w:tr w:rsidR="0082021F" w:rsidRPr="00EA35CB" w14:paraId="3F869C53" w14:textId="77777777" w:rsidTr="001547A9">
        <w:trPr>
          <w:trHeight w:val="375"/>
        </w:trPr>
        <w:tc>
          <w:tcPr>
            <w:tcW w:w="2988" w:type="dxa"/>
            <w:shd w:val="clear" w:color="auto" w:fill="auto"/>
            <w:vAlign w:val="center"/>
            <w:hideMark/>
          </w:tcPr>
          <w:p w14:paraId="7DE1A2C6" w14:textId="77777777" w:rsidR="0082021F" w:rsidRPr="00EA35CB" w:rsidRDefault="0082021F" w:rsidP="00F67B21">
            <w:pPr>
              <w:spacing w:after="0" w:line="240" w:lineRule="auto"/>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4) Внебюджетные источники</w:t>
            </w:r>
          </w:p>
        </w:tc>
        <w:tc>
          <w:tcPr>
            <w:tcW w:w="2157" w:type="dxa"/>
          </w:tcPr>
          <w:p w14:paraId="458DCFAA"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p>
        </w:tc>
        <w:tc>
          <w:tcPr>
            <w:tcW w:w="1208" w:type="dxa"/>
            <w:shd w:val="clear" w:color="auto" w:fill="auto"/>
            <w:vAlign w:val="center"/>
            <w:hideMark/>
          </w:tcPr>
          <w:p w14:paraId="542E8F59" w14:textId="4647A4E5"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6" w:type="dxa"/>
            <w:shd w:val="clear" w:color="auto" w:fill="auto"/>
            <w:vAlign w:val="center"/>
            <w:hideMark/>
          </w:tcPr>
          <w:p w14:paraId="193E2845"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1" w:type="dxa"/>
            <w:shd w:val="clear" w:color="auto" w:fill="auto"/>
            <w:vAlign w:val="center"/>
            <w:hideMark/>
          </w:tcPr>
          <w:p w14:paraId="009B97DE"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270" w:type="dxa"/>
            <w:shd w:val="clear" w:color="auto" w:fill="auto"/>
            <w:vAlign w:val="center"/>
            <w:hideMark/>
          </w:tcPr>
          <w:p w14:paraId="6C1DC6FC"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4D679940"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163" w:type="dxa"/>
            <w:shd w:val="clear" w:color="auto" w:fill="auto"/>
            <w:vAlign w:val="center"/>
            <w:hideMark/>
          </w:tcPr>
          <w:p w14:paraId="1A6EFA41"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396" w:type="dxa"/>
            <w:shd w:val="clear" w:color="auto" w:fill="auto"/>
            <w:vAlign w:val="center"/>
            <w:hideMark/>
          </w:tcPr>
          <w:p w14:paraId="2E834676"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c>
          <w:tcPr>
            <w:tcW w:w="1412" w:type="dxa"/>
            <w:shd w:val="clear" w:color="auto" w:fill="auto"/>
            <w:vAlign w:val="center"/>
            <w:hideMark/>
          </w:tcPr>
          <w:p w14:paraId="7D32F534" w14:textId="77777777" w:rsidR="0082021F" w:rsidRPr="00EA35CB" w:rsidRDefault="0082021F" w:rsidP="00F67B21">
            <w:pPr>
              <w:spacing w:after="0" w:line="240" w:lineRule="auto"/>
              <w:jc w:val="center"/>
              <w:rPr>
                <w:rFonts w:ascii="Times New Roman" w:eastAsia="Times New Roman" w:hAnsi="Times New Roman" w:cs="Times New Roman"/>
                <w:color w:val="000000"/>
                <w:lang w:eastAsia="ru-RU"/>
              </w:rPr>
            </w:pPr>
            <w:r w:rsidRPr="00EA35CB">
              <w:rPr>
                <w:rFonts w:ascii="Times New Roman" w:eastAsia="Times New Roman" w:hAnsi="Times New Roman" w:cs="Times New Roman"/>
                <w:color w:val="000000"/>
                <w:lang w:eastAsia="ru-RU"/>
              </w:rPr>
              <w:t> </w:t>
            </w:r>
          </w:p>
        </w:tc>
      </w:tr>
    </w:tbl>
    <w:p w14:paraId="1023BFE4" w14:textId="77777777" w:rsidR="00F26FFC" w:rsidRPr="00EA35CB" w:rsidRDefault="0074143A" w:rsidP="0074143A">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w:t>
      </w:r>
    </w:p>
    <w:p w14:paraId="4C7760C4" w14:textId="77777777" w:rsidR="009F332C" w:rsidRPr="00EA35CB" w:rsidRDefault="009F332C">
      <w:pPr>
        <w:pStyle w:val="ConsPlusNormal"/>
        <w:sectPr w:rsidR="009F332C" w:rsidRPr="00EA35CB" w:rsidSect="009F332C">
          <w:pgSz w:w="16838" w:h="11905" w:orient="landscape"/>
          <w:pgMar w:top="1701" w:right="1134" w:bottom="851" w:left="1134" w:header="0" w:footer="0" w:gutter="0"/>
          <w:cols w:space="720"/>
          <w:titlePg/>
        </w:sectPr>
      </w:pPr>
    </w:p>
    <w:p w14:paraId="00160B4C" w14:textId="319F6F23" w:rsidR="0074143A" w:rsidRPr="00EA35CB" w:rsidRDefault="0074143A">
      <w:pPr>
        <w:pStyle w:val="ConsPlusNormal"/>
      </w:pPr>
    </w:p>
    <w:p w14:paraId="05EEE3FB" w14:textId="77777777" w:rsidR="0074143A" w:rsidRPr="00EA35CB" w:rsidRDefault="0074143A" w:rsidP="0074143A">
      <w:pPr>
        <w:pStyle w:val="ConsPlusNormal"/>
        <w:ind w:firstLine="709"/>
        <w:jc w:val="both"/>
        <w:rPr>
          <w:rFonts w:ascii="Times New Roman" w:hAnsi="Times New Roman" w:cs="Times New Roman"/>
          <w:sz w:val="28"/>
          <w:szCs w:val="28"/>
        </w:rPr>
      </w:pPr>
      <w:r w:rsidRPr="00EA35CB">
        <w:rPr>
          <w:rFonts w:ascii="Times New Roman" w:hAnsi="Times New Roman" w:cs="Times New Roman"/>
          <w:sz w:val="28"/>
          <w:szCs w:val="28"/>
        </w:rPr>
        <w:t>л) дополнить приложением № 4 к государственной программе Республики Тыва «Комплексное развитие сельских территорий»:</w:t>
      </w:r>
    </w:p>
    <w:p w14:paraId="0756451D" w14:textId="77777777" w:rsidR="009F332C" w:rsidRPr="00EA35CB" w:rsidRDefault="0074143A" w:rsidP="0074143A">
      <w:pPr>
        <w:pStyle w:val="ConsPlusNormal"/>
        <w:ind w:left="12049" w:firstLine="709"/>
        <w:jc w:val="both"/>
        <w:rPr>
          <w:rFonts w:ascii="Times New Roman" w:hAnsi="Times New Roman" w:cs="Times New Roman"/>
          <w:sz w:val="24"/>
          <w:szCs w:val="24"/>
        </w:rPr>
        <w:sectPr w:rsidR="009F332C" w:rsidRPr="00EA35CB">
          <w:pgSz w:w="11905" w:h="16838"/>
          <w:pgMar w:top="1134" w:right="850" w:bottom="1134" w:left="1701" w:header="0" w:footer="0" w:gutter="0"/>
          <w:cols w:space="720"/>
          <w:titlePg/>
        </w:sectPr>
      </w:pPr>
      <w:r w:rsidRPr="00EA35CB">
        <w:rPr>
          <w:rFonts w:ascii="Times New Roman" w:hAnsi="Times New Roman" w:cs="Times New Roman"/>
          <w:sz w:val="24"/>
          <w:szCs w:val="24"/>
        </w:rPr>
        <w:t>«</w:t>
      </w:r>
    </w:p>
    <w:p w14:paraId="47744E5D" w14:textId="49E52CF0" w:rsidR="00DF3567" w:rsidRPr="00EA35CB" w:rsidRDefault="009F332C" w:rsidP="0074143A">
      <w:pPr>
        <w:pStyle w:val="ConsPlusNormal"/>
        <w:ind w:left="12049" w:firstLine="709"/>
        <w:jc w:val="both"/>
        <w:rPr>
          <w:rFonts w:ascii="Times New Roman" w:hAnsi="Times New Roman" w:cs="Times New Roman"/>
          <w:sz w:val="24"/>
          <w:szCs w:val="24"/>
        </w:rPr>
      </w:pPr>
      <w:r w:rsidRPr="00EA35CB">
        <w:rPr>
          <w:rFonts w:ascii="Times New Roman" w:hAnsi="Times New Roman" w:cs="Times New Roman"/>
          <w:sz w:val="24"/>
          <w:szCs w:val="24"/>
        </w:rPr>
        <w:lastRenderedPageBreak/>
        <w:t>"</w:t>
      </w:r>
      <w:r w:rsidR="00DF3567" w:rsidRPr="00EA35CB">
        <w:rPr>
          <w:rFonts w:ascii="Times New Roman" w:hAnsi="Times New Roman" w:cs="Times New Roman"/>
          <w:sz w:val="24"/>
          <w:szCs w:val="24"/>
        </w:rPr>
        <w:t xml:space="preserve">Приложение N </w:t>
      </w:r>
      <w:r w:rsidR="00B7277A" w:rsidRPr="00EA35CB">
        <w:rPr>
          <w:rFonts w:ascii="Times New Roman" w:hAnsi="Times New Roman" w:cs="Times New Roman"/>
          <w:sz w:val="24"/>
          <w:szCs w:val="24"/>
        </w:rPr>
        <w:t>4</w:t>
      </w:r>
    </w:p>
    <w:p w14:paraId="53EF2791" w14:textId="77777777" w:rsidR="00DF3567" w:rsidRPr="00EA35CB" w:rsidRDefault="00DF3567" w:rsidP="00DF3567">
      <w:pPr>
        <w:pStyle w:val="ConsPlusNormal"/>
        <w:jc w:val="right"/>
        <w:rPr>
          <w:rFonts w:ascii="Times New Roman" w:hAnsi="Times New Roman" w:cs="Times New Roman"/>
          <w:sz w:val="24"/>
          <w:szCs w:val="24"/>
        </w:rPr>
      </w:pPr>
      <w:r w:rsidRPr="00EA35CB">
        <w:rPr>
          <w:rFonts w:ascii="Times New Roman" w:hAnsi="Times New Roman" w:cs="Times New Roman"/>
          <w:sz w:val="24"/>
          <w:szCs w:val="24"/>
        </w:rPr>
        <w:t>к государственной программе Республики Тыва</w:t>
      </w:r>
    </w:p>
    <w:p w14:paraId="18CDC117" w14:textId="77777777" w:rsidR="00DF3567" w:rsidRPr="00EA35CB" w:rsidRDefault="00DF3567" w:rsidP="00DF3567">
      <w:pPr>
        <w:pStyle w:val="ConsPlusNormal"/>
        <w:jc w:val="right"/>
        <w:rPr>
          <w:rFonts w:ascii="Times New Roman" w:hAnsi="Times New Roman" w:cs="Times New Roman"/>
          <w:sz w:val="24"/>
          <w:szCs w:val="24"/>
        </w:rPr>
      </w:pPr>
      <w:r w:rsidRPr="00EA35CB">
        <w:rPr>
          <w:rFonts w:ascii="Times New Roman" w:hAnsi="Times New Roman" w:cs="Times New Roman"/>
          <w:sz w:val="24"/>
          <w:szCs w:val="24"/>
        </w:rPr>
        <w:t>"Комплексное развитие сельских территорий"</w:t>
      </w:r>
    </w:p>
    <w:p w14:paraId="287559E9" w14:textId="77777777" w:rsidR="00DF3567" w:rsidRPr="00EA35CB" w:rsidRDefault="00DF3567" w:rsidP="00DF3567">
      <w:pPr>
        <w:pStyle w:val="ConsPlusNormal"/>
        <w:jc w:val="both"/>
        <w:rPr>
          <w:rFonts w:ascii="Times New Roman" w:hAnsi="Times New Roman" w:cs="Times New Roman"/>
          <w:sz w:val="24"/>
          <w:szCs w:val="24"/>
        </w:rPr>
      </w:pPr>
    </w:p>
    <w:p w14:paraId="5EDFAD6F" w14:textId="16CF77C1" w:rsidR="00DF3567" w:rsidRPr="00EA35CB" w:rsidRDefault="00DF3567" w:rsidP="00DF3567">
      <w:pPr>
        <w:pStyle w:val="ConsPlusTitle"/>
        <w:jc w:val="center"/>
        <w:rPr>
          <w:rFonts w:ascii="Times New Roman" w:hAnsi="Times New Roman" w:cs="Times New Roman"/>
          <w:sz w:val="28"/>
          <w:szCs w:val="28"/>
        </w:rPr>
      </w:pPr>
      <w:r w:rsidRPr="00EA35CB">
        <w:rPr>
          <w:rFonts w:ascii="Times New Roman" w:hAnsi="Times New Roman" w:cs="Times New Roman"/>
          <w:sz w:val="28"/>
          <w:szCs w:val="28"/>
        </w:rPr>
        <w:t>ПЕРЕЧЕНЬ ОБЪЕКТОВ КАПИТАЛЬНОГО СТРОИТЕЛЬСТВА, МЕРОПРИЯТИЙ (УКРУПНЕННЫХ ИНВЕСТИЦИОННЫХ ПРОЕКТОВ), ОБЪЕКТОВ НЕДВИЖИМОСТИ, РЕАЛИЗУЕМЫХ В РАМКАХ ГОСУДАРСТВЕННОЙ ПРОГРАММЫ</w:t>
      </w:r>
    </w:p>
    <w:p w14:paraId="460D7036" w14:textId="77777777" w:rsidR="00DF3567" w:rsidRPr="00EA35CB" w:rsidRDefault="00DF3567" w:rsidP="00DF3567">
      <w:pPr>
        <w:pStyle w:val="ConsPlusTitle"/>
        <w:jc w:val="center"/>
        <w:rPr>
          <w:rFonts w:ascii="Times New Roman" w:hAnsi="Times New Roman" w:cs="Times New Roman"/>
          <w:sz w:val="28"/>
          <w:szCs w:val="28"/>
        </w:rPr>
      </w:pPr>
      <w:r w:rsidRPr="00EA35CB">
        <w:rPr>
          <w:rFonts w:ascii="Times New Roman" w:hAnsi="Times New Roman" w:cs="Times New Roman"/>
          <w:sz w:val="28"/>
          <w:szCs w:val="28"/>
        </w:rPr>
        <w:t>РЕСПУБЛИКИ ТЫВА "КОМПЛЕКСНОЕ РАЗВИТИЕ СЕЛЬСКИХ ТЕРРИТОРИЙ"</w:t>
      </w:r>
    </w:p>
    <w:p w14:paraId="0BCDBF62" w14:textId="77777777" w:rsidR="00DF3567" w:rsidRPr="00EA35CB" w:rsidRDefault="00DF3567" w:rsidP="006164D7">
      <w:pPr>
        <w:autoSpaceDE w:val="0"/>
        <w:autoSpaceDN w:val="0"/>
        <w:adjustRightInd w:val="0"/>
        <w:spacing w:after="0" w:line="240" w:lineRule="auto"/>
        <w:jc w:val="right"/>
        <w:outlineLvl w:val="0"/>
        <w:rPr>
          <w:rFonts w:ascii="Times New Roman" w:hAnsi="Times New Roman" w:cs="Times New Roman"/>
          <w:sz w:val="28"/>
          <w:szCs w:val="28"/>
        </w:rPr>
      </w:pPr>
    </w:p>
    <w:p w14:paraId="318A7032" w14:textId="77777777" w:rsidR="00DF3567" w:rsidRPr="00EA35CB" w:rsidRDefault="00DF3567" w:rsidP="006164D7">
      <w:pPr>
        <w:autoSpaceDE w:val="0"/>
        <w:autoSpaceDN w:val="0"/>
        <w:adjustRightInd w:val="0"/>
        <w:spacing w:after="0" w:line="240" w:lineRule="auto"/>
        <w:jc w:val="right"/>
        <w:outlineLvl w:val="0"/>
        <w:rPr>
          <w:rFonts w:ascii="Times New Roman" w:hAnsi="Times New Roman" w:cs="Times New Roman"/>
          <w:sz w:val="28"/>
          <w:szCs w:val="28"/>
        </w:rPr>
      </w:pPr>
    </w:p>
    <w:tbl>
      <w:tblPr>
        <w:tblStyle w:val="a4"/>
        <w:tblW w:w="14737" w:type="dxa"/>
        <w:tblLayout w:type="fixed"/>
        <w:tblLook w:val="04A0" w:firstRow="1" w:lastRow="0" w:firstColumn="1" w:lastColumn="0" w:noHBand="0" w:noVBand="1"/>
      </w:tblPr>
      <w:tblGrid>
        <w:gridCol w:w="2001"/>
        <w:gridCol w:w="1113"/>
        <w:gridCol w:w="1417"/>
        <w:gridCol w:w="1418"/>
        <w:gridCol w:w="1843"/>
        <w:gridCol w:w="1275"/>
        <w:gridCol w:w="1276"/>
        <w:gridCol w:w="709"/>
        <w:gridCol w:w="709"/>
        <w:gridCol w:w="708"/>
        <w:gridCol w:w="709"/>
        <w:gridCol w:w="709"/>
        <w:gridCol w:w="850"/>
      </w:tblGrid>
      <w:tr w:rsidR="00BA4EDA" w:rsidRPr="00EA35CB" w14:paraId="6EBBBFDE" w14:textId="77777777" w:rsidTr="00961869">
        <w:tc>
          <w:tcPr>
            <w:tcW w:w="2001" w:type="dxa"/>
            <w:vMerge w:val="restart"/>
          </w:tcPr>
          <w:p w14:paraId="427DB890" w14:textId="195BC6B2" w:rsidR="00DF3567" w:rsidRPr="00EA35CB" w:rsidRDefault="00DF3567" w:rsidP="00514F5B">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Наименование объектов и мероприятий (укрупненных инвестиционных проектов)</w:t>
            </w:r>
          </w:p>
        </w:tc>
        <w:tc>
          <w:tcPr>
            <w:tcW w:w="2530" w:type="dxa"/>
            <w:gridSpan w:val="2"/>
          </w:tcPr>
          <w:p w14:paraId="5D7F39FB" w14:textId="57F55700" w:rsidR="00DF3567" w:rsidRPr="00EA35CB" w:rsidRDefault="00DF3567" w:rsidP="00514F5B">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Мощность объекта</w:t>
            </w:r>
          </w:p>
        </w:tc>
        <w:tc>
          <w:tcPr>
            <w:tcW w:w="1418" w:type="dxa"/>
            <w:vMerge w:val="restart"/>
          </w:tcPr>
          <w:p w14:paraId="774D9716" w14:textId="77777777" w:rsidR="00514F5B" w:rsidRPr="00EA35CB" w:rsidRDefault="00DF3567" w:rsidP="00514F5B">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 xml:space="preserve">Стоимость объекта </w:t>
            </w:r>
          </w:p>
          <w:p w14:paraId="74E03982" w14:textId="4818B7BD" w:rsidR="00DF3567" w:rsidRPr="00EA35CB" w:rsidRDefault="00DF3567" w:rsidP="00514F5B">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(в ценах существующих лет)</w:t>
            </w:r>
          </w:p>
        </w:tc>
        <w:tc>
          <w:tcPr>
            <w:tcW w:w="1843" w:type="dxa"/>
            <w:vMerge w:val="restart"/>
          </w:tcPr>
          <w:p w14:paraId="40B1F30A" w14:textId="77777777" w:rsidR="00514F5B" w:rsidRPr="00EA35CB" w:rsidRDefault="00DF3567" w:rsidP="00514F5B">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 xml:space="preserve">Срок ввода </w:t>
            </w:r>
          </w:p>
          <w:p w14:paraId="590B1C92" w14:textId="1D64D7A7" w:rsidR="00DF3567" w:rsidRPr="00EA35CB" w:rsidRDefault="00DF3567" w:rsidP="00514F5B">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в эксплуатацию/ приобретения объекта</w:t>
            </w:r>
          </w:p>
        </w:tc>
        <w:tc>
          <w:tcPr>
            <w:tcW w:w="6945" w:type="dxa"/>
            <w:gridSpan w:val="8"/>
          </w:tcPr>
          <w:p w14:paraId="7872FF5E" w14:textId="570DD057" w:rsidR="00DF3567" w:rsidRPr="00EA35CB" w:rsidRDefault="00DF3567" w:rsidP="006164D7">
            <w:pPr>
              <w:autoSpaceDE w:val="0"/>
              <w:autoSpaceDN w:val="0"/>
              <w:adjustRightInd w:val="0"/>
              <w:spacing w:after="0" w:line="240" w:lineRule="auto"/>
              <w:jc w:val="right"/>
              <w:outlineLvl w:val="0"/>
              <w:rPr>
                <w:rFonts w:ascii="Times New Roman" w:hAnsi="Times New Roman" w:cs="Times New Roman"/>
                <w:sz w:val="24"/>
                <w:szCs w:val="24"/>
              </w:rPr>
            </w:pPr>
            <w:r w:rsidRPr="00EA35CB">
              <w:rPr>
                <w:rFonts w:ascii="Times New Roman" w:hAnsi="Times New Roman" w:cs="Times New Roman"/>
                <w:sz w:val="24"/>
                <w:szCs w:val="24"/>
              </w:rPr>
              <w:t>Объемы финансового обеспечения по годам, тыс. руб.</w:t>
            </w:r>
          </w:p>
        </w:tc>
      </w:tr>
      <w:tr w:rsidR="000A2460" w:rsidRPr="00EA35CB" w14:paraId="78842CDA" w14:textId="1E98CEE9" w:rsidTr="00961869">
        <w:tc>
          <w:tcPr>
            <w:tcW w:w="2001" w:type="dxa"/>
            <w:vMerge/>
          </w:tcPr>
          <w:p w14:paraId="33BC9844" w14:textId="77777777" w:rsidR="000A2460" w:rsidRPr="00EA35CB" w:rsidRDefault="000A2460" w:rsidP="006164D7">
            <w:pPr>
              <w:autoSpaceDE w:val="0"/>
              <w:autoSpaceDN w:val="0"/>
              <w:adjustRightInd w:val="0"/>
              <w:spacing w:after="0" w:line="240" w:lineRule="auto"/>
              <w:jc w:val="right"/>
              <w:outlineLvl w:val="0"/>
              <w:rPr>
                <w:rFonts w:ascii="Times New Roman" w:hAnsi="Times New Roman" w:cs="Times New Roman"/>
                <w:sz w:val="24"/>
                <w:szCs w:val="24"/>
              </w:rPr>
            </w:pPr>
          </w:p>
        </w:tc>
        <w:tc>
          <w:tcPr>
            <w:tcW w:w="1113" w:type="dxa"/>
          </w:tcPr>
          <w:p w14:paraId="652A42D7" w14:textId="1DA7441E" w:rsidR="000A2460" w:rsidRPr="00EA35CB" w:rsidRDefault="000A2460" w:rsidP="006164D7">
            <w:pPr>
              <w:autoSpaceDE w:val="0"/>
              <w:autoSpaceDN w:val="0"/>
              <w:adjustRightInd w:val="0"/>
              <w:spacing w:after="0" w:line="240" w:lineRule="auto"/>
              <w:jc w:val="right"/>
              <w:outlineLvl w:val="0"/>
              <w:rPr>
                <w:rFonts w:ascii="Times New Roman" w:hAnsi="Times New Roman" w:cs="Times New Roman"/>
                <w:sz w:val="24"/>
                <w:szCs w:val="24"/>
              </w:rPr>
            </w:pPr>
            <w:r w:rsidRPr="00EA35CB">
              <w:rPr>
                <w:rFonts w:ascii="Times New Roman" w:hAnsi="Times New Roman" w:cs="Times New Roman"/>
                <w:sz w:val="24"/>
                <w:szCs w:val="24"/>
              </w:rPr>
              <w:t>единица измерения (по ОКЕИ)</w:t>
            </w:r>
          </w:p>
        </w:tc>
        <w:tc>
          <w:tcPr>
            <w:tcW w:w="1417" w:type="dxa"/>
          </w:tcPr>
          <w:p w14:paraId="21531FA7" w14:textId="49B23BBA" w:rsidR="000A2460" w:rsidRPr="00EA35CB" w:rsidRDefault="000A2460" w:rsidP="00DF3567">
            <w:pPr>
              <w:autoSpaceDE w:val="0"/>
              <w:autoSpaceDN w:val="0"/>
              <w:adjustRightInd w:val="0"/>
              <w:spacing w:after="0" w:line="240" w:lineRule="auto"/>
              <w:outlineLvl w:val="0"/>
              <w:rPr>
                <w:rFonts w:ascii="Times New Roman" w:hAnsi="Times New Roman" w:cs="Times New Roman"/>
                <w:sz w:val="24"/>
                <w:szCs w:val="24"/>
              </w:rPr>
            </w:pPr>
            <w:r w:rsidRPr="00EA35CB">
              <w:rPr>
                <w:rFonts w:ascii="Times New Roman" w:hAnsi="Times New Roman" w:cs="Times New Roman"/>
                <w:sz w:val="24"/>
                <w:szCs w:val="24"/>
              </w:rPr>
              <w:t>значение</w:t>
            </w:r>
          </w:p>
        </w:tc>
        <w:tc>
          <w:tcPr>
            <w:tcW w:w="1418" w:type="dxa"/>
            <w:vMerge/>
          </w:tcPr>
          <w:p w14:paraId="0CF21294" w14:textId="77777777" w:rsidR="000A2460" w:rsidRPr="00EA35CB" w:rsidRDefault="000A2460" w:rsidP="006164D7">
            <w:pPr>
              <w:autoSpaceDE w:val="0"/>
              <w:autoSpaceDN w:val="0"/>
              <w:adjustRightInd w:val="0"/>
              <w:spacing w:after="0" w:line="240" w:lineRule="auto"/>
              <w:jc w:val="right"/>
              <w:outlineLvl w:val="0"/>
              <w:rPr>
                <w:rFonts w:ascii="Times New Roman" w:hAnsi="Times New Roman" w:cs="Times New Roman"/>
                <w:sz w:val="24"/>
                <w:szCs w:val="24"/>
              </w:rPr>
            </w:pPr>
          </w:p>
        </w:tc>
        <w:tc>
          <w:tcPr>
            <w:tcW w:w="1843" w:type="dxa"/>
            <w:vMerge/>
          </w:tcPr>
          <w:p w14:paraId="3DBF6120" w14:textId="77777777" w:rsidR="000A2460" w:rsidRPr="00EA35CB" w:rsidRDefault="000A2460" w:rsidP="006164D7">
            <w:pPr>
              <w:autoSpaceDE w:val="0"/>
              <w:autoSpaceDN w:val="0"/>
              <w:adjustRightInd w:val="0"/>
              <w:spacing w:after="0" w:line="240" w:lineRule="auto"/>
              <w:jc w:val="right"/>
              <w:outlineLvl w:val="0"/>
              <w:rPr>
                <w:rFonts w:ascii="Times New Roman" w:hAnsi="Times New Roman" w:cs="Times New Roman"/>
                <w:sz w:val="24"/>
                <w:szCs w:val="24"/>
              </w:rPr>
            </w:pPr>
          </w:p>
        </w:tc>
        <w:tc>
          <w:tcPr>
            <w:tcW w:w="1275" w:type="dxa"/>
          </w:tcPr>
          <w:p w14:paraId="2C0817D2" w14:textId="6E4B6338" w:rsidR="000A2460" w:rsidRPr="00EA35CB" w:rsidRDefault="000A2460" w:rsidP="006164D7">
            <w:pPr>
              <w:autoSpaceDE w:val="0"/>
              <w:autoSpaceDN w:val="0"/>
              <w:adjustRightInd w:val="0"/>
              <w:spacing w:after="0" w:line="240" w:lineRule="auto"/>
              <w:jc w:val="right"/>
              <w:outlineLvl w:val="0"/>
              <w:rPr>
                <w:rFonts w:ascii="Times New Roman" w:hAnsi="Times New Roman" w:cs="Times New Roman"/>
                <w:sz w:val="24"/>
                <w:szCs w:val="24"/>
              </w:rPr>
            </w:pPr>
            <w:r w:rsidRPr="00EA35CB">
              <w:rPr>
                <w:rFonts w:ascii="Times New Roman" w:hAnsi="Times New Roman" w:cs="Times New Roman"/>
                <w:sz w:val="24"/>
                <w:szCs w:val="24"/>
              </w:rPr>
              <w:t>2024</w:t>
            </w:r>
          </w:p>
        </w:tc>
        <w:tc>
          <w:tcPr>
            <w:tcW w:w="1276" w:type="dxa"/>
          </w:tcPr>
          <w:p w14:paraId="356CAF51" w14:textId="0D91C390" w:rsidR="000A2460" w:rsidRPr="00EA35CB" w:rsidRDefault="000A2460" w:rsidP="006164D7">
            <w:pPr>
              <w:autoSpaceDE w:val="0"/>
              <w:autoSpaceDN w:val="0"/>
              <w:adjustRightInd w:val="0"/>
              <w:spacing w:after="0" w:line="240" w:lineRule="auto"/>
              <w:jc w:val="right"/>
              <w:outlineLvl w:val="0"/>
              <w:rPr>
                <w:rFonts w:ascii="Times New Roman" w:hAnsi="Times New Roman" w:cs="Times New Roman"/>
                <w:sz w:val="24"/>
                <w:szCs w:val="24"/>
              </w:rPr>
            </w:pPr>
            <w:r w:rsidRPr="00EA35CB">
              <w:rPr>
                <w:rFonts w:ascii="Times New Roman" w:hAnsi="Times New Roman" w:cs="Times New Roman"/>
                <w:sz w:val="24"/>
                <w:szCs w:val="24"/>
              </w:rPr>
              <w:t>2025</w:t>
            </w:r>
          </w:p>
        </w:tc>
        <w:tc>
          <w:tcPr>
            <w:tcW w:w="709" w:type="dxa"/>
          </w:tcPr>
          <w:p w14:paraId="258E7897" w14:textId="4A122665" w:rsidR="000A2460" w:rsidRPr="00EA35CB" w:rsidRDefault="000A2460" w:rsidP="006164D7">
            <w:pPr>
              <w:autoSpaceDE w:val="0"/>
              <w:autoSpaceDN w:val="0"/>
              <w:adjustRightInd w:val="0"/>
              <w:spacing w:after="0" w:line="240" w:lineRule="auto"/>
              <w:jc w:val="right"/>
              <w:outlineLvl w:val="0"/>
              <w:rPr>
                <w:rFonts w:ascii="Times New Roman" w:hAnsi="Times New Roman" w:cs="Times New Roman"/>
                <w:sz w:val="24"/>
                <w:szCs w:val="24"/>
              </w:rPr>
            </w:pPr>
            <w:r w:rsidRPr="00EA35CB">
              <w:rPr>
                <w:rFonts w:ascii="Times New Roman" w:hAnsi="Times New Roman" w:cs="Times New Roman"/>
                <w:sz w:val="24"/>
                <w:szCs w:val="24"/>
              </w:rPr>
              <w:t>2026</w:t>
            </w:r>
          </w:p>
        </w:tc>
        <w:tc>
          <w:tcPr>
            <w:tcW w:w="709" w:type="dxa"/>
          </w:tcPr>
          <w:p w14:paraId="65B4FB3D" w14:textId="222F6DD8" w:rsidR="000A2460" w:rsidRPr="00EA35CB" w:rsidRDefault="000A2460" w:rsidP="006164D7">
            <w:pPr>
              <w:autoSpaceDE w:val="0"/>
              <w:autoSpaceDN w:val="0"/>
              <w:adjustRightInd w:val="0"/>
              <w:spacing w:after="0" w:line="240" w:lineRule="auto"/>
              <w:jc w:val="right"/>
              <w:outlineLvl w:val="0"/>
              <w:rPr>
                <w:rFonts w:ascii="Times New Roman" w:hAnsi="Times New Roman" w:cs="Times New Roman"/>
                <w:sz w:val="24"/>
                <w:szCs w:val="24"/>
              </w:rPr>
            </w:pPr>
            <w:r w:rsidRPr="00EA35CB">
              <w:rPr>
                <w:rFonts w:ascii="Times New Roman" w:hAnsi="Times New Roman" w:cs="Times New Roman"/>
                <w:sz w:val="24"/>
                <w:szCs w:val="24"/>
              </w:rPr>
              <w:t>2027</w:t>
            </w:r>
          </w:p>
        </w:tc>
        <w:tc>
          <w:tcPr>
            <w:tcW w:w="708" w:type="dxa"/>
          </w:tcPr>
          <w:p w14:paraId="6B1750D0" w14:textId="59DE5C8F" w:rsidR="000A2460" w:rsidRPr="00EA35CB" w:rsidRDefault="000A2460" w:rsidP="006164D7">
            <w:pPr>
              <w:autoSpaceDE w:val="0"/>
              <w:autoSpaceDN w:val="0"/>
              <w:adjustRightInd w:val="0"/>
              <w:spacing w:after="0" w:line="240" w:lineRule="auto"/>
              <w:jc w:val="right"/>
              <w:outlineLvl w:val="0"/>
              <w:rPr>
                <w:rFonts w:ascii="Times New Roman" w:hAnsi="Times New Roman" w:cs="Times New Roman"/>
                <w:sz w:val="24"/>
                <w:szCs w:val="24"/>
              </w:rPr>
            </w:pPr>
            <w:r w:rsidRPr="00EA35CB">
              <w:rPr>
                <w:rFonts w:ascii="Times New Roman" w:hAnsi="Times New Roman" w:cs="Times New Roman"/>
                <w:sz w:val="24"/>
                <w:szCs w:val="24"/>
              </w:rPr>
              <w:t>2028</w:t>
            </w:r>
          </w:p>
        </w:tc>
        <w:tc>
          <w:tcPr>
            <w:tcW w:w="709" w:type="dxa"/>
          </w:tcPr>
          <w:p w14:paraId="3DE136E2" w14:textId="28880DD4" w:rsidR="000A2460" w:rsidRPr="00EA35CB" w:rsidRDefault="000A2460" w:rsidP="006164D7">
            <w:pPr>
              <w:autoSpaceDE w:val="0"/>
              <w:autoSpaceDN w:val="0"/>
              <w:adjustRightInd w:val="0"/>
              <w:spacing w:after="0" w:line="240" w:lineRule="auto"/>
              <w:jc w:val="right"/>
              <w:outlineLvl w:val="0"/>
              <w:rPr>
                <w:rFonts w:ascii="Times New Roman" w:hAnsi="Times New Roman" w:cs="Times New Roman"/>
                <w:sz w:val="24"/>
                <w:szCs w:val="24"/>
              </w:rPr>
            </w:pPr>
            <w:r w:rsidRPr="00EA35CB">
              <w:rPr>
                <w:rFonts w:ascii="Times New Roman" w:hAnsi="Times New Roman" w:cs="Times New Roman"/>
                <w:sz w:val="24"/>
                <w:szCs w:val="24"/>
              </w:rPr>
              <w:t>2029</w:t>
            </w:r>
          </w:p>
        </w:tc>
        <w:tc>
          <w:tcPr>
            <w:tcW w:w="709" w:type="dxa"/>
          </w:tcPr>
          <w:p w14:paraId="3CD67BBB" w14:textId="2A505FE9" w:rsidR="000A2460" w:rsidRPr="00EA35CB" w:rsidRDefault="000A2460" w:rsidP="006164D7">
            <w:pPr>
              <w:autoSpaceDE w:val="0"/>
              <w:autoSpaceDN w:val="0"/>
              <w:adjustRightInd w:val="0"/>
              <w:spacing w:after="0" w:line="240" w:lineRule="auto"/>
              <w:jc w:val="right"/>
              <w:outlineLvl w:val="0"/>
              <w:rPr>
                <w:rFonts w:ascii="Times New Roman" w:hAnsi="Times New Roman" w:cs="Times New Roman"/>
                <w:sz w:val="24"/>
                <w:szCs w:val="24"/>
              </w:rPr>
            </w:pPr>
            <w:r w:rsidRPr="00EA35CB">
              <w:rPr>
                <w:rFonts w:ascii="Times New Roman" w:hAnsi="Times New Roman" w:cs="Times New Roman"/>
                <w:sz w:val="24"/>
                <w:szCs w:val="24"/>
              </w:rPr>
              <w:t>2030</w:t>
            </w:r>
          </w:p>
        </w:tc>
        <w:tc>
          <w:tcPr>
            <w:tcW w:w="850" w:type="dxa"/>
          </w:tcPr>
          <w:p w14:paraId="6746916A" w14:textId="116287F7" w:rsidR="000A2460" w:rsidRPr="00EA35CB" w:rsidRDefault="000A2460" w:rsidP="006164D7">
            <w:pPr>
              <w:autoSpaceDE w:val="0"/>
              <w:autoSpaceDN w:val="0"/>
              <w:adjustRightInd w:val="0"/>
              <w:spacing w:after="0" w:line="240" w:lineRule="auto"/>
              <w:jc w:val="right"/>
              <w:outlineLvl w:val="0"/>
              <w:rPr>
                <w:rFonts w:ascii="Times New Roman" w:hAnsi="Times New Roman" w:cs="Times New Roman"/>
                <w:sz w:val="24"/>
                <w:szCs w:val="24"/>
              </w:rPr>
            </w:pPr>
            <w:r w:rsidRPr="00EA35CB">
              <w:rPr>
                <w:rFonts w:ascii="Times New Roman" w:hAnsi="Times New Roman" w:cs="Times New Roman"/>
                <w:sz w:val="24"/>
                <w:szCs w:val="24"/>
              </w:rPr>
              <w:t>Итого</w:t>
            </w:r>
          </w:p>
        </w:tc>
      </w:tr>
      <w:tr w:rsidR="00AA7DE2" w:rsidRPr="00EA35CB" w14:paraId="4EE4D36E" w14:textId="77777777" w:rsidTr="00961869">
        <w:tc>
          <w:tcPr>
            <w:tcW w:w="2001" w:type="dxa"/>
          </w:tcPr>
          <w:p w14:paraId="168FFD82" w14:textId="318AEFAC" w:rsidR="00AA7DE2" w:rsidRPr="00EA35CB" w:rsidRDefault="00AA7DE2" w:rsidP="00514F5B">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1</w:t>
            </w:r>
          </w:p>
        </w:tc>
        <w:tc>
          <w:tcPr>
            <w:tcW w:w="1113" w:type="dxa"/>
          </w:tcPr>
          <w:p w14:paraId="2CFD1A67" w14:textId="3A196311" w:rsidR="00AA7DE2" w:rsidRPr="00EA35CB" w:rsidRDefault="00AA7DE2" w:rsidP="00514F5B">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2</w:t>
            </w:r>
          </w:p>
        </w:tc>
        <w:tc>
          <w:tcPr>
            <w:tcW w:w="1417" w:type="dxa"/>
          </w:tcPr>
          <w:p w14:paraId="04EAA169" w14:textId="7AFA44E2" w:rsidR="00AA7DE2" w:rsidRPr="00EA35CB" w:rsidRDefault="00AA7DE2" w:rsidP="00514F5B">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3</w:t>
            </w:r>
          </w:p>
        </w:tc>
        <w:tc>
          <w:tcPr>
            <w:tcW w:w="1418" w:type="dxa"/>
          </w:tcPr>
          <w:p w14:paraId="383EF144" w14:textId="6E319DC4" w:rsidR="00AA7DE2" w:rsidRPr="00EA35CB" w:rsidRDefault="00AA7DE2" w:rsidP="00514F5B">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4</w:t>
            </w:r>
          </w:p>
        </w:tc>
        <w:tc>
          <w:tcPr>
            <w:tcW w:w="1843" w:type="dxa"/>
          </w:tcPr>
          <w:p w14:paraId="61BA996A" w14:textId="007E583A" w:rsidR="00AA7DE2" w:rsidRPr="00EA35CB" w:rsidRDefault="00AA7DE2" w:rsidP="00514F5B">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5</w:t>
            </w:r>
          </w:p>
        </w:tc>
        <w:tc>
          <w:tcPr>
            <w:tcW w:w="1275" w:type="dxa"/>
          </w:tcPr>
          <w:p w14:paraId="499B21BB" w14:textId="183E1ED8" w:rsidR="00AA7DE2" w:rsidRPr="00EA35CB" w:rsidRDefault="00AA7DE2" w:rsidP="00AA7DE2">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6</w:t>
            </w:r>
          </w:p>
        </w:tc>
        <w:tc>
          <w:tcPr>
            <w:tcW w:w="1276" w:type="dxa"/>
          </w:tcPr>
          <w:p w14:paraId="5FCC7F47" w14:textId="5C2328AB" w:rsidR="00AA7DE2" w:rsidRPr="00EA35CB" w:rsidRDefault="00AA7DE2" w:rsidP="00514F5B">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7</w:t>
            </w:r>
          </w:p>
        </w:tc>
        <w:tc>
          <w:tcPr>
            <w:tcW w:w="709" w:type="dxa"/>
          </w:tcPr>
          <w:p w14:paraId="433B9E62" w14:textId="55158B94" w:rsidR="00AA7DE2" w:rsidRPr="00EA35CB" w:rsidRDefault="00AA7DE2" w:rsidP="00514F5B">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8</w:t>
            </w:r>
          </w:p>
        </w:tc>
        <w:tc>
          <w:tcPr>
            <w:tcW w:w="709" w:type="dxa"/>
          </w:tcPr>
          <w:p w14:paraId="6137FC67" w14:textId="5D2F0C26" w:rsidR="00AA7DE2" w:rsidRPr="00EA35CB" w:rsidRDefault="00AA7DE2" w:rsidP="00514F5B">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9</w:t>
            </w:r>
          </w:p>
        </w:tc>
        <w:tc>
          <w:tcPr>
            <w:tcW w:w="708" w:type="dxa"/>
          </w:tcPr>
          <w:p w14:paraId="3BDADD5A" w14:textId="20AADF64" w:rsidR="00AA7DE2" w:rsidRPr="00EA35CB" w:rsidRDefault="00AA7DE2" w:rsidP="00514F5B">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10</w:t>
            </w:r>
          </w:p>
        </w:tc>
        <w:tc>
          <w:tcPr>
            <w:tcW w:w="709" w:type="dxa"/>
          </w:tcPr>
          <w:p w14:paraId="566A88AE" w14:textId="432A9F05" w:rsidR="00AA7DE2" w:rsidRPr="00EA35CB" w:rsidRDefault="00AA7DE2" w:rsidP="00514F5B">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11</w:t>
            </w:r>
          </w:p>
        </w:tc>
        <w:tc>
          <w:tcPr>
            <w:tcW w:w="709" w:type="dxa"/>
          </w:tcPr>
          <w:p w14:paraId="500A63E3" w14:textId="4633C6E5" w:rsidR="00AA7DE2" w:rsidRPr="00EA35CB" w:rsidRDefault="00AA7DE2" w:rsidP="00514F5B">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12</w:t>
            </w:r>
          </w:p>
        </w:tc>
        <w:tc>
          <w:tcPr>
            <w:tcW w:w="850" w:type="dxa"/>
          </w:tcPr>
          <w:p w14:paraId="39A6CBCA" w14:textId="0FBCFEAE" w:rsidR="00AA7DE2" w:rsidRPr="00EA35CB" w:rsidRDefault="00AA7DE2" w:rsidP="00514F5B">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13</w:t>
            </w:r>
          </w:p>
        </w:tc>
      </w:tr>
      <w:tr w:rsidR="00AA7DE2" w:rsidRPr="00EA35CB" w14:paraId="49072107" w14:textId="77777777" w:rsidTr="00961869">
        <w:tc>
          <w:tcPr>
            <w:tcW w:w="2001" w:type="dxa"/>
          </w:tcPr>
          <w:p w14:paraId="6D86E59D" w14:textId="4D712836" w:rsidR="00AA7DE2" w:rsidRPr="00EA35CB" w:rsidRDefault="00AA7DE2" w:rsidP="00590BA0">
            <w:pPr>
              <w:autoSpaceDE w:val="0"/>
              <w:autoSpaceDN w:val="0"/>
              <w:adjustRightInd w:val="0"/>
              <w:spacing w:after="0" w:line="240" w:lineRule="auto"/>
              <w:outlineLvl w:val="0"/>
              <w:rPr>
                <w:rFonts w:ascii="Times New Roman" w:hAnsi="Times New Roman" w:cs="Times New Roman"/>
                <w:sz w:val="24"/>
                <w:szCs w:val="24"/>
              </w:rPr>
            </w:pPr>
            <w:r w:rsidRPr="00EA35CB">
              <w:rPr>
                <w:rFonts w:ascii="Times New Roman" w:hAnsi="Times New Roman" w:cs="Times New Roman"/>
                <w:sz w:val="24"/>
                <w:szCs w:val="24"/>
              </w:rPr>
              <w:t>Всего - республиканский бюджет, в том числе:</w:t>
            </w:r>
          </w:p>
        </w:tc>
        <w:tc>
          <w:tcPr>
            <w:tcW w:w="1113" w:type="dxa"/>
          </w:tcPr>
          <w:p w14:paraId="6B23B3F7" w14:textId="71C12774"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х</w:t>
            </w:r>
          </w:p>
        </w:tc>
        <w:tc>
          <w:tcPr>
            <w:tcW w:w="1417" w:type="dxa"/>
          </w:tcPr>
          <w:p w14:paraId="53BBF55A" w14:textId="1A1376B8"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х</w:t>
            </w:r>
          </w:p>
        </w:tc>
        <w:tc>
          <w:tcPr>
            <w:tcW w:w="1418" w:type="dxa"/>
          </w:tcPr>
          <w:p w14:paraId="6CC069D0" w14:textId="5B1A84F6"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х</w:t>
            </w:r>
          </w:p>
        </w:tc>
        <w:tc>
          <w:tcPr>
            <w:tcW w:w="1843" w:type="dxa"/>
          </w:tcPr>
          <w:p w14:paraId="2CA854E3" w14:textId="236BB15A"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х</w:t>
            </w:r>
          </w:p>
        </w:tc>
        <w:tc>
          <w:tcPr>
            <w:tcW w:w="1275" w:type="dxa"/>
          </w:tcPr>
          <w:p w14:paraId="36A1706C" w14:textId="1EB11D3E" w:rsidR="00AA7DE2" w:rsidRPr="00EA35CB" w:rsidRDefault="00AA7DE2" w:rsidP="00590BA0">
            <w:pPr>
              <w:autoSpaceDE w:val="0"/>
              <w:autoSpaceDN w:val="0"/>
              <w:adjustRightInd w:val="0"/>
              <w:spacing w:after="0" w:line="240" w:lineRule="auto"/>
              <w:jc w:val="right"/>
              <w:outlineLvl w:val="0"/>
              <w:rPr>
                <w:rFonts w:ascii="Times New Roman" w:hAnsi="Times New Roman" w:cs="Times New Roman"/>
                <w:sz w:val="24"/>
                <w:szCs w:val="24"/>
              </w:rPr>
            </w:pPr>
            <w:r w:rsidRPr="00EA35CB">
              <w:rPr>
                <w:rFonts w:ascii="Times New Roman" w:hAnsi="Times New Roman" w:cs="Times New Roman"/>
                <w:sz w:val="24"/>
                <w:szCs w:val="24"/>
              </w:rPr>
              <w:t>396997,7</w:t>
            </w:r>
          </w:p>
        </w:tc>
        <w:tc>
          <w:tcPr>
            <w:tcW w:w="1276" w:type="dxa"/>
          </w:tcPr>
          <w:p w14:paraId="70FF2A7D" w14:textId="0ADBEE7A" w:rsidR="00AA7DE2" w:rsidRPr="00EA35CB" w:rsidRDefault="00AA7DE2" w:rsidP="00590BA0">
            <w:pPr>
              <w:autoSpaceDE w:val="0"/>
              <w:autoSpaceDN w:val="0"/>
              <w:adjustRightInd w:val="0"/>
              <w:spacing w:after="0" w:line="240" w:lineRule="auto"/>
              <w:jc w:val="right"/>
              <w:outlineLvl w:val="0"/>
              <w:rPr>
                <w:rFonts w:ascii="Times New Roman" w:hAnsi="Times New Roman" w:cs="Times New Roman"/>
                <w:sz w:val="24"/>
                <w:szCs w:val="24"/>
              </w:rPr>
            </w:pPr>
            <w:r w:rsidRPr="00EA35CB">
              <w:rPr>
                <w:rFonts w:ascii="Times New Roman" w:hAnsi="Times New Roman" w:cs="Times New Roman"/>
                <w:sz w:val="24"/>
                <w:szCs w:val="24"/>
              </w:rPr>
              <w:t>127045,49</w:t>
            </w:r>
          </w:p>
        </w:tc>
        <w:tc>
          <w:tcPr>
            <w:tcW w:w="709" w:type="dxa"/>
          </w:tcPr>
          <w:p w14:paraId="080DFE5E" w14:textId="253DFD76"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9" w:type="dxa"/>
          </w:tcPr>
          <w:p w14:paraId="1BE4007E" w14:textId="4162A43F"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8" w:type="dxa"/>
          </w:tcPr>
          <w:p w14:paraId="14F398EC" w14:textId="7EE8C15B"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9" w:type="dxa"/>
          </w:tcPr>
          <w:p w14:paraId="603E6395" w14:textId="424EC761"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9" w:type="dxa"/>
          </w:tcPr>
          <w:p w14:paraId="547F40C4" w14:textId="45354BE8"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850" w:type="dxa"/>
          </w:tcPr>
          <w:p w14:paraId="30E47FC9" w14:textId="28ADD734"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r>
      <w:tr w:rsidR="00AA7DE2" w:rsidRPr="00EA35CB" w14:paraId="64135B43" w14:textId="77777777" w:rsidTr="00961869">
        <w:tc>
          <w:tcPr>
            <w:tcW w:w="2001" w:type="dxa"/>
          </w:tcPr>
          <w:p w14:paraId="73771238" w14:textId="2C172DE0" w:rsidR="00AA7DE2" w:rsidRPr="00EA35CB" w:rsidRDefault="00AA7DE2" w:rsidP="00590BA0">
            <w:pPr>
              <w:autoSpaceDE w:val="0"/>
              <w:autoSpaceDN w:val="0"/>
              <w:adjustRightInd w:val="0"/>
              <w:spacing w:after="0" w:line="240" w:lineRule="auto"/>
              <w:outlineLvl w:val="0"/>
              <w:rPr>
                <w:rFonts w:ascii="Times New Roman" w:hAnsi="Times New Roman" w:cs="Times New Roman"/>
                <w:sz w:val="24"/>
                <w:szCs w:val="24"/>
              </w:rPr>
            </w:pPr>
            <w:r w:rsidRPr="00EA35CB">
              <w:rPr>
                <w:rFonts w:ascii="Times New Roman" w:hAnsi="Times New Roman" w:cs="Times New Roman"/>
                <w:sz w:val="24"/>
                <w:szCs w:val="24"/>
              </w:rPr>
              <w:t>бюджетные инвестиции</w:t>
            </w:r>
          </w:p>
        </w:tc>
        <w:tc>
          <w:tcPr>
            <w:tcW w:w="1113" w:type="dxa"/>
          </w:tcPr>
          <w:p w14:paraId="3A02E541" w14:textId="7D7046DD"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х</w:t>
            </w:r>
          </w:p>
        </w:tc>
        <w:tc>
          <w:tcPr>
            <w:tcW w:w="1417" w:type="dxa"/>
          </w:tcPr>
          <w:p w14:paraId="1C21D2A5" w14:textId="575B988D"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х</w:t>
            </w:r>
          </w:p>
        </w:tc>
        <w:tc>
          <w:tcPr>
            <w:tcW w:w="1418" w:type="dxa"/>
          </w:tcPr>
          <w:p w14:paraId="589ACA39" w14:textId="757F9751"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х</w:t>
            </w:r>
          </w:p>
        </w:tc>
        <w:tc>
          <w:tcPr>
            <w:tcW w:w="1843" w:type="dxa"/>
          </w:tcPr>
          <w:p w14:paraId="454CD515" w14:textId="3ADD0586"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х</w:t>
            </w:r>
          </w:p>
        </w:tc>
        <w:tc>
          <w:tcPr>
            <w:tcW w:w="1275" w:type="dxa"/>
          </w:tcPr>
          <w:p w14:paraId="61D8ABB0" w14:textId="378F81A3" w:rsidR="00AA7DE2" w:rsidRPr="00EA35CB" w:rsidRDefault="00AA7DE2" w:rsidP="00590BA0">
            <w:pPr>
              <w:autoSpaceDE w:val="0"/>
              <w:autoSpaceDN w:val="0"/>
              <w:adjustRightInd w:val="0"/>
              <w:spacing w:after="0" w:line="240" w:lineRule="auto"/>
              <w:jc w:val="right"/>
              <w:outlineLvl w:val="0"/>
              <w:rPr>
                <w:rFonts w:ascii="Times New Roman" w:hAnsi="Times New Roman" w:cs="Times New Roman"/>
                <w:sz w:val="24"/>
                <w:szCs w:val="24"/>
              </w:rPr>
            </w:pPr>
            <w:r w:rsidRPr="00EA35CB">
              <w:rPr>
                <w:rFonts w:ascii="Times New Roman" w:hAnsi="Times New Roman" w:cs="Times New Roman"/>
                <w:sz w:val="24"/>
                <w:szCs w:val="24"/>
              </w:rPr>
              <w:t>396997,7</w:t>
            </w:r>
          </w:p>
        </w:tc>
        <w:tc>
          <w:tcPr>
            <w:tcW w:w="1276" w:type="dxa"/>
          </w:tcPr>
          <w:p w14:paraId="5D820B95" w14:textId="32587DB6" w:rsidR="00AA7DE2" w:rsidRPr="00EA35CB" w:rsidRDefault="00AA7DE2" w:rsidP="00590BA0">
            <w:pPr>
              <w:autoSpaceDE w:val="0"/>
              <w:autoSpaceDN w:val="0"/>
              <w:adjustRightInd w:val="0"/>
              <w:spacing w:after="0" w:line="240" w:lineRule="auto"/>
              <w:jc w:val="right"/>
              <w:outlineLvl w:val="0"/>
              <w:rPr>
                <w:rFonts w:ascii="Times New Roman" w:hAnsi="Times New Roman" w:cs="Times New Roman"/>
                <w:sz w:val="24"/>
                <w:szCs w:val="24"/>
              </w:rPr>
            </w:pPr>
            <w:r w:rsidRPr="00EA35CB">
              <w:rPr>
                <w:rFonts w:ascii="Times New Roman" w:hAnsi="Times New Roman" w:cs="Times New Roman"/>
                <w:sz w:val="24"/>
                <w:szCs w:val="24"/>
              </w:rPr>
              <w:t>127045,49</w:t>
            </w:r>
          </w:p>
        </w:tc>
        <w:tc>
          <w:tcPr>
            <w:tcW w:w="709" w:type="dxa"/>
          </w:tcPr>
          <w:p w14:paraId="610343AB" w14:textId="0043D7E9"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9" w:type="dxa"/>
          </w:tcPr>
          <w:p w14:paraId="5547F094" w14:textId="45BEC303"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8" w:type="dxa"/>
          </w:tcPr>
          <w:p w14:paraId="43E54877" w14:textId="6343AFE0"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9" w:type="dxa"/>
          </w:tcPr>
          <w:p w14:paraId="4E19C9E2" w14:textId="36BF03D6"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9" w:type="dxa"/>
          </w:tcPr>
          <w:p w14:paraId="4E62B5F9" w14:textId="3025AA27"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850" w:type="dxa"/>
          </w:tcPr>
          <w:p w14:paraId="3BEBE740" w14:textId="2FFD5FDA"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r>
      <w:tr w:rsidR="00AA7DE2" w:rsidRPr="00EA35CB" w14:paraId="32EA1BB5" w14:textId="77777777" w:rsidTr="00961869">
        <w:tc>
          <w:tcPr>
            <w:tcW w:w="2001" w:type="dxa"/>
          </w:tcPr>
          <w:p w14:paraId="35E116FD" w14:textId="3A02A0CB" w:rsidR="00AA7DE2" w:rsidRPr="00EA35CB" w:rsidRDefault="00AA7DE2" w:rsidP="00590BA0">
            <w:pPr>
              <w:autoSpaceDE w:val="0"/>
              <w:autoSpaceDN w:val="0"/>
              <w:adjustRightInd w:val="0"/>
              <w:spacing w:after="0" w:line="240" w:lineRule="auto"/>
              <w:outlineLvl w:val="0"/>
              <w:rPr>
                <w:rFonts w:ascii="Times New Roman" w:hAnsi="Times New Roman" w:cs="Times New Roman"/>
                <w:sz w:val="24"/>
                <w:szCs w:val="24"/>
              </w:rPr>
            </w:pPr>
            <w:r w:rsidRPr="00EA35CB">
              <w:rPr>
                <w:rFonts w:ascii="Times New Roman" w:hAnsi="Times New Roman" w:cs="Times New Roman"/>
                <w:sz w:val="24"/>
                <w:szCs w:val="24"/>
              </w:rPr>
              <w:t>межбюджетные трансферты из федерального бюджета</w:t>
            </w:r>
          </w:p>
        </w:tc>
        <w:tc>
          <w:tcPr>
            <w:tcW w:w="1113" w:type="dxa"/>
          </w:tcPr>
          <w:p w14:paraId="173BC3A0" w14:textId="6FF83442"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х</w:t>
            </w:r>
          </w:p>
        </w:tc>
        <w:tc>
          <w:tcPr>
            <w:tcW w:w="1417" w:type="dxa"/>
          </w:tcPr>
          <w:p w14:paraId="6ACC9130" w14:textId="1FF9BC6B"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х</w:t>
            </w:r>
          </w:p>
        </w:tc>
        <w:tc>
          <w:tcPr>
            <w:tcW w:w="1418" w:type="dxa"/>
          </w:tcPr>
          <w:p w14:paraId="44EAC3E4" w14:textId="4C29AC56"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х</w:t>
            </w:r>
          </w:p>
        </w:tc>
        <w:tc>
          <w:tcPr>
            <w:tcW w:w="1843" w:type="dxa"/>
          </w:tcPr>
          <w:p w14:paraId="7D69D991" w14:textId="75C54418"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х</w:t>
            </w:r>
          </w:p>
        </w:tc>
        <w:tc>
          <w:tcPr>
            <w:tcW w:w="1275" w:type="dxa"/>
          </w:tcPr>
          <w:p w14:paraId="4E06E249" w14:textId="4D5CB947" w:rsidR="00AA7DE2" w:rsidRPr="00EA35CB" w:rsidRDefault="00AA7DE2" w:rsidP="00590BA0">
            <w:pPr>
              <w:autoSpaceDE w:val="0"/>
              <w:autoSpaceDN w:val="0"/>
              <w:adjustRightInd w:val="0"/>
              <w:spacing w:after="0" w:line="240" w:lineRule="auto"/>
              <w:jc w:val="right"/>
              <w:outlineLvl w:val="0"/>
              <w:rPr>
                <w:rFonts w:ascii="Times New Roman" w:hAnsi="Times New Roman" w:cs="Times New Roman"/>
                <w:sz w:val="24"/>
                <w:szCs w:val="24"/>
              </w:rPr>
            </w:pPr>
            <w:r w:rsidRPr="00EA35CB">
              <w:rPr>
                <w:rFonts w:ascii="Times New Roman" w:hAnsi="Times New Roman" w:cs="Times New Roman"/>
                <w:sz w:val="24"/>
                <w:szCs w:val="24"/>
              </w:rPr>
              <w:t>393027,6</w:t>
            </w:r>
          </w:p>
        </w:tc>
        <w:tc>
          <w:tcPr>
            <w:tcW w:w="1276" w:type="dxa"/>
          </w:tcPr>
          <w:p w14:paraId="2100B059" w14:textId="211BB058" w:rsidR="00AA7DE2" w:rsidRPr="00EA35CB" w:rsidRDefault="00AA7DE2" w:rsidP="00590BA0">
            <w:pPr>
              <w:autoSpaceDE w:val="0"/>
              <w:autoSpaceDN w:val="0"/>
              <w:adjustRightInd w:val="0"/>
              <w:spacing w:after="0" w:line="240" w:lineRule="auto"/>
              <w:jc w:val="right"/>
              <w:outlineLvl w:val="0"/>
              <w:rPr>
                <w:rFonts w:ascii="Times New Roman" w:hAnsi="Times New Roman" w:cs="Times New Roman"/>
                <w:sz w:val="24"/>
                <w:szCs w:val="24"/>
              </w:rPr>
            </w:pPr>
            <w:r w:rsidRPr="00EA35CB">
              <w:rPr>
                <w:rFonts w:ascii="Times New Roman" w:hAnsi="Times New Roman" w:cs="Times New Roman"/>
                <w:sz w:val="24"/>
                <w:szCs w:val="24"/>
              </w:rPr>
              <w:t>125775,0</w:t>
            </w:r>
          </w:p>
        </w:tc>
        <w:tc>
          <w:tcPr>
            <w:tcW w:w="709" w:type="dxa"/>
          </w:tcPr>
          <w:p w14:paraId="327A1801" w14:textId="424C1ADD"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9" w:type="dxa"/>
          </w:tcPr>
          <w:p w14:paraId="10F7B7C2" w14:textId="7CAF712A"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8" w:type="dxa"/>
          </w:tcPr>
          <w:p w14:paraId="0A513558" w14:textId="5902EBF4"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9" w:type="dxa"/>
          </w:tcPr>
          <w:p w14:paraId="6878165B" w14:textId="6022C6DB"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9" w:type="dxa"/>
          </w:tcPr>
          <w:p w14:paraId="61FE9366" w14:textId="26530530"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850" w:type="dxa"/>
          </w:tcPr>
          <w:p w14:paraId="7E6990EF" w14:textId="59FAD7DB"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r>
      <w:tr w:rsidR="00AA7DE2" w:rsidRPr="00EA35CB" w14:paraId="75F95629" w14:textId="77777777" w:rsidTr="00961869">
        <w:tc>
          <w:tcPr>
            <w:tcW w:w="2001" w:type="dxa"/>
          </w:tcPr>
          <w:p w14:paraId="7ACC5AC7" w14:textId="7B5151D5" w:rsidR="00AA7DE2" w:rsidRPr="00EA35CB" w:rsidRDefault="00AA7DE2" w:rsidP="00590BA0">
            <w:pPr>
              <w:autoSpaceDE w:val="0"/>
              <w:autoSpaceDN w:val="0"/>
              <w:adjustRightInd w:val="0"/>
              <w:spacing w:after="0" w:line="240" w:lineRule="auto"/>
              <w:outlineLvl w:val="0"/>
              <w:rPr>
                <w:rFonts w:ascii="Times New Roman" w:hAnsi="Times New Roman" w:cs="Times New Roman"/>
                <w:sz w:val="24"/>
                <w:szCs w:val="24"/>
              </w:rPr>
            </w:pPr>
            <w:r w:rsidRPr="00EA35CB">
              <w:rPr>
                <w:rFonts w:ascii="Times New Roman" w:hAnsi="Times New Roman" w:cs="Times New Roman"/>
                <w:sz w:val="24"/>
                <w:szCs w:val="24"/>
              </w:rPr>
              <w:t>субсидии местным бюджетам</w:t>
            </w:r>
          </w:p>
        </w:tc>
        <w:tc>
          <w:tcPr>
            <w:tcW w:w="1113" w:type="dxa"/>
          </w:tcPr>
          <w:p w14:paraId="0CC36B8C" w14:textId="4ABE12D6"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х</w:t>
            </w:r>
          </w:p>
        </w:tc>
        <w:tc>
          <w:tcPr>
            <w:tcW w:w="1417" w:type="dxa"/>
          </w:tcPr>
          <w:p w14:paraId="40019906" w14:textId="78E57DE5"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х</w:t>
            </w:r>
          </w:p>
        </w:tc>
        <w:tc>
          <w:tcPr>
            <w:tcW w:w="1418" w:type="dxa"/>
          </w:tcPr>
          <w:p w14:paraId="185859BE" w14:textId="2BD2394B"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х</w:t>
            </w:r>
          </w:p>
        </w:tc>
        <w:tc>
          <w:tcPr>
            <w:tcW w:w="1843" w:type="dxa"/>
          </w:tcPr>
          <w:p w14:paraId="10778A58" w14:textId="3AECAD5D"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х</w:t>
            </w:r>
          </w:p>
        </w:tc>
        <w:tc>
          <w:tcPr>
            <w:tcW w:w="1275" w:type="dxa"/>
          </w:tcPr>
          <w:p w14:paraId="3231F9A0" w14:textId="2ABA2A36" w:rsidR="00AA7DE2" w:rsidRPr="00EA35CB" w:rsidRDefault="00AA7DE2" w:rsidP="00590BA0">
            <w:pPr>
              <w:autoSpaceDE w:val="0"/>
              <w:autoSpaceDN w:val="0"/>
              <w:adjustRightInd w:val="0"/>
              <w:spacing w:after="0" w:line="240" w:lineRule="auto"/>
              <w:jc w:val="right"/>
              <w:outlineLvl w:val="0"/>
              <w:rPr>
                <w:rFonts w:ascii="Times New Roman" w:hAnsi="Times New Roman" w:cs="Times New Roman"/>
                <w:sz w:val="24"/>
                <w:szCs w:val="24"/>
              </w:rPr>
            </w:pPr>
            <w:r w:rsidRPr="00EA35CB">
              <w:rPr>
                <w:rFonts w:ascii="Times New Roman" w:hAnsi="Times New Roman" w:cs="Times New Roman"/>
                <w:sz w:val="24"/>
                <w:szCs w:val="24"/>
              </w:rPr>
              <w:t>396997,7</w:t>
            </w:r>
          </w:p>
        </w:tc>
        <w:tc>
          <w:tcPr>
            <w:tcW w:w="1276" w:type="dxa"/>
          </w:tcPr>
          <w:p w14:paraId="71398978" w14:textId="07DB7C39" w:rsidR="00AA7DE2" w:rsidRPr="00EA35CB" w:rsidRDefault="00AA7DE2" w:rsidP="00590BA0">
            <w:pPr>
              <w:autoSpaceDE w:val="0"/>
              <w:autoSpaceDN w:val="0"/>
              <w:adjustRightInd w:val="0"/>
              <w:spacing w:after="0" w:line="240" w:lineRule="auto"/>
              <w:jc w:val="right"/>
              <w:outlineLvl w:val="0"/>
              <w:rPr>
                <w:rFonts w:ascii="Times New Roman" w:hAnsi="Times New Roman" w:cs="Times New Roman"/>
                <w:sz w:val="24"/>
                <w:szCs w:val="24"/>
              </w:rPr>
            </w:pPr>
            <w:r w:rsidRPr="00EA35CB">
              <w:rPr>
                <w:rFonts w:ascii="Times New Roman" w:hAnsi="Times New Roman" w:cs="Times New Roman"/>
                <w:sz w:val="24"/>
                <w:szCs w:val="24"/>
              </w:rPr>
              <w:t>127045,49</w:t>
            </w:r>
          </w:p>
        </w:tc>
        <w:tc>
          <w:tcPr>
            <w:tcW w:w="709" w:type="dxa"/>
          </w:tcPr>
          <w:p w14:paraId="475BBB07" w14:textId="71955323"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9" w:type="dxa"/>
          </w:tcPr>
          <w:p w14:paraId="2522CDE4" w14:textId="08A361BA"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8" w:type="dxa"/>
          </w:tcPr>
          <w:p w14:paraId="43416F35" w14:textId="3133A9E2"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9" w:type="dxa"/>
          </w:tcPr>
          <w:p w14:paraId="405413C1" w14:textId="26091347"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9" w:type="dxa"/>
          </w:tcPr>
          <w:p w14:paraId="7486A23C" w14:textId="0737C919"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850" w:type="dxa"/>
          </w:tcPr>
          <w:p w14:paraId="6C0AD0CE" w14:textId="022A8413"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r>
      <w:tr w:rsidR="00AA7DE2" w:rsidRPr="00EA35CB" w14:paraId="7D499163" w14:textId="77777777" w:rsidTr="00961869">
        <w:tc>
          <w:tcPr>
            <w:tcW w:w="2001" w:type="dxa"/>
          </w:tcPr>
          <w:p w14:paraId="2F6898C7" w14:textId="6725DDC2" w:rsidR="00AA7DE2" w:rsidRPr="00EA35CB" w:rsidRDefault="00AA7DE2" w:rsidP="00590BA0">
            <w:pPr>
              <w:autoSpaceDE w:val="0"/>
              <w:autoSpaceDN w:val="0"/>
              <w:adjustRightInd w:val="0"/>
              <w:spacing w:after="0" w:line="240" w:lineRule="auto"/>
              <w:outlineLvl w:val="0"/>
              <w:rPr>
                <w:rFonts w:ascii="Times New Roman" w:hAnsi="Times New Roman" w:cs="Times New Roman"/>
                <w:sz w:val="24"/>
                <w:szCs w:val="24"/>
              </w:rPr>
            </w:pPr>
            <w:r w:rsidRPr="00EA35CB">
              <w:rPr>
                <w:rFonts w:ascii="Times New Roman" w:hAnsi="Times New Roman" w:cs="Times New Roman"/>
                <w:sz w:val="24"/>
                <w:szCs w:val="24"/>
              </w:rPr>
              <w:t>иные субсидии</w:t>
            </w:r>
          </w:p>
        </w:tc>
        <w:tc>
          <w:tcPr>
            <w:tcW w:w="1113" w:type="dxa"/>
          </w:tcPr>
          <w:p w14:paraId="5AB9C509" w14:textId="171BB873"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х</w:t>
            </w:r>
          </w:p>
        </w:tc>
        <w:tc>
          <w:tcPr>
            <w:tcW w:w="1417" w:type="dxa"/>
          </w:tcPr>
          <w:p w14:paraId="23C8D3B2" w14:textId="1D7FC9CE"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х</w:t>
            </w:r>
          </w:p>
        </w:tc>
        <w:tc>
          <w:tcPr>
            <w:tcW w:w="1418" w:type="dxa"/>
          </w:tcPr>
          <w:p w14:paraId="6A6E1CF1" w14:textId="24C3AEB1"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х</w:t>
            </w:r>
          </w:p>
        </w:tc>
        <w:tc>
          <w:tcPr>
            <w:tcW w:w="1843" w:type="dxa"/>
          </w:tcPr>
          <w:p w14:paraId="1D593C1E" w14:textId="021170FB"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х</w:t>
            </w:r>
          </w:p>
        </w:tc>
        <w:tc>
          <w:tcPr>
            <w:tcW w:w="1275" w:type="dxa"/>
            <w:vAlign w:val="center"/>
          </w:tcPr>
          <w:p w14:paraId="0A63AE65" w14:textId="5F81EEA0"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1276" w:type="dxa"/>
          </w:tcPr>
          <w:p w14:paraId="3252AA4F" w14:textId="77E7598C"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9" w:type="dxa"/>
          </w:tcPr>
          <w:p w14:paraId="285C6F78" w14:textId="19D24A47"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9" w:type="dxa"/>
          </w:tcPr>
          <w:p w14:paraId="7D2D0F1B" w14:textId="33784D33"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8" w:type="dxa"/>
          </w:tcPr>
          <w:p w14:paraId="44A967B5" w14:textId="29367B57"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9" w:type="dxa"/>
          </w:tcPr>
          <w:p w14:paraId="31FC6FFC" w14:textId="2A267BF8"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9" w:type="dxa"/>
          </w:tcPr>
          <w:p w14:paraId="3C60D93C" w14:textId="216E97E3"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850" w:type="dxa"/>
          </w:tcPr>
          <w:p w14:paraId="6A7A9F99" w14:textId="2AC59B2F"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r>
      <w:tr w:rsidR="00590BA0" w:rsidRPr="00EA35CB" w14:paraId="765E74FA" w14:textId="77777777" w:rsidTr="00BA4EDA">
        <w:tc>
          <w:tcPr>
            <w:tcW w:w="14737" w:type="dxa"/>
            <w:gridSpan w:val="13"/>
          </w:tcPr>
          <w:p w14:paraId="7C236ECC" w14:textId="3657EAAA" w:rsidR="00590BA0" w:rsidRPr="00EA35CB" w:rsidRDefault="00590BA0"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Ведомственный проект «Современный облик сельских территорий»</w:t>
            </w:r>
          </w:p>
        </w:tc>
      </w:tr>
      <w:tr w:rsidR="00AA7DE2" w:rsidRPr="00EA35CB" w14:paraId="77D396CF" w14:textId="77777777" w:rsidTr="00961869">
        <w:tc>
          <w:tcPr>
            <w:tcW w:w="2001" w:type="dxa"/>
          </w:tcPr>
          <w:p w14:paraId="76CFCB26" w14:textId="21CD64C2" w:rsidR="00AA7DE2" w:rsidRPr="00EA35CB" w:rsidRDefault="00AA7DE2" w:rsidP="00590BA0">
            <w:pPr>
              <w:autoSpaceDE w:val="0"/>
              <w:autoSpaceDN w:val="0"/>
              <w:adjustRightInd w:val="0"/>
              <w:spacing w:after="0" w:line="240" w:lineRule="auto"/>
              <w:outlineLvl w:val="0"/>
              <w:rPr>
                <w:rFonts w:ascii="Times New Roman" w:hAnsi="Times New Roman" w:cs="Times New Roman"/>
                <w:sz w:val="24"/>
                <w:szCs w:val="24"/>
              </w:rPr>
            </w:pPr>
            <w:r w:rsidRPr="00EA35CB">
              <w:rPr>
                <w:rFonts w:ascii="Times New Roman" w:hAnsi="Times New Roman" w:cs="Times New Roman"/>
                <w:sz w:val="24"/>
                <w:szCs w:val="24"/>
              </w:rPr>
              <w:lastRenderedPageBreak/>
              <w:t>Всего - республиканский бюджет, в том числе:</w:t>
            </w:r>
          </w:p>
        </w:tc>
        <w:tc>
          <w:tcPr>
            <w:tcW w:w="1113" w:type="dxa"/>
          </w:tcPr>
          <w:p w14:paraId="1CB16BB1" w14:textId="0FBE0B14"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х</w:t>
            </w:r>
          </w:p>
        </w:tc>
        <w:tc>
          <w:tcPr>
            <w:tcW w:w="1417" w:type="dxa"/>
          </w:tcPr>
          <w:p w14:paraId="5D7D1494" w14:textId="08BBB2B8"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х</w:t>
            </w:r>
          </w:p>
        </w:tc>
        <w:tc>
          <w:tcPr>
            <w:tcW w:w="1418" w:type="dxa"/>
          </w:tcPr>
          <w:p w14:paraId="228B6336" w14:textId="5AADD62C"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х</w:t>
            </w:r>
          </w:p>
        </w:tc>
        <w:tc>
          <w:tcPr>
            <w:tcW w:w="1843" w:type="dxa"/>
          </w:tcPr>
          <w:p w14:paraId="5869C23E" w14:textId="59FE4BB2"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х</w:t>
            </w:r>
          </w:p>
        </w:tc>
        <w:tc>
          <w:tcPr>
            <w:tcW w:w="1275" w:type="dxa"/>
          </w:tcPr>
          <w:p w14:paraId="41915203" w14:textId="31A32A43" w:rsidR="00AA7DE2" w:rsidRPr="00EA35CB" w:rsidRDefault="00AA7DE2" w:rsidP="00590BA0">
            <w:pPr>
              <w:autoSpaceDE w:val="0"/>
              <w:autoSpaceDN w:val="0"/>
              <w:adjustRightInd w:val="0"/>
              <w:spacing w:after="0" w:line="240" w:lineRule="auto"/>
              <w:jc w:val="right"/>
              <w:outlineLvl w:val="0"/>
              <w:rPr>
                <w:rFonts w:ascii="Times New Roman" w:hAnsi="Times New Roman" w:cs="Times New Roman"/>
                <w:sz w:val="24"/>
                <w:szCs w:val="24"/>
              </w:rPr>
            </w:pPr>
            <w:r w:rsidRPr="00EA35CB">
              <w:rPr>
                <w:rFonts w:ascii="Times New Roman" w:hAnsi="Times New Roman" w:cs="Times New Roman"/>
                <w:sz w:val="24"/>
                <w:szCs w:val="24"/>
              </w:rPr>
              <w:t>396997,7</w:t>
            </w:r>
          </w:p>
        </w:tc>
        <w:tc>
          <w:tcPr>
            <w:tcW w:w="1276" w:type="dxa"/>
          </w:tcPr>
          <w:p w14:paraId="799E7D7F" w14:textId="473E733A"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127045,49</w:t>
            </w:r>
          </w:p>
        </w:tc>
        <w:tc>
          <w:tcPr>
            <w:tcW w:w="709" w:type="dxa"/>
          </w:tcPr>
          <w:p w14:paraId="5041668C" w14:textId="2BA5DF30"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9" w:type="dxa"/>
          </w:tcPr>
          <w:p w14:paraId="7807FAF9" w14:textId="0093BD0D"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8" w:type="dxa"/>
          </w:tcPr>
          <w:p w14:paraId="653414CC" w14:textId="3EC85BC9"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9" w:type="dxa"/>
          </w:tcPr>
          <w:p w14:paraId="1A0EB725" w14:textId="58D81C86"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9" w:type="dxa"/>
          </w:tcPr>
          <w:p w14:paraId="4194C289" w14:textId="75CB1A71"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850" w:type="dxa"/>
          </w:tcPr>
          <w:p w14:paraId="02F7CF2D" w14:textId="1C4CCBF0"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r>
      <w:tr w:rsidR="00AA7DE2" w:rsidRPr="00EA35CB" w14:paraId="0935AB3D" w14:textId="77777777" w:rsidTr="00961869">
        <w:tc>
          <w:tcPr>
            <w:tcW w:w="2001" w:type="dxa"/>
          </w:tcPr>
          <w:p w14:paraId="570F569D" w14:textId="5F9F1CF3" w:rsidR="00AA7DE2" w:rsidRPr="00EA35CB" w:rsidRDefault="00AA7DE2" w:rsidP="00590BA0">
            <w:pPr>
              <w:autoSpaceDE w:val="0"/>
              <w:autoSpaceDN w:val="0"/>
              <w:adjustRightInd w:val="0"/>
              <w:spacing w:after="0" w:line="240" w:lineRule="auto"/>
              <w:outlineLvl w:val="0"/>
              <w:rPr>
                <w:rFonts w:ascii="Times New Roman" w:hAnsi="Times New Roman" w:cs="Times New Roman"/>
                <w:sz w:val="24"/>
                <w:szCs w:val="24"/>
              </w:rPr>
            </w:pPr>
            <w:r w:rsidRPr="00EA35CB">
              <w:rPr>
                <w:rFonts w:ascii="Times New Roman" w:hAnsi="Times New Roman" w:cs="Times New Roman"/>
                <w:sz w:val="24"/>
                <w:szCs w:val="24"/>
              </w:rPr>
              <w:t>бюджетные инвестиции</w:t>
            </w:r>
          </w:p>
        </w:tc>
        <w:tc>
          <w:tcPr>
            <w:tcW w:w="1113" w:type="dxa"/>
          </w:tcPr>
          <w:p w14:paraId="027AB282" w14:textId="23C3F604"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х</w:t>
            </w:r>
          </w:p>
        </w:tc>
        <w:tc>
          <w:tcPr>
            <w:tcW w:w="1417" w:type="dxa"/>
          </w:tcPr>
          <w:p w14:paraId="381EE72A" w14:textId="2FC1C1A2"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х</w:t>
            </w:r>
          </w:p>
        </w:tc>
        <w:tc>
          <w:tcPr>
            <w:tcW w:w="1418" w:type="dxa"/>
          </w:tcPr>
          <w:p w14:paraId="14970A1C" w14:textId="0BAAD338"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х</w:t>
            </w:r>
          </w:p>
        </w:tc>
        <w:tc>
          <w:tcPr>
            <w:tcW w:w="1843" w:type="dxa"/>
          </w:tcPr>
          <w:p w14:paraId="016B821B" w14:textId="3375BFDF"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х</w:t>
            </w:r>
          </w:p>
        </w:tc>
        <w:tc>
          <w:tcPr>
            <w:tcW w:w="1275" w:type="dxa"/>
          </w:tcPr>
          <w:p w14:paraId="161121D2" w14:textId="57E8553B" w:rsidR="00AA7DE2" w:rsidRPr="00EA35CB" w:rsidRDefault="00AA7DE2" w:rsidP="00590BA0">
            <w:pPr>
              <w:autoSpaceDE w:val="0"/>
              <w:autoSpaceDN w:val="0"/>
              <w:adjustRightInd w:val="0"/>
              <w:spacing w:after="0" w:line="240" w:lineRule="auto"/>
              <w:jc w:val="right"/>
              <w:outlineLvl w:val="0"/>
              <w:rPr>
                <w:rFonts w:ascii="Times New Roman" w:hAnsi="Times New Roman" w:cs="Times New Roman"/>
                <w:sz w:val="24"/>
                <w:szCs w:val="24"/>
              </w:rPr>
            </w:pPr>
            <w:r w:rsidRPr="00EA35CB">
              <w:rPr>
                <w:rFonts w:ascii="Times New Roman" w:hAnsi="Times New Roman" w:cs="Times New Roman"/>
                <w:sz w:val="24"/>
                <w:szCs w:val="24"/>
              </w:rPr>
              <w:t>396997,7</w:t>
            </w:r>
          </w:p>
        </w:tc>
        <w:tc>
          <w:tcPr>
            <w:tcW w:w="1276" w:type="dxa"/>
          </w:tcPr>
          <w:p w14:paraId="68E7004D" w14:textId="7EC9CE28"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127045,49</w:t>
            </w:r>
          </w:p>
        </w:tc>
        <w:tc>
          <w:tcPr>
            <w:tcW w:w="709" w:type="dxa"/>
          </w:tcPr>
          <w:p w14:paraId="01036E58" w14:textId="05FD75AF"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9" w:type="dxa"/>
          </w:tcPr>
          <w:p w14:paraId="7BACD206" w14:textId="2776137A"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8" w:type="dxa"/>
          </w:tcPr>
          <w:p w14:paraId="300228E4" w14:textId="77D5EC02"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9" w:type="dxa"/>
          </w:tcPr>
          <w:p w14:paraId="5DE789D2" w14:textId="0BC2521F"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9" w:type="dxa"/>
          </w:tcPr>
          <w:p w14:paraId="169F12B6" w14:textId="38D5267C"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850" w:type="dxa"/>
          </w:tcPr>
          <w:p w14:paraId="6F9D864A" w14:textId="49387234"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r>
      <w:tr w:rsidR="00AA7DE2" w:rsidRPr="00EA35CB" w14:paraId="655EFCFA" w14:textId="77777777" w:rsidTr="00961869">
        <w:tc>
          <w:tcPr>
            <w:tcW w:w="2001" w:type="dxa"/>
          </w:tcPr>
          <w:p w14:paraId="0F902EAD" w14:textId="76267223" w:rsidR="00AA7DE2" w:rsidRPr="00EA35CB" w:rsidRDefault="00AA7DE2" w:rsidP="00590BA0">
            <w:pPr>
              <w:autoSpaceDE w:val="0"/>
              <w:autoSpaceDN w:val="0"/>
              <w:adjustRightInd w:val="0"/>
              <w:spacing w:after="0" w:line="240" w:lineRule="auto"/>
              <w:outlineLvl w:val="0"/>
              <w:rPr>
                <w:rFonts w:ascii="Times New Roman" w:hAnsi="Times New Roman" w:cs="Times New Roman"/>
                <w:sz w:val="24"/>
                <w:szCs w:val="24"/>
              </w:rPr>
            </w:pPr>
            <w:r w:rsidRPr="00EA35CB">
              <w:rPr>
                <w:rFonts w:ascii="Times New Roman" w:hAnsi="Times New Roman" w:cs="Times New Roman"/>
                <w:sz w:val="24"/>
                <w:szCs w:val="24"/>
              </w:rPr>
              <w:t>межбюджетные трансферты из федерального бюджета</w:t>
            </w:r>
          </w:p>
        </w:tc>
        <w:tc>
          <w:tcPr>
            <w:tcW w:w="1113" w:type="dxa"/>
          </w:tcPr>
          <w:p w14:paraId="295B6ADB" w14:textId="372E36F3"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х</w:t>
            </w:r>
          </w:p>
        </w:tc>
        <w:tc>
          <w:tcPr>
            <w:tcW w:w="1417" w:type="dxa"/>
          </w:tcPr>
          <w:p w14:paraId="331F1C64" w14:textId="02FECC9E"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х</w:t>
            </w:r>
          </w:p>
        </w:tc>
        <w:tc>
          <w:tcPr>
            <w:tcW w:w="1418" w:type="dxa"/>
          </w:tcPr>
          <w:p w14:paraId="4B90F115" w14:textId="474E8E26"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х</w:t>
            </w:r>
          </w:p>
        </w:tc>
        <w:tc>
          <w:tcPr>
            <w:tcW w:w="1843" w:type="dxa"/>
          </w:tcPr>
          <w:p w14:paraId="127D9AC8" w14:textId="2BB0343A"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х</w:t>
            </w:r>
          </w:p>
        </w:tc>
        <w:tc>
          <w:tcPr>
            <w:tcW w:w="1275" w:type="dxa"/>
          </w:tcPr>
          <w:p w14:paraId="1E63DC1F" w14:textId="782D983D" w:rsidR="00AA7DE2" w:rsidRPr="00EA35CB" w:rsidRDefault="00AA7DE2" w:rsidP="00590BA0">
            <w:pPr>
              <w:autoSpaceDE w:val="0"/>
              <w:autoSpaceDN w:val="0"/>
              <w:adjustRightInd w:val="0"/>
              <w:spacing w:after="0" w:line="240" w:lineRule="auto"/>
              <w:jc w:val="right"/>
              <w:outlineLvl w:val="0"/>
              <w:rPr>
                <w:rFonts w:ascii="Times New Roman" w:hAnsi="Times New Roman" w:cs="Times New Roman"/>
                <w:sz w:val="24"/>
                <w:szCs w:val="24"/>
              </w:rPr>
            </w:pPr>
            <w:r w:rsidRPr="00EA35CB">
              <w:rPr>
                <w:rFonts w:ascii="Times New Roman" w:hAnsi="Times New Roman" w:cs="Times New Roman"/>
                <w:sz w:val="24"/>
                <w:szCs w:val="24"/>
              </w:rPr>
              <w:t>393027,6</w:t>
            </w:r>
          </w:p>
        </w:tc>
        <w:tc>
          <w:tcPr>
            <w:tcW w:w="1276" w:type="dxa"/>
          </w:tcPr>
          <w:p w14:paraId="772D7035" w14:textId="7B04A7CE"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125775,0</w:t>
            </w:r>
          </w:p>
        </w:tc>
        <w:tc>
          <w:tcPr>
            <w:tcW w:w="709" w:type="dxa"/>
          </w:tcPr>
          <w:p w14:paraId="253690AD" w14:textId="607D3AF7"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9" w:type="dxa"/>
          </w:tcPr>
          <w:p w14:paraId="3958F438" w14:textId="64CC0DDF"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8" w:type="dxa"/>
          </w:tcPr>
          <w:p w14:paraId="249DEB1A" w14:textId="033D1BAD"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9" w:type="dxa"/>
          </w:tcPr>
          <w:p w14:paraId="5951075B" w14:textId="643237DD"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9" w:type="dxa"/>
          </w:tcPr>
          <w:p w14:paraId="14940FC5" w14:textId="75960ACC"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850" w:type="dxa"/>
          </w:tcPr>
          <w:p w14:paraId="0F2DA6A7" w14:textId="158221B0"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r>
      <w:tr w:rsidR="00AA7DE2" w:rsidRPr="00EA35CB" w14:paraId="0F15F09F" w14:textId="77777777" w:rsidTr="00961869">
        <w:tc>
          <w:tcPr>
            <w:tcW w:w="2001" w:type="dxa"/>
          </w:tcPr>
          <w:p w14:paraId="1BD7FEDD" w14:textId="3BF59D14" w:rsidR="00AA7DE2" w:rsidRPr="00EA35CB" w:rsidRDefault="00AA7DE2" w:rsidP="00590BA0">
            <w:pPr>
              <w:autoSpaceDE w:val="0"/>
              <w:autoSpaceDN w:val="0"/>
              <w:adjustRightInd w:val="0"/>
              <w:spacing w:after="0" w:line="240" w:lineRule="auto"/>
              <w:outlineLvl w:val="0"/>
              <w:rPr>
                <w:rFonts w:ascii="Times New Roman" w:hAnsi="Times New Roman" w:cs="Times New Roman"/>
                <w:sz w:val="24"/>
                <w:szCs w:val="24"/>
              </w:rPr>
            </w:pPr>
            <w:r w:rsidRPr="00EA35CB">
              <w:rPr>
                <w:rFonts w:ascii="Times New Roman" w:hAnsi="Times New Roman" w:cs="Times New Roman"/>
                <w:sz w:val="24"/>
                <w:szCs w:val="24"/>
              </w:rPr>
              <w:t>субсидии местным бюджетам</w:t>
            </w:r>
          </w:p>
        </w:tc>
        <w:tc>
          <w:tcPr>
            <w:tcW w:w="1113" w:type="dxa"/>
          </w:tcPr>
          <w:p w14:paraId="48591B5B" w14:textId="03FC6FB1"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х</w:t>
            </w:r>
          </w:p>
        </w:tc>
        <w:tc>
          <w:tcPr>
            <w:tcW w:w="1417" w:type="dxa"/>
          </w:tcPr>
          <w:p w14:paraId="1D7B5F4E" w14:textId="065585D0"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х</w:t>
            </w:r>
          </w:p>
        </w:tc>
        <w:tc>
          <w:tcPr>
            <w:tcW w:w="1418" w:type="dxa"/>
          </w:tcPr>
          <w:p w14:paraId="210406BC" w14:textId="21D0688B"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х</w:t>
            </w:r>
          </w:p>
        </w:tc>
        <w:tc>
          <w:tcPr>
            <w:tcW w:w="1843" w:type="dxa"/>
          </w:tcPr>
          <w:p w14:paraId="32831425" w14:textId="53475D4F"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х</w:t>
            </w:r>
          </w:p>
        </w:tc>
        <w:tc>
          <w:tcPr>
            <w:tcW w:w="1275" w:type="dxa"/>
          </w:tcPr>
          <w:p w14:paraId="07BD5155" w14:textId="049B039A" w:rsidR="00AA7DE2" w:rsidRPr="00EA35CB" w:rsidRDefault="00AA7DE2" w:rsidP="00590BA0">
            <w:pPr>
              <w:autoSpaceDE w:val="0"/>
              <w:autoSpaceDN w:val="0"/>
              <w:adjustRightInd w:val="0"/>
              <w:spacing w:after="0" w:line="240" w:lineRule="auto"/>
              <w:jc w:val="right"/>
              <w:outlineLvl w:val="0"/>
              <w:rPr>
                <w:rFonts w:ascii="Times New Roman" w:hAnsi="Times New Roman" w:cs="Times New Roman"/>
                <w:sz w:val="24"/>
                <w:szCs w:val="24"/>
              </w:rPr>
            </w:pPr>
            <w:r w:rsidRPr="00EA35CB">
              <w:rPr>
                <w:rFonts w:ascii="Times New Roman" w:hAnsi="Times New Roman" w:cs="Times New Roman"/>
                <w:sz w:val="24"/>
                <w:szCs w:val="24"/>
              </w:rPr>
              <w:t>396997,7</w:t>
            </w:r>
          </w:p>
        </w:tc>
        <w:tc>
          <w:tcPr>
            <w:tcW w:w="1276" w:type="dxa"/>
          </w:tcPr>
          <w:p w14:paraId="0200B40C" w14:textId="1961321C"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127045,49</w:t>
            </w:r>
          </w:p>
        </w:tc>
        <w:tc>
          <w:tcPr>
            <w:tcW w:w="709" w:type="dxa"/>
          </w:tcPr>
          <w:p w14:paraId="7007D1B3" w14:textId="6448AB20"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9" w:type="dxa"/>
          </w:tcPr>
          <w:p w14:paraId="7704B9B6" w14:textId="5A5B7265"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8" w:type="dxa"/>
          </w:tcPr>
          <w:p w14:paraId="0B556B70" w14:textId="01406F87"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9" w:type="dxa"/>
          </w:tcPr>
          <w:p w14:paraId="670765F3" w14:textId="18293B6F"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9" w:type="dxa"/>
          </w:tcPr>
          <w:p w14:paraId="21DF194F" w14:textId="00D9C69A"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850" w:type="dxa"/>
          </w:tcPr>
          <w:p w14:paraId="06DAB31C" w14:textId="3C532CE3"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r>
      <w:tr w:rsidR="00AA7DE2" w:rsidRPr="00EA35CB" w14:paraId="240EF766" w14:textId="77777777" w:rsidTr="00961869">
        <w:tc>
          <w:tcPr>
            <w:tcW w:w="2001" w:type="dxa"/>
          </w:tcPr>
          <w:p w14:paraId="62EBF3C1" w14:textId="5897E58D" w:rsidR="00AA7DE2" w:rsidRPr="00EA35CB" w:rsidRDefault="00AA7DE2" w:rsidP="00590BA0">
            <w:pPr>
              <w:autoSpaceDE w:val="0"/>
              <w:autoSpaceDN w:val="0"/>
              <w:adjustRightInd w:val="0"/>
              <w:spacing w:after="0" w:line="240" w:lineRule="auto"/>
              <w:outlineLvl w:val="0"/>
              <w:rPr>
                <w:rFonts w:ascii="Times New Roman" w:hAnsi="Times New Roman" w:cs="Times New Roman"/>
                <w:sz w:val="24"/>
                <w:szCs w:val="24"/>
              </w:rPr>
            </w:pPr>
            <w:r w:rsidRPr="00EA35CB">
              <w:rPr>
                <w:rFonts w:ascii="Times New Roman" w:hAnsi="Times New Roman" w:cs="Times New Roman"/>
                <w:sz w:val="24"/>
                <w:szCs w:val="24"/>
              </w:rPr>
              <w:t>иные субсидии</w:t>
            </w:r>
          </w:p>
        </w:tc>
        <w:tc>
          <w:tcPr>
            <w:tcW w:w="1113" w:type="dxa"/>
          </w:tcPr>
          <w:p w14:paraId="10F310C7" w14:textId="19FB42FD"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х</w:t>
            </w:r>
          </w:p>
        </w:tc>
        <w:tc>
          <w:tcPr>
            <w:tcW w:w="1417" w:type="dxa"/>
          </w:tcPr>
          <w:p w14:paraId="57D7632E" w14:textId="5745A49A"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х</w:t>
            </w:r>
          </w:p>
        </w:tc>
        <w:tc>
          <w:tcPr>
            <w:tcW w:w="1418" w:type="dxa"/>
          </w:tcPr>
          <w:p w14:paraId="7D04C116" w14:textId="73D37E1B"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х</w:t>
            </w:r>
          </w:p>
        </w:tc>
        <w:tc>
          <w:tcPr>
            <w:tcW w:w="1843" w:type="dxa"/>
          </w:tcPr>
          <w:p w14:paraId="3A705FFB" w14:textId="1399CCEB"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х</w:t>
            </w:r>
          </w:p>
        </w:tc>
        <w:tc>
          <w:tcPr>
            <w:tcW w:w="1275" w:type="dxa"/>
            <w:vAlign w:val="center"/>
          </w:tcPr>
          <w:p w14:paraId="0960D4F0" w14:textId="414D5D13"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1276" w:type="dxa"/>
          </w:tcPr>
          <w:p w14:paraId="303A2E95" w14:textId="6E6D3164"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9" w:type="dxa"/>
          </w:tcPr>
          <w:p w14:paraId="4319D0A3" w14:textId="0932E54F"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9" w:type="dxa"/>
          </w:tcPr>
          <w:p w14:paraId="5065D422" w14:textId="20034890"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8" w:type="dxa"/>
          </w:tcPr>
          <w:p w14:paraId="6D87EACD" w14:textId="390390D5"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9" w:type="dxa"/>
          </w:tcPr>
          <w:p w14:paraId="12479B22" w14:textId="3DA4BB0B"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9" w:type="dxa"/>
          </w:tcPr>
          <w:p w14:paraId="6017271D" w14:textId="73A85835"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850" w:type="dxa"/>
          </w:tcPr>
          <w:p w14:paraId="7344737A" w14:textId="5DEDD309"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r>
      <w:tr w:rsidR="00590BA0" w:rsidRPr="00EA35CB" w14:paraId="6D3F4BD7" w14:textId="77777777" w:rsidTr="00BA4EDA">
        <w:tc>
          <w:tcPr>
            <w:tcW w:w="14737" w:type="dxa"/>
            <w:gridSpan w:val="13"/>
          </w:tcPr>
          <w:p w14:paraId="576C3522" w14:textId="37154A8B" w:rsidR="00590BA0" w:rsidRPr="00EA35CB" w:rsidRDefault="00590BA0"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Главный распорядитель бюджетных средств – Министерство экономического развития и промышленности Республики Тыва</w:t>
            </w:r>
          </w:p>
        </w:tc>
      </w:tr>
      <w:tr w:rsidR="00AA7DE2" w:rsidRPr="00EA35CB" w14:paraId="3F2F9C71" w14:textId="77777777" w:rsidTr="00961869">
        <w:tc>
          <w:tcPr>
            <w:tcW w:w="2001" w:type="dxa"/>
          </w:tcPr>
          <w:p w14:paraId="1B1A003D" w14:textId="10CF0A0C" w:rsidR="00AA7DE2" w:rsidRPr="00EA35CB" w:rsidRDefault="00AA7DE2" w:rsidP="00590BA0">
            <w:pPr>
              <w:autoSpaceDE w:val="0"/>
              <w:autoSpaceDN w:val="0"/>
              <w:adjustRightInd w:val="0"/>
              <w:spacing w:after="0" w:line="240" w:lineRule="auto"/>
              <w:outlineLvl w:val="0"/>
              <w:rPr>
                <w:rFonts w:ascii="Times New Roman" w:hAnsi="Times New Roman" w:cs="Times New Roman"/>
                <w:sz w:val="24"/>
                <w:szCs w:val="24"/>
              </w:rPr>
            </w:pPr>
            <w:r w:rsidRPr="00EA35CB">
              <w:rPr>
                <w:rFonts w:ascii="Times New Roman" w:hAnsi="Times New Roman" w:cs="Times New Roman"/>
                <w:sz w:val="24"/>
                <w:szCs w:val="24"/>
              </w:rPr>
              <w:t xml:space="preserve">Строительство школы на 176 мест со спортзалом в с. </w:t>
            </w:r>
            <w:proofErr w:type="spellStart"/>
            <w:r w:rsidRPr="00EA35CB">
              <w:rPr>
                <w:rFonts w:ascii="Times New Roman" w:hAnsi="Times New Roman" w:cs="Times New Roman"/>
                <w:sz w:val="24"/>
                <w:szCs w:val="24"/>
              </w:rPr>
              <w:t>Чодураа</w:t>
            </w:r>
            <w:proofErr w:type="spellEnd"/>
            <w:r w:rsidRPr="00EA35CB">
              <w:rPr>
                <w:rFonts w:ascii="Times New Roman" w:hAnsi="Times New Roman" w:cs="Times New Roman"/>
                <w:sz w:val="24"/>
                <w:szCs w:val="24"/>
              </w:rPr>
              <w:t xml:space="preserve"> Улуг-Хемского района</w:t>
            </w:r>
          </w:p>
        </w:tc>
        <w:tc>
          <w:tcPr>
            <w:tcW w:w="1113" w:type="dxa"/>
          </w:tcPr>
          <w:p w14:paraId="4F87DEAE" w14:textId="086B3FC2"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мест</w:t>
            </w:r>
          </w:p>
        </w:tc>
        <w:tc>
          <w:tcPr>
            <w:tcW w:w="1417" w:type="dxa"/>
          </w:tcPr>
          <w:p w14:paraId="2A768DBB" w14:textId="4A0C9B87"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176</w:t>
            </w:r>
          </w:p>
        </w:tc>
        <w:tc>
          <w:tcPr>
            <w:tcW w:w="1418" w:type="dxa"/>
          </w:tcPr>
          <w:p w14:paraId="21281494" w14:textId="256A73F6"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504 600,0</w:t>
            </w:r>
          </w:p>
        </w:tc>
        <w:tc>
          <w:tcPr>
            <w:tcW w:w="1843" w:type="dxa"/>
          </w:tcPr>
          <w:p w14:paraId="19AA3CD9" w14:textId="745577C9"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2024</w:t>
            </w:r>
          </w:p>
        </w:tc>
        <w:tc>
          <w:tcPr>
            <w:tcW w:w="1275" w:type="dxa"/>
          </w:tcPr>
          <w:p w14:paraId="5A90EBDE" w14:textId="4C3AD9D3"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255337,1</w:t>
            </w:r>
          </w:p>
        </w:tc>
        <w:tc>
          <w:tcPr>
            <w:tcW w:w="1276" w:type="dxa"/>
          </w:tcPr>
          <w:p w14:paraId="49D0DC1D" w14:textId="00F91FA3"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9" w:type="dxa"/>
          </w:tcPr>
          <w:p w14:paraId="6C9915AE" w14:textId="48090FB1"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9" w:type="dxa"/>
          </w:tcPr>
          <w:p w14:paraId="47E1A98C" w14:textId="4381BEB6"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8" w:type="dxa"/>
          </w:tcPr>
          <w:p w14:paraId="37324B15" w14:textId="7AB3ABF7"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9" w:type="dxa"/>
          </w:tcPr>
          <w:p w14:paraId="1F773BB3" w14:textId="77D396F3"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9" w:type="dxa"/>
          </w:tcPr>
          <w:p w14:paraId="3C39F80D" w14:textId="072922F3"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850" w:type="dxa"/>
          </w:tcPr>
          <w:p w14:paraId="16EDE324" w14:textId="202B2A81"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r>
      <w:tr w:rsidR="00AA7DE2" w:rsidRPr="00EA35CB" w14:paraId="347E0848" w14:textId="77777777" w:rsidTr="00961869">
        <w:tc>
          <w:tcPr>
            <w:tcW w:w="2001" w:type="dxa"/>
          </w:tcPr>
          <w:p w14:paraId="0465A77E" w14:textId="77777777" w:rsidR="00AA7DE2" w:rsidRPr="00EA35CB" w:rsidRDefault="00AA7DE2" w:rsidP="00590BA0">
            <w:pPr>
              <w:autoSpaceDE w:val="0"/>
              <w:autoSpaceDN w:val="0"/>
              <w:adjustRightInd w:val="0"/>
              <w:spacing w:after="0" w:line="240" w:lineRule="auto"/>
              <w:outlineLvl w:val="0"/>
              <w:rPr>
                <w:rFonts w:ascii="Times New Roman" w:hAnsi="Times New Roman" w:cs="Times New Roman"/>
                <w:sz w:val="24"/>
                <w:szCs w:val="24"/>
              </w:rPr>
            </w:pPr>
            <w:r w:rsidRPr="00EA35CB">
              <w:rPr>
                <w:rFonts w:ascii="Times New Roman" w:hAnsi="Times New Roman" w:cs="Times New Roman"/>
                <w:sz w:val="24"/>
                <w:szCs w:val="24"/>
              </w:rPr>
              <w:t>Водоснабжение</w:t>
            </w:r>
          </w:p>
          <w:p w14:paraId="4AD73B74" w14:textId="77777777" w:rsidR="00AA7DE2" w:rsidRPr="00EA35CB" w:rsidRDefault="00AA7DE2" w:rsidP="00590BA0">
            <w:pPr>
              <w:autoSpaceDE w:val="0"/>
              <w:autoSpaceDN w:val="0"/>
              <w:adjustRightInd w:val="0"/>
              <w:spacing w:after="0" w:line="240" w:lineRule="auto"/>
              <w:outlineLvl w:val="0"/>
              <w:rPr>
                <w:rFonts w:ascii="Times New Roman" w:hAnsi="Times New Roman" w:cs="Times New Roman"/>
                <w:sz w:val="24"/>
                <w:szCs w:val="24"/>
              </w:rPr>
            </w:pPr>
            <w:r w:rsidRPr="00EA35CB">
              <w:rPr>
                <w:rFonts w:ascii="Times New Roman" w:hAnsi="Times New Roman" w:cs="Times New Roman"/>
                <w:sz w:val="24"/>
                <w:szCs w:val="24"/>
              </w:rPr>
              <w:t>улиц: Мира,</w:t>
            </w:r>
          </w:p>
          <w:p w14:paraId="3E10B133" w14:textId="77777777" w:rsidR="00AA7DE2" w:rsidRPr="00EA35CB" w:rsidRDefault="00AA7DE2" w:rsidP="00590BA0">
            <w:pPr>
              <w:autoSpaceDE w:val="0"/>
              <w:autoSpaceDN w:val="0"/>
              <w:adjustRightInd w:val="0"/>
              <w:spacing w:after="0" w:line="240" w:lineRule="auto"/>
              <w:outlineLvl w:val="0"/>
              <w:rPr>
                <w:rFonts w:ascii="Times New Roman" w:hAnsi="Times New Roman" w:cs="Times New Roman"/>
                <w:sz w:val="24"/>
                <w:szCs w:val="24"/>
              </w:rPr>
            </w:pPr>
            <w:r w:rsidRPr="00EA35CB">
              <w:rPr>
                <w:rFonts w:ascii="Times New Roman" w:hAnsi="Times New Roman" w:cs="Times New Roman"/>
                <w:sz w:val="24"/>
                <w:szCs w:val="24"/>
              </w:rPr>
              <w:t>Комарова и</w:t>
            </w:r>
          </w:p>
          <w:p w14:paraId="216AC620" w14:textId="77777777" w:rsidR="00AA7DE2" w:rsidRPr="00EA35CB" w:rsidRDefault="00AA7DE2" w:rsidP="00590BA0">
            <w:pPr>
              <w:autoSpaceDE w:val="0"/>
              <w:autoSpaceDN w:val="0"/>
              <w:adjustRightInd w:val="0"/>
              <w:spacing w:after="0" w:line="240" w:lineRule="auto"/>
              <w:outlineLvl w:val="0"/>
              <w:rPr>
                <w:rFonts w:ascii="Times New Roman" w:hAnsi="Times New Roman" w:cs="Times New Roman"/>
                <w:sz w:val="24"/>
                <w:szCs w:val="24"/>
              </w:rPr>
            </w:pPr>
            <w:r w:rsidRPr="00EA35CB">
              <w:rPr>
                <w:rFonts w:ascii="Times New Roman" w:hAnsi="Times New Roman" w:cs="Times New Roman"/>
                <w:sz w:val="24"/>
                <w:szCs w:val="24"/>
              </w:rPr>
              <w:t>Шоссейная в с.</w:t>
            </w:r>
          </w:p>
          <w:p w14:paraId="183F6FE0" w14:textId="77777777" w:rsidR="00AA7DE2" w:rsidRPr="00EA35CB" w:rsidRDefault="00AA7DE2" w:rsidP="00590BA0">
            <w:pPr>
              <w:autoSpaceDE w:val="0"/>
              <w:autoSpaceDN w:val="0"/>
              <w:adjustRightInd w:val="0"/>
              <w:spacing w:after="0" w:line="240" w:lineRule="auto"/>
              <w:outlineLvl w:val="0"/>
              <w:rPr>
                <w:rFonts w:ascii="Times New Roman" w:hAnsi="Times New Roman" w:cs="Times New Roman"/>
                <w:sz w:val="24"/>
                <w:szCs w:val="24"/>
              </w:rPr>
            </w:pPr>
            <w:r w:rsidRPr="00EA35CB">
              <w:rPr>
                <w:rFonts w:ascii="Times New Roman" w:hAnsi="Times New Roman" w:cs="Times New Roman"/>
                <w:sz w:val="24"/>
                <w:szCs w:val="24"/>
              </w:rPr>
              <w:t>Бай-Хаак</w:t>
            </w:r>
          </w:p>
          <w:p w14:paraId="54B3AB55" w14:textId="77777777" w:rsidR="00AA7DE2" w:rsidRPr="00EA35CB" w:rsidRDefault="00AA7DE2" w:rsidP="00590BA0">
            <w:pPr>
              <w:autoSpaceDE w:val="0"/>
              <w:autoSpaceDN w:val="0"/>
              <w:adjustRightInd w:val="0"/>
              <w:spacing w:after="0" w:line="240" w:lineRule="auto"/>
              <w:outlineLvl w:val="0"/>
              <w:rPr>
                <w:rFonts w:ascii="Times New Roman" w:hAnsi="Times New Roman" w:cs="Times New Roman"/>
                <w:sz w:val="24"/>
                <w:szCs w:val="24"/>
              </w:rPr>
            </w:pPr>
            <w:r w:rsidRPr="00EA35CB">
              <w:rPr>
                <w:rFonts w:ascii="Times New Roman" w:hAnsi="Times New Roman" w:cs="Times New Roman"/>
                <w:sz w:val="24"/>
                <w:szCs w:val="24"/>
              </w:rPr>
              <w:t>Тандинского</w:t>
            </w:r>
          </w:p>
          <w:p w14:paraId="0BC0B63F" w14:textId="77777777" w:rsidR="00AA7DE2" w:rsidRPr="00EA35CB" w:rsidRDefault="00AA7DE2" w:rsidP="00590BA0">
            <w:pPr>
              <w:autoSpaceDE w:val="0"/>
              <w:autoSpaceDN w:val="0"/>
              <w:adjustRightInd w:val="0"/>
              <w:spacing w:after="0" w:line="240" w:lineRule="auto"/>
              <w:outlineLvl w:val="0"/>
              <w:rPr>
                <w:rFonts w:ascii="Times New Roman" w:hAnsi="Times New Roman" w:cs="Times New Roman"/>
                <w:sz w:val="24"/>
                <w:szCs w:val="24"/>
              </w:rPr>
            </w:pPr>
            <w:proofErr w:type="spellStart"/>
            <w:r w:rsidRPr="00EA35CB">
              <w:rPr>
                <w:rFonts w:ascii="Times New Roman" w:hAnsi="Times New Roman" w:cs="Times New Roman"/>
                <w:sz w:val="24"/>
                <w:szCs w:val="24"/>
              </w:rPr>
              <w:t>кожууна</w:t>
            </w:r>
            <w:proofErr w:type="spellEnd"/>
          </w:p>
          <w:p w14:paraId="7B1C449B" w14:textId="77777777" w:rsidR="00AA7DE2" w:rsidRPr="00EA35CB" w:rsidRDefault="00AA7DE2" w:rsidP="00590BA0">
            <w:pPr>
              <w:autoSpaceDE w:val="0"/>
              <w:autoSpaceDN w:val="0"/>
              <w:adjustRightInd w:val="0"/>
              <w:spacing w:after="0" w:line="240" w:lineRule="auto"/>
              <w:outlineLvl w:val="0"/>
              <w:rPr>
                <w:rFonts w:ascii="Times New Roman" w:hAnsi="Times New Roman" w:cs="Times New Roman"/>
                <w:sz w:val="24"/>
                <w:szCs w:val="24"/>
              </w:rPr>
            </w:pPr>
            <w:r w:rsidRPr="00EA35CB">
              <w:rPr>
                <w:rFonts w:ascii="Times New Roman" w:hAnsi="Times New Roman" w:cs="Times New Roman"/>
                <w:sz w:val="24"/>
                <w:szCs w:val="24"/>
              </w:rPr>
              <w:t>Республики</w:t>
            </w:r>
          </w:p>
          <w:p w14:paraId="16B9FEDA" w14:textId="0680F795" w:rsidR="00AA7DE2" w:rsidRPr="00EA35CB" w:rsidRDefault="00AA7DE2" w:rsidP="00590BA0">
            <w:pPr>
              <w:autoSpaceDE w:val="0"/>
              <w:autoSpaceDN w:val="0"/>
              <w:adjustRightInd w:val="0"/>
              <w:spacing w:after="0" w:line="240" w:lineRule="auto"/>
              <w:outlineLvl w:val="0"/>
              <w:rPr>
                <w:rFonts w:ascii="Times New Roman" w:hAnsi="Times New Roman" w:cs="Times New Roman"/>
                <w:sz w:val="24"/>
                <w:szCs w:val="24"/>
              </w:rPr>
            </w:pPr>
            <w:r w:rsidRPr="00EA35CB">
              <w:rPr>
                <w:rFonts w:ascii="Times New Roman" w:hAnsi="Times New Roman" w:cs="Times New Roman"/>
                <w:sz w:val="24"/>
                <w:szCs w:val="24"/>
              </w:rPr>
              <w:t>Тыва</w:t>
            </w:r>
          </w:p>
        </w:tc>
        <w:tc>
          <w:tcPr>
            <w:tcW w:w="1113" w:type="dxa"/>
          </w:tcPr>
          <w:p w14:paraId="7872ADBC" w14:textId="6D687F35"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тысяча метров</w:t>
            </w:r>
          </w:p>
        </w:tc>
        <w:tc>
          <w:tcPr>
            <w:tcW w:w="1417" w:type="dxa"/>
          </w:tcPr>
          <w:p w14:paraId="627FFC82" w14:textId="5C0E505B"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3325</w:t>
            </w:r>
          </w:p>
        </w:tc>
        <w:tc>
          <w:tcPr>
            <w:tcW w:w="1418" w:type="dxa"/>
          </w:tcPr>
          <w:p w14:paraId="6306E0C4" w14:textId="61AE7E13"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59322,84</w:t>
            </w:r>
          </w:p>
        </w:tc>
        <w:tc>
          <w:tcPr>
            <w:tcW w:w="1843" w:type="dxa"/>
          </w:tcPr>
          <w:p w14:paraId="19E99B5E" w14:textId="01BBFD24"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2024</w:t>
            </w:r>
          </w:p>
        </w:tc>
        <w:tc>
          <w:tcPr>
            <w:tcW w:w="1275" w:type="dxa"/>
          </w:tcPr>
          <w:p w14:paraId="64F6A81F" w14:textId="73C02274"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45916,94</w:t>
            </w:r>
          </w:p>
        </w:tc>
        <w:tc>
          <w:tcPr>
            <w:tcW w:w="1276" w:type="dxa"/>
          </w:tcPr>
          <w:p w14:paraId="659C8719" w14:textId="703F50BB"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9" w:type="dxa"/>
          </w:tcPr>
          <w:p w14:paraId="40F7C21E" w14:textId="1EABE520"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9" w:type="dxa"/>
          </w:tcPr>
          <w:p w14:paraId="7BDED249" w14:textId="637E2DE6"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8" w:type="dxa"/>
          </w:tcPr>
          <w:p w14:paraId="2E362F1C" w14:textId="59D913A5"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9" w:type="dxa"/>
          </w:tcPr>
          <w:p w14:paraId="6FBA10EC" w14:textId="0B52EBB5"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9" w:type="dxa"/>
          </w:tcPr>
          <w:p w14:paraId="50282013" w14:textId="502E6D7D"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850" w:type="dxa"/>
          </w:tcPr>
          <w:p w14:paraId="2E6359F0" w14:textId="330A6564"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r>
      <w:tr w:rsidR="00AA7DE2" w:rsidRPr="00EA35CB" w14:paraId="1AE85FC0" w14:textId="77777777" w:rsidTr="00961869">
        <w:trPr>
          <w:trHeight w:val="422"/>
        </w:trPr>
        <w:tc>
          <w:tcPr>
            <w:tcW w:w="2001" w:type="dxa"/>
            <w:vMerge w:val="restart"/>
          </w:tcPr>
          <w:p w14:paraId="6E218426" w14:textId="77777777" w:rsidR="00AA7DE2" w:rsidRPr="00EA35CB" w:rsidRDefault="00AA7DE2" w:rsidP="00590BA0">
            <w:pPr>
              <w:autoSpaceDE w:val="0"/>
              <w:autoSpaceDN w:val="0"/>
              <w:adjustRightInd w:val="0"/>
              <w:spacing w:after="0" w:line="240" w:lineRule="auto"/>
              <w:outlineLvl w:val="0"/>
              <w:rPr>
                <w:rFonts w:ascii="Times New Roman" w:hAnsi="Times New Roman" w:cs="Times New Roman"/>
                <w:sz w:val="24"/>
                <w:szCs w:val="24"/>
              </w:rPr>
            </w:pPr>
            <w:r w:rsidRPr="00EA35CB">
              <w:rPr>
                <w:rFonts w:ascii="Times New Roman" w:hAnsi="Times New Roman" w:cs="Times New Roman"/>
                <w:sz w:val="24"/>
                <w:szCs w:val="24"/>
              </w:rPr>
              <w:t> Корректировка</w:t>
            </w:r>
          </w:p>
          <w:p w14:paraId="16D797A0" w14:textId="77777777" w:rsidR="00AA7DE2" w:rsidRPr="00EA35CB" w:rsidRDefault="00AA7DE2" w:rsidP="00590BA0">
            <w:pPr>
              <w:autoSpaceDE w:val="0"/>
              <w:autoSpaceDN w:val="0"/>
              <w:adjustRightInd w:val="0"/>
              <w:spacing w:after="0" w:line="240" w:lineRule="auto"/>
              <w:outlineLvl w:val="0"/>
              <w:rPr>
                <w:rFonts w:ascii="Times New Roman" w:hAnsi="Times New Roman" w:cs="Times New Roman"/>
                <w:sz w:val="24"/>
                <w:szCs w:val="24"/>
              </w:rPr>
            </w:pPr>
            <w:r w:rsidRPr="00EA35CB">
              <w:rPr>
                <w:rFonts w:ascii="Times New Roman" w:hAnsi="Times New Roman" w:cs="Times New Roman"/>
                <w:sz w:val="24"/>
                <w:szCs w:val="24"/>
              </w:rPr>
              <w:lastRenderedPageBreak/>
              <w:t>проектной</w:t>
            </w:r>
          </w:p>
          <w:p w14:paraId="67E0854D" w14:textId="77777777" w:rsidR="00AA7DE2" w:rsidRPr="00EA35CB" w:rsidRDefault="00AA7DE2" w:rsidP="00590BA0">
            <w:pPr>
              <w:autoSpaceDE w:val="0"/>
              <w:autoSpaceDN w:val="0"/>
              <w:adjustRightInd w:val="0"/>
              <w:spacing w:after="0" w:line="240" w:lineRule="auto"/>
              <w:outlineLvl w:val="0"/>
              <w:rPr>
                <w:rFonts w:ascii="Times New Roman" w:hAnsi="Times New Roman" w:cs="Times New Roman"/>
                <w:sz w:val="24"/>
                <w:szCs w:val="24"/>
              </w:rPr>
            </w:pPr>
            <w:r w:rsidRPr="00EA35CB">
              <w:rPr>
                <w:rFonts w:ascii="Times New Roman" w:hAnsi="Times New Roman" w:cs="Times New Roman"/>
                <w:sz w:val="24"/>
                <w:szCs w:val="24"/>
              </w:rPr>
              <w:t>документации с</w:t>
            </w:r>
          </w:p>
          <w:p w14:paraId="2B66D34F" w14:textId="77777777" w:rsidR="00AA7DE2" w:rsidRPr="00EA35CB" w:rsidRDefault="00AA7DE2" w:rsidP="00590BA0">
            <w:pPr>
              <w:autoSpaceDE w:val="0"/>
              <w:autoSpaceDN w:val="0"/>
              <w:adjustRightInd w:val="0"/>
              <w:spacing w:after="0" w:line="240" w:lineRule="auto"/>
              <w:outlineLvl w:val="0"/>
              <w:rPr>
                <w:rFonts w:ascii="Times New Roman" w:hAnsi="Times New Roman" w:cs="Times New Roman"/>
                <w:sz w:val="24"/>
                <w:szCs w:val="24"/>
              </w:rPr>
            </w:pPr>
            <w:r w:rsidRPr="00EA35CB">
              <w:rPr>
                <w:rFonts w:ascii="Times New Roman" w:hAnsi="Times New Roman" w:cs="Times New Roman"/>
                <w:sz w:val="24"/>
                <w:szCs w:val="24"/>
              </w:rPr>
              <w:t>привязкой к</w:t>
            </w:r>
          </w:p>
          <w:p w14:paraId="22C54C9A" w14:textId="77777777" w:rsidR="00AA7DE2" w:rsidRPr="00EA35CB" w:rsidRDefault="00AA7DE2" w:rsidP="00590BA0">
            <w:pPr>
              <w:autoSpaceDE w:val="0"/>
              <w:autoSpaceDN w:val="0"/>
              <w:adjustRightInd w:val="0"/>
              <w:spacing w:after="0" w:line="240" w:lineRule="auto"/>
              <w:outlineLvl w:val="0"/>
              <w:rPr>
                <w:rFonts w:ascii="Times New Roman" w:hAnsi="Times New Roman" w:cs="Times New Roman"/>
                <w:sz w:val="24"/>
                <w:szCs w:val="24"/>
              </w:rPr>
            </w:pPr>
            <w:r w:rsidRPr="00EA35CB">
              <w:rPr>
                <w:rFonts w:ascii="Times New Roman" w:hAnsi="Times New Roman" w:cs="Times New Roman"/>
                <w:sz w:val="24"/>
                <w:szCs w:val="24"/>
              </w:rPr>
              <w:t>местности</w:t>
            </w:r>
          </w:p>
          <w:p w14:paraId="06186DB1" w14:textId="77777777" w:rsidR="00AA7DE2" w:rsidRPr="00EA35CB" w:rsidRDefault="00AA7DE2" w:rsidP="00590BA0">
            <w:pPr>
              <w:autoSpaceDE w:val="0"/>
              <w:autoSpaceDN w:val="0"/>
              <w:adjustRightInd w:val="0"/>
              <w:spacing w:after="0" w:line="240" w:lineRule="auto"/>
              <w:outlineLvl w:val="0"/>
              <w:rPr>
                <w:rFonts w:ascii="Times New Roman" w:hAnsi="Times New Roman" w:cs="Times New Roman"/>
                <w:sz w:val="24"/>
                <w:szCs w:val="24"/>
              </w:rPr>
            </w:pPr>
            <w:r w:rsidRPr="00EA35CB">
              <w:rPr>
                <w:rFonts w:ascii="Times New Roman" w:hAnsi="Times New Roman" w:cs="Times New Roman"/>
                <w:sz w:val="24"/>
                <w:szCs w:val="24"/>
              </w:rPr>
              <w:t>"Сельский клуб</w:t>
            </w:r>
          </w:p>
          <w:p w14:paraId="7234C630" w14:textId="77777777" w:rsidR="00AA7DE2" w:rsidRPr="00EA35CB" w:rsidRDefault="00AA7DE2" w:rsidP="00590BA0">
            <w:pPr>
              <w:autoSpaceDE w:val="0"/>
              <w:autoSpaceDN w:val="0"/>
              <w:adjustRightInd w:val="0"/>
              <w:spacing w:after="0" w:line="240" w:lineRule="auto"/>
              <w:outlineLvl w:val="0"/>
              <w:rPr>
                <w:rFonts w:ascii="Times New Roman" w:hAnsi="Times New Roman" w:cs="Times New Roman"/>
                <w:sz w:val="24"/>
                <w:szCs w:val="24"/>
              </w:rPr>
            </w:pPr>
            <w:r w:rsidRPr="00EA35CB">
              <w:rPr>
                <w:rFonts w:ascii="Times New Roman" w:hAnsi="Times New Roman" w:cs="Times New Roman"/>
                <w:sz w:val="24"/>
                <w:szCs w:val="24"/>
              </w:rPr>
              <w:t>на 250 мест" в</w:t>
            </w:r>
          </w:p>
          <w:p w14:paraId="6DA403B0" w14:textId="77777777" w:rsidR="00AA7DE2" w:rsidRPr="00EA35CB" w:rsidRDefault="00AA7DE2" w:rsidP="00590BA0">
            <w:pPr>
              <w:autoSpaceDE w:val="0"/>
              <w:autoSpaceDN w:val="0"/>
              <w:adjustRightInd w:val="0"/>
              <w:spacing w:after="0" w:line="240" w:lineRule="auto"/>
              <w:outlineLvl w:val="0"/>
              <w:rPr>
                <w:rFonts w:ascii="Times New Roman" w:hAnsi="Times New Roman" w:cs="Times New Roman"/>
                <w:sz w:val="24"/>
                <w:szCs w:val="24"/>
              </w:rPr>
            </w:pPr>
            <w:r w:rsidRPr="00EA35CB">
              <w:rPr>
                <w:rFonts w:ascii="Times New Roman" w:hAnsi="Times New Roman" w:cs="Times New Roman"/>
                <w:sz w:val="24"/>
                <w:szCs w:val="24"/>
              </w:rPr>
              <w:t>с. Бай-Хаак</w:t>
            </w:r>
          </w:p>
          <w:p w14:paraId="482E78A3" w14:textId="77777777" w:rsidR="00AA7DE2" w:rsidRPr="00EA35CB" w:rsidRDefault="00AA7DE2" w:rsidP="00590BA0">
            <w:pPr>
              <w:autoSpaceDE w:val="0"/>
              <w:autoSpaceDN w:val="0"/>
              <w:adjustRightInd w:val="0"/>
              <w:spacing w:after="0" w:line="240" w:lineRule="auto"/>
              <w:outlineLvl w:val="0"/>
              <w:rPr>
                <w:rFonts w:ascii="Times New Roman" w:hAnsi="Times New Roman" w:cs="Times New Roman"/>
                <w:sz w:val="24"/>
                <w:szCs w:val="24"/>
              </w:rPr>
            </w:pPr>
            <w:r w:rsidRPr="00EA35CB">
              <w:rPr>
                <w:rFonts w:ascii="Times New Roman" w:hAnsi="Times New Roman" w:cs="Times New Roman"/>
                <w:sz w:val="24"/>
                <w:szCs w:val="24"/>
              </w:rPr>
              <w:t>Тандинского</w:t>
            </w:r>
          </w:p>
          <w:p w14:paraId="39D6EF3D" w14:textId="77777777" w:rsidR="00AA7DE2" w:rsidRPr="00EA35CB" w:rsidRDefault="00AA7DE2" w:rsidP="00590BA0">
            <w:pPr>
              <w:autoSpaceDE w:val="0"/>
              <w:autoSpaceDN w:val="0"/>
              <w:adjustRightInd w:val="0"/>
              <w:spacing w:after="0" w:line="240" w:lineRule="auto"/>
              <w:outlineLvl w:val="0"/>
              <w:rPr>
                <w:rFonts w:ascii="Times New Roman" w:hAnsi="Times New Roman" w:cs="Times New Roman"/>
                <w:sz w:val="24"/>
                <w:szCs w:val="24"/>
              </w:rPr>
            </w:pPr>
            <w:proofErr w:type="spellStart"/>
            <w:r w:rsidRPr="00EA35CB">
              <w:rPr>
                <w:rFonts w:ascii="Times New Roman" w:hAnsi="Times New Roman" w:cs="Times New Roman"/>
                <w:sz w:val="24"/>
                <w:szCs w:val="24"/>
              </w:rPr>
              <w:t>кожууна</w:t>
            </w:r>
            <w:proofErr w:type="spellEnd"/>
          </w:p>
          <w:p w14:paraId="05A4D1D4" w14:textId="77777777" w:rsidR="00AA7DE2" w:rsidRPr="00EA35CB" w:rsidRDefault="00AA7DE2" w:rsidP="00590BA0">
            <w:pPr>
              <w:autoSpaceDE w:val="0"/>
              <w:autoSpaceDN w:val="0"/>
              <w:adjustRightInd w:val="0"/>
              <w:spacing w:after="0" w:line="240" w:lineRule="auto"/>
              <w:outlineLvl w:val="0"/>
              <w:rPr>
                <w:rFonts w:ascii="Times New Roman" w:hAnsi="Times New Roman" w:cs="Times New Roman"/>
                <w:sz w:val="24"/>
                <w:szCs w:val="24"/>
              </w:rPr>
            </w:pPr>
            <w:r w:rsidRPr="00EA35CB">
              <w:rPr>
                <w:rFonts w:ascii="Times New Roman" w:hAnsi="Times New Roman" w:cs="Times New Roman"/>
                <w:sz w:val="24"/>
                <w:szCs w:val="24"/>
              </w:rPr>
              <w:t>Республики</w:t>
            </w:r>
          </w:p>
          <w:p w14:paraId="6F60BAE5" w14:textId="1F125D40" w:rsidR="00AA7DE2" w:rsidRPr="00EA35CB" w:rsidRDefault="00AA7DE2" w:rsidP="00590BA0">
            <w:pPr>
              <w:autoSpaceDE w:val="0"/>
              <w:autoSpaceDN w:val="0"/>
              <w:adjustRightInd w:val="0"/>
              <w:spacing w:after="0" w:line="240" w:lineRule="auto"/>
              <w:outlineLvl w:val="0"/>
              <w:rPr>
                <w:rFonts w:ascii="Times New Roman" w:hAnsi="Times New Roman" w:cs="Times New Roman"/>
                <w:sz w:val="24"/>
                <w:szCs w:val="24"/>
              </w:rPr>
            </w:pPr>
            <w:r w:rsidRPr="00EA35CB">
              <w:rPr>
                <w:rFonts w:ascii="Times New Roman" w:hAnsi="Times New Roman" w:cs="Times New Roman"/>
                <w:sz w:val="24"/>
                <w:szCs w:val="24"/>
              </w:rPr>
              <w:t>Тыва</w:t>
            </w:r>
          </w:p>
        </w:tc>
        <w:tc>
          <w:tcPr>
            <w:tcW w:w="1113" w:type="dxa"/>
          </w:tcPr>
          <w:p w14:paraId="6CEEE8DC" w14:textId="71FE2981"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lastRenderedPageBreak/>
              <w:t>место</w:t>
            </w:r>
          </w:p>
        </w:tc>
        <w:tc>
          <w:tcPr>
            <w:tcW w:w="1417" w:type="dxa"/>
          </w:tcPr>
          <w:p w14:paraId="246841ED" w14:textId="66835938"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250</w:t>
            </w:r>
          </w:p>
        </w:tc>
        <w:tc>
          <w:tcPr>
            <w:tcW w:w="1418" w:type="dxa"/>
            <w:vMerge w:val="restart"/>
          </w:tcPr>
          <w:p w14:paraId="4EB5DA44" w14:textId="7718F6E9"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223939,7</w:t>
            </w:r>
          </w:p>
        </w:tc>
        <w:tc>
          <w:tcPr>
            <w:tcW w:w="1843" w:type="dxa"/>
            <w:vMerge w:val="restart"/>
          </w:tcPr>
          <w:p w14:paraId="3183533F" w14:textId="29011D13"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2025</w:t>
            </w:r>
          </w:p>
        </w:tc>
        <w:tc>
          <w:tcPr>
            <w:tcW w:w="1275" w:type="dxa"/>
            <w:vMerge w:val="restart"/>
          </w:tcPr>
          <w:p w14:paraId="019E09E3" w14:textId="3AEA5644"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95743,72</w:t>
            </w:r>
          </w:p>
        </w:tc>
        <w:tc>
          <w:tcPr>
            <w:tcW w:w="1276" w:type="dxa"/>
            <w:vMerge w:val="restart"/>
          </w:tcPr>
          <w:p w14:paraId="26EDEFC1" w14:textId="5762B414"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127045,49</w:t>
            </w:r>
          </w:p>
        </w:tc>
        <w:tc>
          <w:tcPr>
            <w:tcW w:w="709" w:type="dxa"/>
            <w:vMerge w:val="restart"/>
          </w:tcPr>
          <w:p w14:paraId="111391FD" w14:textId="4B9DEA68"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9" w:type="dxa"/>
            <w:vMerge w:val="restart"/>
          </w:tcPr>
          <w:p w14:paraId="36D451D8" w14:textId="04366C4E"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8" w:type="dxa"/>
            <w:vMerge w:val="restart"/>
          </w:tcPr>
          <w:p w14:paraId="0A548CC6" w14:textId="36E5A715"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9" w:type="dxa"/>
            <w:vMerge w:val="restart"/>
          </w:tcPr>
          <w:p w14:paraId="68A933B0" w14:textId="234793B1"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709" w:type="dxa"/>
            <w:vMerge w:val="restart"/>
          </w:tcPr>
          <w:p w14:paraId="3E30C3C6" w14:textId="0BF9B696"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c>
          <w:tcPr>
            <w:tcW w:w="850" w:type="dxa"/>
            <w:vMerge w:val="restart"/>
          </w:tcPr>
          <w:p w14:paraId="6FD35ECA" w14:textId="05DE3E56"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w:t>
            </w:r>
          </w:p>
        </w:tc>
      </w:tr>
      <w:tr w:rsidR="00AA7DE2" w:rsidRPr="00EA35CB" w14:paraId="1F6F4C00" w14:textId="77777777" w:rsidTr="00961869">
        <w:trPr>
          <w:trHeight w:val="422"/>
        </w:trPr>
        <w:tc>
          <w:tcPr>
            <w:tcW w:w="2001" w:type="dxa"/>
            <w:vMerge/>
          </w:tcPr>
          <w:p w14:paraId="08C305C8" w14:textId="77777777" w:rsidR="00AA7DE2" w:rsidRPr="00EA35CB" w:rsidRDefault="00AA7DE2" w:rsidP="00590BA0">
            <w:pPr>
              <w:autoSpaceDE w:val="0"/>
              <w:autoSpaceDN w:val="0"/>
              <w:adjustRightInd w:val="0"/>
              <w:spacing w:after="0" w:line="240" w:lineRule="auto"/>
              <w:outlineLvl w:val="0"/>
              <w:rPr>
                <w:rFonts w:ascii="Times New Roman" w:hAnsi="Times New Roman" w:cs="Times New Roman"/>
                <w:sz w:val="24"/>
                <w:szCs w:val="24"/>
              </w:rPr>
            </w:pPr>
          </w:p>
        </w:tc>
        <w:tc>
          <w:tcPr>
            <w:tcW w:w="1113" w:type="dxa"/>
          </w:tcPr>
          <w:p w14:paraId="3CC17CD5" w14:textId="76811930"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квадратный метр</w:t>
            </w:r>
          </w:p>
        </w:tc>
        <w:tc>
          <w:tcPr>
            <w:tcW w:w="1417" w:type="dxa"/>
          </w:tcPr>
          <w:p w14:paraId="65DED38A" w14:textId="372B8580"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r w:rsidRPr="00EA35CB">
              <w:rPr>
                <w:rFonts w:ascii="Times New Roman" w:hAnsi="Times New Roman" w:cs="Times New Roman"/>
                <w:sz w:val="24"/>
                <w:szCs w:val="24"/>
              </w:rPr>
              <w:t>1078,77</w:t>
            </w:r>
          </w:p>
        </w:tc>
        <w:tc>
          <w:tcPr>
            <w:tcW w:w="1418" w:type="dxa"/>
            <w:vMerge/>
          </w:tcPr>
          <w:p w14:paraId="30663F02" w14:textId="77777777"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p>
        </w:tc>
        <w:tc>
          <w:tcPr>
            <w:tcW w:w="1843" w:type="dxa"/>
            <w:vMerge/>
          </w:tcPr>
          <w:p w14:paraId="5D8BFC74" w14:textId="77777777"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p>
        </w:tc>
        <w:tc>
          <w:tcPr>
            <w:tcW w:w="1275" w:type="dxa"/>
            <w:vMerge/>
          </w:tcPr>
          <w:p w14:paraId="41E4B9DB" w14:textId="77777777"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p>
        </w:tc>
        <w:tc>
          <w:tcPr>
            <w:tcW w:w="1276" w:type="dxa"/>
            <w:vMerge/>
          </w:tcPr>
          <w:p w14:paraId="7EBADFF2" w14:textId="77777777"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p>
        </w:tc>
        <w:tc>
          <w:tcPr>
            <w:tcW w:w="709" w:type="dxa"/>
            <w:vMerge/>
          </w:tcPr>
          <w:p w14:paraId="622E3B80" w14:textId="77777777"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p>
        </w:tc>
        <w:tc>
          <w:tcPr>
            <w:tcW w:w="709" w:type="dxa"/>
            <w:vMerge/>
          </w:tcPr>
          <w:p w14:paraId="22AD8F9E" w14:textId="77777777"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p>
        </w:tc>
        <w:tc>
          <w:tcPr>
            <w:tcW w:w="708" w:type="dxa"/>
            <w:vMerge/>
          </w:tcPr>
          <w:p w14:paraId="776B6C5F" w14:textId="77777777"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p>
        </w:tc>
        <w:tc>
          <w:tcPr>
            <w:tcW w:w="709" w:type="dxa"/>
            <w:vMerge/>
          </w:tcPr>
          <w:p w14:paraId="6F297FC1" w14:textId="77777777"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p>
        </w:tc>
        <w:tc>
          <w:tcPr>
            <w:tcW w:w="709" w:type="dxa"/>
            <w:vMerge/>
          </w:tcPr>
          <w:p w14:paraId="26170A13" w14:textId="77777777"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p>
        </w:tc>
        <w:tc>
          <w:tcPr>
            <w:tcW w:w="850" w:type="dxa"/>
            <w:vMerge/>
          </w:tcPr>
          <w:p w14:paraId="5CEA3139" w14:textId="77777777" w:rsidR="00AA7DE2" w:rsidRPr="00EA35CB" w:rsidRDefault="00AA7DE2" w:rsidP="00590BA0">
            <w:pPr>
              <w:autoSpaceDE w:val="0"/>
              <w:autoSpaceDN w:val="0"/>
              <w:adjustRightInd w:val="0"/>
              <w:spacing w:after="0" w:line="240" w:lineRule="auto"/>
              <w:jc w:val="center"/>
              <w:outlineLvl w:val="0"/>
              <w:rPr>
                <w:rFonts w:ascii="Times New Roman" w:hAnsi="Times New Roman" w:cs="Times New Roman"/>
                <w:sz w:val="24"/>
                <w:szCs w:val="24"/>
              </w:rPr>
            </w:pPr>
          </w:p>
        </w:tc>
      </w:tr>
    </w:tbl>
    <w:p w14:paraId="1F67711C" w14:textId="2F5C11FD" w:rsidR="00DF3567" w:rsidRPr="00EA35CB" w:rsidRDefault="0074143A" w:rsidP="006164D7">
      <w:pPr>
        <w:autoSpaceDE w:val="0"/>
        <w:autoSpaceDN w:val="0"/>
        <w:adjustRightInd w:val="0"/>
        <w:spacing w:after="0" w:line="240" w:lineRule="auto"/>
        <w:jc w:val="right"/>
        <w:outlineLvl w:val="0"/>
        <w:rPr>
          <w:rFonts w:ascii="Times New Roman" w:hAnsi="Times New Roman" w:cs="Times New Roman"/>
          <w:sz w:val="28"/>
          <w:szCs w:val="28"/>
        </w:rPr>
      </w:pPr>
      <w:r w:rsidRPr="00EA35CB">
        <w:rPr>
          <w:rFonts w:ascii="Times New Roman" w:hAnsi="Times New Roman" w:cs="Times New Roman"/>
          <w:sz w:val="28"/>
          <w:szCs w:val="28"/>
        </w:rPr>
        <w:t>»;</w:t>
      </w:r>
    </w:p>
    <w:p w14:paraId="68601A7D" w14:textId="77777777" w:rsidR="009F332C" w:rsidRPr="00EA35CB" w:rsidRDefault="009F332C" w:rsidP="0074143A">
      <w:pPr>
        <w:pStyle w:val="ConsPlusNormal"/>
        <w:ind w:firstLine="709"/>
        <w:jc w:val="both"/>
        <w:rPr>
          <w:rFonts w:ascii="Times New Roman" w:hAnsi="Times New Roman" w:cs="Times New Roman"/>
          <w:sz w:val="28"/>
          <w:szCs w:val="28"/>
        </w:rPr>
        <w:sectPr w:rsidR="009F332C" w:rsidRPr="00EA35CB" w:rsidSect="009F332C">
          <w:pgSz w:w="16838" w:h="11905" w:orient="landscape"/>
          <w:pgMar w:top="1701" w:right="1134" w:bottom="851" w:left="1134" w:header="0" w:footer="0" w:gutter="0"/>
          <w:cols w:space="720"/>
          <w:titlePg/>
        </w:sectPr>
      </w:pPr>
    </w:p>
    <w:p w14:paraId="755BFED4" w14:textId="13A6282E" w:rsidR="0074143A" w:rsidRPr="00EA35CB" w:rsidRDefault="0074143A" w:rsidP="0074143A">
      <w:pPr>
        <w:pStyle w:val="ConsPlusNormal"/>
        <w:ind w:firstLine="709"/>
        <w:jc w:val="both"/>
        <w:rPr>
          <w:rFonts w:ascii="Times New Roman" w:hAnsi="Times New Roman" w:cs="Times New Roman"/>
          <w:sz w:val="28"/>
          <w:szCs w:val="28"/>
        </w:rPr>
      </w:pPr>
      <w:r w:rsidRPr="00EA35CB">
        <w:rPr>
          <w:rFonts w:ascii="Times New Roman" w:hAnsi="Times New Roman" w:cs="Times New Roman"/>
          <w:sz w:val="28"/>
          <w:szCs w:val="28"/>
        </w:rPr>
        <w:lastRenderedPageBreak/>
        <w:t>м) дополнить приложением № 5 к государственной программе Республики Тыва «Комплексное развитие сельских территорий»:</w:t>
      </w:r>
    </w:p>
    <w:p w14:paraId="73B7C64B" w14:textId="77777777" w:rsidR="00781B22" w:rsidRPr="00EA35CB" w:rsidRDefault="00781B22" w:rsidP="0074143A">
      <w:pPr>
        <w:pStyle w:val="ConsPlusNormal"/>
        <w:ind w:left="6379" w:firstLine="709"/>
        <w:jc w:val="both"/>
        <w:rPr>
          <w:rFonts w:ascii="Times New Roman" w:hAnsi="Times New Roman" w:cs="Times New Roman"/>
          <w:sz w:val="28"/>
          <w:szCs w:val="28"/>
        </w:rPr>
      </w:pPr>
    </w:p>
    <w:p w14:paraId="63356F55" w14:textId="0DCC5A7B" w:rsidR="006164D7" w:rsidRPr="00EA35CB" w:rsidRDefault="0074143A" w:rsidP="0074143A">
      <w:pPr>
        <w:pStyle w:val="ConsPlusNormal"/>
        <w:ind w:left="6379" w:firstLine="709"/>
        <w:jc w:val="both"/>
        <w:rPr>
          <w:rFonts w:ascii="Times New Roman" w:hAnsi="Times New Roman" w:cs="Times New Roman"/>
          <w:sz w:val="28"/>
          <w:szCs w:val="28"/>
        </w:rPr>
      </w:pPr>
      <w:r w:rsidRPr="00EA35CB">
        <w:rPr>
          <w:rFonts w:ascii="Times New Roman" w:hAnsi="Times New Roman" w:cs="Times New Roman"/>
          <w:sz w:val="28"/>
          <w:szCs w:val="28"/>
        </w:rPr>
        <w:t>«</w:t>
      </w:r>
      <w:r w:rsidR="006164D7" w:rsidRPr="00EA35CB">
        <w:rPr>
          <w:rFonts w:ascii="Times New Roman" w:hAnsi="Times New Roman" w:cs="Times New Roman"/>
          <w:sz w:val="28"/>
          <w:szCs w:val="28"/>
        </w:rPr>
        <w:t xml:space="preserve">Приложение № </w:t>
      </w:r>
      <w:r w:rsidR="00B7277A" w:rsidRPr="00EA35CB">
        <w:rPr>
          <w:rFonts w:ascii="Times New Roman" w:hAnsi="Times New Roman" w:cs="Times New Roman"/>
          <w:sz w:val="28"/>
          <w:szCs w:val="28"/>
        </w:rPr>
        <w:t>5</w:t>
      </w:r>
    </w:p>
    <w:p w14:paraId="13FCE8D2" w14:textId="653D04AE" w:rsidR="006164D7" w:rsidRPr="00EA35CB" w:rsidRDefault="006164D7" w:rsidP="006164D7">
      <w:pPr>
        <w:autoSpaceDE w:val="0"/>
        <w:autoSpaceDN w:val="0"/>
        <w:adjustRightInd w:val="0"/>
        <w:spacing w:after="0" w:line="240" w:lineRule="auto"/>
        <w:jc w:val="right"/>
        <w:rPr>
          <w:rFonts w:ascii="Times New Roman" w:hAnsi="Times New Roman" w:cs="Times New Roman"/>
          <w:sz w:val="28"/>
          <w:szCs w:val="28"/>
        </w:rPr>
      </w:pPr>
      <w:r w:rsidRPr="00EA35CB">
        <w:rPr>
          <w:rFonts w:ascii="Times New Roman" w:hAnsi="Times New Roman" w:cs="Times New Roman"/>
          <w:sz w:val="28"/>
          <w:szCs w:val="28"/>
        </w:rPr>
        <w:t xml:space="preserve">к </w:t>
      </w:r>
      <w:r w:rsidR="00D829A0" w:rsidRPr="00EA35CB">
        <w:rPr>
          <w:rFonts w:ascii="Times New Roman" w:hAnsi="Times New Roman" w:cs="Times New Roman"/>
          <w:sz w:val="28"/>
          <w:szCs w:val="28"/>
        </w:rPr>
        <w:t>государственной</w:t>
      </w:r>
      <w:r w:rsidRPr="00EA35CB">
        <w:rPr>
          <w:rFonts w:ascii="Times New Roman" w:hAnsi="Times New Roman" w:cs="Times New Roman"/>
          <w:sz w:val="28"/>
          <w:szCs w:val="28"/>
        </w:rPr>
        <w:t xml:space="preserve"> программе Республики Тыва</w:t>
      </w:r>
    </w:p>
    <w:p w14:paraId="687C8B11" w14:textId="77777777" w:rsidR="006164D7" w:rsidRPr="00EA35CB" w:rsidRDefault="006164D7" w:rsidP="006164D7">
      <w:pPr>
        <w:autoSpaceDE w:val="0"/>
        <w:autoSpaceDN w:val="0"/>
        <w:adjustRightInd w:val="0"/>
        <w:spacing w:after="0" w:line="240" w:lineRule="auto"/>
        <w:jc w:val="right"/>
        <w:rPr>
          <w:rFonts w:ascii="Times New Roman" w:hAnsi="Times New Roman" w:cs="Times New Roman"/>
          <w:sz w:val="28"/>
          <w:szCs w:val="28"/>
        </w:rPr>
      </w:pPr>
      <w:r w:rsidRPr="00EA35CB">
        <w:rPr>
          <w:rFonts w:ascii="Times New Roman" w:hAnsi="Times New Roman" w:cs="Times New Roman"/>
          <w:sz w:val="28"/>
          <w:szCs w:val="28"/>
        </w:rPr>
        <w:t>«Комплексное развитие сельских территорий»</w:t>
      </w:r>
    </w:p>
    <w:p w14:paraId="0CEFEFA8" w14:textId="77777777" w:rsidR="006164D7" w:rsidRPr="00EA35CB" w:rsidRDefault="006164D7" w:rsidP="006164D7">
      <w:pPr>
        <w:autoSpaceDE w:val="0"/>
        <w:autoSpaceDN w:val="0"/>
        <w:adjustRightInd w:val="0"/>
        <w:spacing w:after="0" w:line="240" w:lineRule="auto"/>
        <w:jc w:val="both"/>
        <w:rPr>
          <w:rFonts w:ascii="Times New Roman" w:hAnsi="Times New Roman" w:cs="Times New Roman"/>
          <w:sz w:val="28"/>
          <w:szCs w:val="28"/>
        </w:rPr>
      </w:pPr>
    </w:p>
    <w:p w14:paraId="6BC9C9C2" w14:textId="77777777" w:rsidR="006164D7" w:rsidRPr="00EA35CB" w:rsidRDefault="006164D7" w:rsidP="006164D7">
      <w:pPr>
        <w:autoSpaceDE w:val="0"/>
        <w:autoSpaceDN w:val="0"/>
        <w:adjustRightInd w:val="0"/>
        <w:spacing w:after="0" w:line="240" w:lineRule="auto"/>
        <w:jc w:val="center"/>
        <w:rPr>
          <w:rFonts w:ascii="Times New Roman" w:hAnsi="Times New Roman" w:cs="Times New Roman"/>
          <w:b/>
          <w:bCs/>
          <w:sz w:val="28"/>
          <w:szCs w:val="28"/>
        </w:rPr>
      </w:pPr>
      <w:r w:rsidRPr="00EA35CB">
        <w:rPr>
          <w:rFonts w:ascii="Times New Roman" w:hAnsi="Times New Roman" w:cs="Times New Roman"/>
          <w:b/>
          <w:bCs/>
          <w:sz w:val="28"/>
          <w:szCs w:val="28"/>
        </w:rPr>
        <w:t>МЕТОДИКА</w:t>
      </w:r>
    </w:p>
    <w:p w14:paraId="374E0D7D" w14:textId="2B10A76D" w:rsidR="006164D7" w:rsidRPr="00EA35CB" w:rsidRDefault="006164D7" w:rsidP="006164D7">
      <w:pPr>
        <w:autoSpaceDE w:val="0"/>
        <w:autoSpaceDN w:val="0"/>
        <w:adjustRightInd w:val="0"/>
        <w:spacing w:after="0" w:line="240" w:lineRule="auto"/>
        <w:jc w:val="center"/>
        <w:rPr>
          <w:rFonts w:ascii="Times New Roman" w:hAnsi="Times New Roman" w:cs="Times New Roman"/>
          <w:b/>
          <w:bCs/>
          <w:sz w:val="28"/>
          <w:szCs w:val="28"/>
        </w:rPr>
      </w:pPr>
      <w:r w:rsidRPr="00EA35CB">
        <w:rPr>
          <w:rFonts w:ascii="Times New Roman" w:hAnsi="Times New Roman" w:cs="Times New Roman"/>
          <w:b/>
          <w:bCs/>
          <w:sz w:val="28"/>
          <w:szCs w:val="28"/>
        </w:rPr>
        <w:t xml:space="preserve">ОЦЕНКИ ЭФФЕКТИВНОСТИ </w:t>
      </w:r>
      <w:r w:rsidR="00D829A0" w:rsidRPr="00EA35CB">
        <w:rPr>
          <w:rFonts w:ascii="Times New Roman" w:hAnsi="Times New Roman" w:cs="Times New Roman"/>
          <w:b/>
          <w:bCs/>
          <w:sz w:val="28"/>
          <w:szCs w:val="28"/>
        </w:rPr>
        <w:t>ГОСУДАРСТВЕННОЙ</w:t>
      </w:r>
      <w:r w:rsidRPr="00EA35CB">
        <w:rPr>
          <w:rFonts w:ascii="Times New Roman" w:hAnsi="Times New Roman" w:cs="Times New Roman"/>
          <w:b/>
          <w:bCs/>
          <w:sz w:val="28"/>
          <w:szCs w:val="28"/>
        </w:rPr>
        <w:t xml:space="preserve"> ПРОГРАММЫ</w:t>
      </w:r>
    </w:p>
    <w:p w14:paraId="4868518C" w14:textId="77777777" w:rsidR="006164D7" w:rsidRPr="00EA35CB" w:rsidRDefault="006164D7" w:rsidP="006164D7">
      <w:pPr>
        <w:autoSpaceDE w:val="0"/>
        <w:autoSpaceDN w:val="0"/>
        <w:adjustRightInd w:val="0"/>
        <w:spacing w:after="0" w:line="240" w:lineRule="auto"/>
        <w:jc w:val="center"/>
        <w:rPr>
          <w:rFonts w:ascii="Times New Roman" w:hAnsi="Times New Roman" w:cs="Times New Roman"/>
          <w:b/>
          <w:bCs/>
          <w:sz w:val="28"/>
          <w:szCs w:val="28"/>
        </w:rPr>
      </w:pPr>
      <w:r w:rsidRPr="00EA35CB">
        <w:rPr>
          <w:rFonts w:ascii="Times New Roman" w:hAnsi="Times New Roman" w:cs="Times New Roman"/>
          <w:b/>
          <w:bCs/>
          <w:sz w:val="28"/>
          <w:szCs w:val="28"/>
        </w:rPr>
        <w:t>РЕСПУБЛИКИ ТЫВА «КОМПЛЕКСНОЕ РАЗВИТИЕ СЕЛЬСКИХ ТЕРРИТОРИЙ»</w:t>
      </w:r>
    </w:p>
    <w:p w14:paraId="650D393B" w14:textId="77777777" w:rsidR="006164D7" w:rsidRPr="00EA35CB" w:rsidRDefault="006164D7" w:rsidP="006164D7">
      <w:pPr>
        <w:autoSpaceDE w:val="0"/>
        <w:autoSpaceDN w:val="0"/>
        <w:adjustRightInd w:val="0"/>
        <w:spacing w:after="0" w:line="240" w:lineRule="auto"/>
        <w:jc w:val="both"/>
        <w:rPr>
          <w:rFonts w:ascii="Times New Roman" w:hAnsi="Times New Roman" w:cs="Times New Roman"/>
          <w:sz w:val="28"/>
          <w:szCs w:val="28"/>
        </w:rPr>
      </w:pPr>
    </w:p>
    <w:p w14:paraId="47597050" w14:textId="30C7A0CC" w:rsidR="006164D7" w:rsidRPr="00EA35CB" w:rsidRDefault="006164D7" w:rsidP="003525CC">
      <w:pPr>
        <w:autoSpaceDE w:val="0"/>
        <w:autoSpaceDN w:val="0"/>
        <w:adjustRightInd w:val="0"/>
        <w:spacing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1. Эффективность реализации </w:t>
      </w:r>
      <w:r w:rsidR="00D829A0" w:rsidRPr="00EA35CB">
        <w:rPr>
          <w:rFonts w:ascii="Times New Roman" w:hAnsi="Times New Roman" w:cs="Times New Roman"/>
          <w:sz w:val="28"/>
          <w:szCs w:val="28"/>
        </w:rPr>
        <w:t>государственной</w:t>
      </w:r>
      <w:r w:rsidRPr="00EA35CB">
        <w:rPr>
          <w:rFonts w:ascii="Times New Roman" w:hAnsi="Times New Roman" w:cs="Times New Roman"/>
          <w:sz w:val="28"/>
          <w:szCs w:val="28"/>
        </w:rPr>
        <w:t xml:space="preserve"> программы Республики Тыва "Комплексное развитие сельских территорий" (далее - Программа) в целом оценивается исходя из достижения уровня по каждому из основных показателей (индикаторов) как по годам по отношению к предыдущему году.</w:t>
      </w:r>
    </w:p>
    <w:p w14:paraId="41CF57A1" w14:textId="77777777" w:rsidR="00687319" w:rsidRPr="00EA35CB" w:rsidRDefault="00687319" w:rsidP="00937A43">
      <w:pPr>
        <w:autoSpaceDE w:val="0"/>
        <w:autoSpaceDN w:val="0"/>
        <w:adjustRightInd w:val="0"/>
        <w:spacing w:after="0" w:line="240" w:lineRule="auto"/>
        <w:ind w:firstLine="540"/>
        <w:jc w:val="center"/>
        <w:rPr>
          <w:rFonts w:ascii="Times New Roman" w:hAnsi="Times New Roman" w:cs="Times New Roman"/>
          <w:b/>
          <w:bCs/>
          <w:sz w:val="28"/>
          <w:szCs w:val="28"/>
        </w:rPr>
      </w:pPr>
    </w:p>
    <w:p w14:paraId="6076E623" w14:textId="28EA5BC5" w:rsidR="009F018E" w:rsidRPr="00EA35CB" w:rsidRDefault="009F018E" w:rsidP="00937A43">
      <w:pPr>
        <w:autoSpaceDE w:val="0"/>
        <w:autoSpaceDN w:val="0"/>
        <w:adjustRightInd w:val="0"/>
        <w:spacing w:after="0" w:line="240" w:lineRule="auto"/>
        <w:ind w:firstLine="540"/>
        <w:jc w:val="center"/>
        <w:rPr>
          <w:rFonts w:ascii="Times New Roman" w:hAnsi="Times New Roman" w:cs="Times New Roman"/>
          <w:b/>
          <w:bCs/>
          <w:sz w:val="28"/>
          <w:szCs w:val="28"/>
        </w:rPr>
      </w:pPr>
      <w:r w:rsidRPr="00EA35CB">
        <w:rPr>
          <w:rFonts w:ascii="Times New Roman" w:hAnsi="Times New Roman" w:cs="Times New Roman"/>
          <w:b/>
          <w:bCs/>
          <w:sz w:val="28"/>
          <w:szCs w:val="28"/>
        </w:rPr>
        <w:t>1. Оценка степени достижения целевых показателей</w:t>
      </w:r>
    </w:p>
    <w:p w14:paraId="4C67B34B" w14:textId="77777777" w:rsidR="009F018E" w:rsidRPr="00EA35CB" w:rsidRDefault="009F018E" w:rsidP="00937A43">
      <w:pPr>
        <w:autoSpaceDE w:val="0"/>
        <w:autoSpaceDN w:val="0"/>
        <w:adjustRightInd w:val="0"/>
        <w:spacing w:after="0" w:line="240" w:lineRule="auto"/>
        <w:ind w:firstLine="540"/>
        <w:jc w:val="center"/>
        <w:rPr>
          <w:rFonts w:ascii="Times New Roman" w:hAnsi="Times New Roman" w:cs="Times New Roman"/>
          <w:b/>
          <w:bCs/>
          <w:sz w:val="28"/>
          <w:szCs w:val="28"/>
        </w:rPr>
      </w:pPr>
      <w:r w:rsidRPr="00EA35CB">
        <w:rPr>
          <w:rFonts w:ascii="Times New Roman" w:hAnsi="Times New Roman" w:cs="Times New Roman"/>
          <w:b/>
          <w:bCs/>
          <w:sz w:val="28"/>
          <w:szCs w:val="28"/>
        </w:rPr>
        <w:t>(индикаторов) государственной программы (подпрограммы)</w:t>
      </w:r>
    </w:p>
    <w:p w14:paraId="41561146" w14:textId="77777777" w:rsidR="009F018E" w:rsidRPr="00EA35CB" w:rsidRDefault="009F018E" w:rsidP="00937A43">
      <w:pPr>
        <w:autoSpaceDE w:val="0"/>
        <w:autoSpaceDN w:val="0"/>
        <w:adjustRightInd w:val="0"/>
        <w:spacing w:after="0" w:line="240" w:lineRule="auto"/>
        <w:ind w:firstLine="540"/>
        <w:jc w:val="center"/>
        <w:rPr>
          <w:rFonts w:ascii="Times New Roman" w:hAnsi="Times New Roman" w:cs="Times New Roman"/>
          <w:b/>
          <w:bCs/>
          <w:sz w:val="28"/>
          <w:szCs w:val="28"/>
        </w:rPr>
      </w:pPr>
    </w:p>
    <w:p w14:paraId="1DE179C8" w14:textId="77777777" w:rsidR="006164D7" w:rsidRPr="00EA35CB" w:rsidRDefault="00937A43" w:rsidP="00937A43">
      <w:pPr>
        <w:autoSpaceDE w:val="0"/>
        <w:autoSpaceDN w:val="0"/>
        <w:adjustRightInd w:val="0"/>
        <w:spacing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1.1 </w:t>
      </w:r>
      <w:r w:rsidR="006164D7" w:rsidRPr="00EA35CB">
        <w:rPr>
          <w:rFonts w:ascii="Times New Roman" w:hAnsi="Times New Roman" w:cs="Times New Roman"/>
          <w:sz w:val="28"/>
          <w:szCs w:val="28"/>
        </w:rPr>
        <w:t>Для оценки степени достижения целевых показателей (индикаторов) Программы определяется степень достижения плановых значений каждого показателя (индикатора) Программы по следующим формулам:</w:t>
      </w:r>
    </w:p>
    <w:p w14:paraId="6E09AED7" w14:textId="77777777" w:rsidR="006164D7" w:rsidRPr="00EA35CB" w:rsidRDefault="006164D7" w:rsidP="00937A43">
      <w:pPr>
        <w:autoSpaceDE w:val="0"/>
        <w:autoSpaceDN w:val="0"/>
        <w:adjustRightInd w:val="0"/>
        <w:spacing w:after="0" w:line="240" w:lineRule="auto"/>
        <w:jc w:val="both"/>
        <w:rPr>
          <w:rFonts w:ascii="Times New Roman" w:hAnsi="Times New Roman" w:cs="Times New Roman"/>
          <w:sz w:val="28"/>
          <w:szCs w:val="28"/>
        </w:rPr>
      </w:pPr>
    </w:p>
    <w:p w14:paraId="04856F5C" w14:textId="77777777" w:rsidR="006164D7" w:rsidRPr="00EA35CB" w:rsidRDefault="006164D7" w:rsidP="00937A43">
      <w:pPr>
        <w:autoSpaceDE w:val="0"/>
        <w:autoSpaceDN w:val="0"/>
        <w:adjustRightInd w:val="0"/>
        <w:spacing w:after="0" w:line="240" w:lineRule="auto"/>
        <w:jc w:val="center"/>
        <w:rPr>
          <w:rFonts w:ascii="Times New Roman" w:hAnsi="Times New Roman" w:cs="Times New Roman"/>
          <w:sz w:val="28"/>
          <w:szCs w:val="28"/>
        </w:rPr>
      </w:pPr>
      <w:proofErr w:type="spellStart"/>
      <w:r w:rsidRPr="00EA35CB">
        <w:rPr>
          <w:rFonts w:ascii="Times New Roman" w:hAnsi="Times New Roman" w:cs="Times New Roman"/>
          <w:sz w:val="28"/>
          <w:szCs w:val="28"/>
        </w:rPr>
        <w:t>СД</w:t>
      </w:r>
      <w:r w:rsidRPr="00EA35CB">
        <w:rPr>
          <w:rFonts w:ascii="Times New Roman" w:hAnsi="Times New Roman" w:cs="Times New Roman"/>
          <w:sz w:val="28"/>
          <w:szCs w:val="28"/>
          <w:vertAlign w:val="subscript"/>
        </w:rPr>
        <w:t>ип</w:t>
      </w:r>
      <w:proofErr w:type="spellEnd"/>
      <w:r w:rsidRPr="00EA35CB">
        <w:rPr>
          <w:rFonts w:ascii="Times New Roman" w:hAnsi="Times New Roman" w:cs="Times New Roman"/>
          <w:sz w:val="28"/>
          <w:szCs w:val="28"/>
        </w:rPr>
        <w:t xml:space="preserve"> = </w:t>
      </w:r>
      <w:proofErr w:type="spellStart"/>
      <w:r w:rsidRPr="00EA35CB">
        <w:rPr>
          <w:rFonts w:ascii="Times New Roman" w:hAnsi="Times New Roman" w:cs="Times New Roman"/>
          <w:sz w:val="28"/>
          <w:szCs w:val="28"/>
        </w:rPr>
        <w:t>ЗП</w:t>
      </w:r>
      <w:r w:rsidRPr="00EA35CB">
        <w:rPr>
          <w:rFonts w:ascii="Times New Roman" w:hAnsi="Times New Roman" w:cs="Times New Roman"/>
          <w:sz w:val="28"/>
          <w:szCs w:val="28"/>
          <w:vertAlign w:val="subscript"/>
        </w:rPr>
        <w:t>ипф</w:t>
      </w:r>
      <w:proofErr w:type="spellEnd"/>
      <w:r w:rsidRPr="00EA35CB">
        <w:rPr>
          <w:rFonts w:ascii="Times New Roman" w:hAnsi="Times New Roman" w:cs="Times New Roman"/>
          <w:sz w:val="28"/>
          <w:szCs w:val="28"/>
        </w:rPr>
        <w:t xml:space="preserve"> / </w:t>
      </w:r>
      <w:proofErr w:type="spellStart"/>
      <w:r w:rsidRPr="00EA35CB">
        <w:rPr>
          <w:rFonts w:ascii="Times New Roman" w:hAnsi="Times New Roman" w:cs="Times New Roman"/>
          <w:sz w:val="28"/>
          <w:szCs w:val="28"/>
        </w:rPr>
        <w:t>ЗП</w:t>
      </w:r>
      <w:r w:rsidRPr="00EA35CB">
        <w:rPr>
          <w:rFonts w:ascii="Times New Roman" w:hAnsi="Times New Roman" w:cs="Times New Roman"/>
          <w:sz w:val="28"/>
          <w:szCs w:val="28"/>
          <w:vertAlign w:val="subscript"/>
        </w:rPr>
        <w:t>ипп</w:t>
      </w:r>
      <w:proofErr w:type="spellEnd"/>
      <w:r w:rsidRPr="00EA35CB">
        <w:rPr>
          <w:rFonts w:ascii="Times New Roman" w:hAnsi="Times New Roman" w:cs="Times New Roman"/>
          <w:sz w:val="28"/>
          <w:szCs w:val="28"/>
        </w:rPr>
        <w:t>,</w:t>
      </w:r>
    </w:p>
    <w:p w14:paraId="0E0DDCA4" w14:textId="77777777" w:rsidR="006164D7" w:rsidRPr="00EA35CB" w:rsidRDefault="006164D7" w:rsidP="00937A43">
      <w:pPr>
        <w:autoSpaceDE w:val="0"/>
        <w:autoSpaceDN w:val="0"/>
        <w:adjustRightInd w:val="0"/>
        <w:spacing w:after="0" w:line="240" w:lineRule="auto"/>
        <w:jc w:val="both"/>
        <w:rPr>
          <w:rFonts w:ascii="Times New Roman" w:hAnsi="Times New Roman" w:cs="Times New Roman"/>
          <w:sz w:val="28"/>
          <w:szCs w:val="28"/>
        </w:rPr>
      </w:pPr>
    </w:p>
    <w:p w14:paraId="44D6263E" w14:textId="77777777" w:rsidR="006164D7" w:rsidRPr="00EA35CB" w:rsidRDefault="006164D7" w:rsidP="00937A43">
      <w:pPr>
        <w:autoSpaceDE w:val="0"/>
        <w:autoSpaceDN w:val="0"/>
        <w:adjustRightInd w:val="0"/>
        <w:spacing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где:</w:t>
      </w:r>
    </w:p>
    <w:p w14:paraId="6685E7DF" w14:textId="77777777" w:rsidR="006164D7" w:rsidRPr="00EA35CB" w:rsidRDefault="006164D7" w:rsidP="00937A4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A35CB">
        <w:rPr>
          <w:rFonts w:ascii="Times New Roman" w:hAnsi="Times New Roman" w:cs="Times New Roman"/>
          <w:sz w:val="28"/>
          <w:szCs w:val="28"/>
        </w:rPr>
        <w:t>СД</w:t>
      </w:r>
      <w:r w:rsidRPr="00EA35CB">
        <w:rPr>
          <w:rFonts w:ascii="Times New Roman" w:hAnsi="Times New Roman" w:cs="Times New Roman"/>
          <w:sz w:val="28"/>
          <w:szCs w:val="28"/>
          <w:vertAlign w:val="subscript"/>
        </w:rPr>
        <w:t>ип</w:t>
      </w:r>
      <w:proofErr w:type="spellEnd"/>
      <w:r w:rsidRPr="00EA35CB">
        <w:rPr>
          <w:rFonts w:ascii="Times New Roman" w:hAnsi="Times New Roman" w:cs="Times New Roman"/>
          <w:sz w:val="28"/>
          <w:szCs w:val="28"/>
        </w:rPr>
        <w:t xml:space="preserve"> - степень достижения планового значения показателя (индикатора) Программы;</w:t>
      </w:r>
    </w:p>
    <w:p w14:paraId="3A1D3D90" w14:textId="77777777" w:rsidR="006164D7" w:rsidRPr="00EA35CB" w:rsidRDefault="006164D7" w:rsidP="00937A4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A35CB">
        <w:rPr>
          <w:rFonts w:ascii="Times New Roman" w:hAnsi="Times New Roman" w:cs="Times New Roman"/>
          <w:sz w:val="28"/>
          <w:szCs w:val="28"/>
        </w:rPr>
        <w:t>ЗП</w:t>
      </w:r>
      <w:r w:rsidRPr="00EA35CB">
        <w:rPr>
          <w:rFonts w:ascii="Times New Roman" w:hAnsi="Times New Roman" w:cs="Times New Roman"/>
          <w:sz w:val="28"/>
          <w:szCs w:val="28"/>
          <w:vertAlign w:val="subscript"/>
        </w:rPr>
        <w:t>ипф</w:t>
      </w:r>
      <w:proofErr w:type="spellEnd"/>
      <w:r w:rsidRPr="00EA35CB">
        <w:rPr>
          <w:rFonts w:ascii="Times New Roman" w:hAnsi="Times New Roman" w:cs="Times New Roman"/>
          <w:sz w:val="28"/>
          <w:szCs w:val="28"/>
        </w:rPr>
        <w:t xml:space="preserve"> - значение каждого показателя (индикатора) Программы, фактически достигнутое на конец отчетного периода;</w:t>
      </w:r>
    </w:p>
    <w:p w14:paraId="0ECF9834" w14:textId="77777777" w:rsidR="006164D7" w:rsidRPr="00EA35CB" w:rsidRDefault="006164D7" w:rsidP="00937A4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A35CB">
        <w:rPr>
          <w:rFonts w:ascii="Times New Roman" w:hAnsi="Times New Roman" w:cs="Times New Roman"/>
          <w:sz w:val="28"/>
          <w:szCs w:val="28"/>
        </w:rPr>
        <w:t>ЗП</w:t>
      </w:r>
      <w:r w:rsidRPr="00EA35CB">
        <w:rPr>
          <w:rFonts w:ascii="Times New Roman" w:hAnsi="Times New Roman" w:cs="Times New Roman"/>
          <w:sz w:val="28"/>
          <w:szCs w:val="28"/>
          <w:vertAlign w:val="subscript"/>
        </w:rPr>
        <w:t>ипп</w:t>
      </w:r>
      <w:proofErr w:type="spellEnd"/>
      <w:r w:rsidRPr="00EA35CB">
        <w:rPr>
          <w:rFonts w:ascii="Times New Roman" w:hAnsi="Times New Roman" w:cs="Times New Roman"/>
          <w:sz w:val="28"/>
          <w:szCs w:val="28"/>
        </w:rPr>
        <w:t xml:space="preserve"> - плановое значение показателя (индикатора), утвержденное Программой.</w:t>
      </w:r>
    </w:p>
    <w:p w14:paraId="4D0EC307" w14:textId="77777777" w:rsidR="006164D7" w:rsidRPr="00EA35CB" w:rsidRDefault="006164D7" w:rsidP="00937A43">
      <w:pPr>
        <w:autoSpaceDE w:val="0"/>
        <w:autoSpaceDN w:val="0"/>
        <w:adjustRightInd w:val="0"/>
        <w:spacing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 </w:t>
      </w:r>
      <w:r w:rsidR="00937A43" w:rsidRPr="00EA35CB">
        <w:rPr>
          <w:rFonts w:ascii="Times New Roman" w:hAnsi="Times New Roman" w:cs="Times New Roman"/>
          <w:sz w:val="28"/>
          <w:szCs w:val="28"/>
        </w:rPr>
        <w:t xml:space="preserve">1.2 </w:t>
      </w:r>
      <w:r w:rsidRPr="00EA35CB">
        <w:rPr>
          <w:rFonts w:ascii="Times New Roman" w:hAnsi="Times New Roman" w:cs="Times New Roman"/>
          <w:sz w:val="28"/>
          <w:szCs w:val="28"/>
        </w:rPr>
        <w:t>Каждый показатель (индикатор) Программы исходя из степени достижения планового значения показателя (индикатора) Программы определяется как:</w:t>
      </w:r>
    </w:p>
    <w:p w14:paraId="4A5CCFF7" w14:textId="77777777" w:rsidR="006164D7" w:rsidRPr="00EA35CB" w:rsidRDefault="00937A43" w:rsidP="00937A43">
      <w:pPr>
        <w:autoSpaceDE w:val="0"/>
        <w:autoSpaceDN w:val="0"/>
        <w:adjustRightInd w:val="0"/>
        <w:spacing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w:t>
      </w:r>
      <w:r w:rsidR="006164D7" w:rsidRPr="00EA35CB">
        <w:rPr>
          <w:rFonts w:ascii="Times New Roman" w:hAnsi="Times New Roman" w:cs="Times New Roman"/>
          <w:sz w:val="28"/>
          <w:szCs w:val="28"/>
        </w:rPr>
        <w:t>Достигнут</w:t>
      </w:r>
      <w:r w:rsidRPr="00EA35CB">
        <w:rPr>
          <w:rFonts w:ascii="Times New Roman" w:hAnsi="Times New Roman" w:cs="Times New Roman"/>
          <w:sz w:val="28"/>
          <w:szCs w:val="28"/>
        </w:rPr>
        <w:t>»</w:t>
      </w:r>
      <w:r w:rsidR="006164D7" w:rsidRPr="00EA35CB">
        <w:rPr>
          <w:rFonts w:ascii="Times New Roman" w:hAnsi="Times New Roman" w:cs="Times New Roman"/>
          <w:sz w:val="28"/>
          <w:szCs w:val="28"/>
        </w:rPr>
        <w:t xml:space="preserve"> - если значение </w:t>
      </w:r>
      <w:proofErr w:type="spellStart"/>
      <w:r w:rsidR="006164D7" w:rsidRPr="00EA35CB">
        <w:rPr>
          <w:rFonts w:ascii="Times New Roman" w:hAnsi="Times New Roman" w:cs="Times New Roman"/>
          <w:sz w:val="28"/>
          <w:szCs w:val="28"/>
        </w:rPr>
        <w:t>СД</w:t>
      </w:r>
      <w:r w:rsidR="006164D7" w:rsidRPr="00EA35CB">
        <w:rPr>
          <w:rFonts w:ascii="Times New Roman" w:hAnsi="Times New Roman" w:cs="Times New Roman"/>
          <w:sz w:val="28"/>
          <w:szCs w:val="28"/>
          <w:vertAlign w:val="subscript"/>
        </w:rPr>
        <w:t>ип</w:t>
      </w:r>
      <w:proofErr w:type="spellEnd"/>
      <w:r w:rsidR="006164D7" w:rsidRPr="00EA35CB">
        <w:rPr>
          <w:rFonts w:ascii="Times New Roman" w:hAnsi="Times New Roman" w:cs="Times New Roman"/>
          <w:sz w:val="28"/>
          <w:szCs w:val="28"/>
        </w:rPr>
        <w:t xml:space="preserve"> составляет 1 (для показателей 3 - 8) и до 1 (для индикаторов 1 и 2);</w:t>
      </w:r>
    </w:p>
    <w:p w14:paraId="65A30A33" w14:textId="77777777" w:rsidR="006164D7" w:rsidRPr="00EA35CB" w:rsidRDefault="00937A43" w:rsidP="00937A43">
      <w:pPr>
        <w:autoSpaceDE w:val="0"/>
        <w:autoSpaceDN w:val="0"/>
        <w:adjustRightInd w:val="0"/>
        <w:spacing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w:t>
      </w:r>
      <w:r w:rsidR="006164D7" w:rsidRPr="00EA35CB">
        <w:rPr>
          <w:rFonts w:ascii="Times New Roman" w:hAnsi="Times New Roman" w:cs="Times New Roman"/>
          <w:sz w:val="28"/>
          <w:szCs w:val="28"/>
        </w:rPr>
        <w:t>Частично достигнут</w:t>
      </w:r>
      <w:r w:rsidRPr="00EA35CB">
        <w:rPr>
          <w:rFonts w:ascii="Times New Roman" w:hAnsi="Times New Roman" w:cs="Times New Roman"/>
          <w:sz w:val="28"/>
          <w:szCs w:val="28"/>
        </w:rPr>
        <w:t>»</w:t>
      </w:r>
      <w:r w:rsidR="006164D7" w:rsidRPr="00EA35CB">
        <w:rPr>
          <w:rFonts w:ascii="Times New Roman" w:hAnsi="Times New Roman" w:cs="Times New Roman"/>
          <w:sz w:val="28"/>
          <w:szCs w:val="28"/>
        </w:rPr>
        <w:t xml:space="preserve"> - если значение </w:t>
      </w:r>
      <w:proofErr w:type="spellStart"/>
      <w:r w:rsidR="006164D7" w:rsidRPr="00EA35CB">
        <w:rPr>
          <w:rFonts w:ascii="Times New Roman" w:hAnsi="Times New Roman" w:cs="Times New Roman"/>
          <w:sz w:val="28"/>
          <w:szCs w:val="28"/>
        </w:rPr>
        <w:t>СД</w:t>
      </w:r>
      <w:r w:rsidR="006164D7" w:rsidRPr="00EA35CB">
        <w:rPr>
          <w:rFonts w:ascii="Times New Roman" w:hAnsi="Times New Roman" w:cs="Times New Roman"/>
          <w:sz w:val="28"/>
          <w:szCs w:val="28"/>
          <w:vertAlign w:val="subscript"/>
        </w:rPr>
        <w:t>ип</w:t>
      </w:r>
      <w:proofErr w:type="spellEnd"/>
      <w:r w:rsidR="006164D7" w:rsidRPr="00EA35CB">
        <w:rPr>
          <w:rFonts w:ascii="Times New Roman" w:hAnsi="Times New Roman" w:cs="Times New Roman"/>
          <w:sz w:val="28"/>
          <w:szCs w:val="28"/>
        </w:rPr>
        <w:t xml:space="preserve"> составляет от 0,6 до 1 (для показателей 3 - 8) и более 1 (для показателей 1 и 2);</w:t>
      </w:r>
    </w:p>
    <w:p w14:paraId="3ACB2DB4" w14:textId="77777777" w:rsidR="006164D7" w:rsidRPr="00EA35CB" w:rsidRDefault="00937A43" w:rsidP="00937A43">
      <w:pPr>
        <w:autoSpaceDE w:val="0"/>
        <w:autoSpaceDN w:val="0"/>
        <w:adjustRightInd w:val="0"/>
        <w:spacing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w:t>
      </w:r>
      <w:r w:rsidR="006164D7" w:rsidRPr="00EA35CB">
        <w:rPr>
          <w:rFonts w:ascii="Times New Roman" w:hAnsi="Times New Roman" w:cs="Times New Roman"/>
          <w:sz w:val="28"/>
          <w:szCs w:val="28"/>
        </w:rPr>
        <w:t>Не достигнут</w:t>
      </w:r>
      <w:r w:rsidRPr="00EA35CB">
        <w:rPr>
          <w:rFonts w:ascii="Times New Roman" w:hAnsi="Times New Roman" w:cs="Times New Roman"/>
          <w:sz w:val="28"/>
          <w:szCs w:val="28"/>
        </w:rPr>
        <w:t>»</w:t>
      </w:r>
      <w:r w:rsidR="006164D7" w:rsidRPr="00EA35CB">
        <w:rPr>
          <w:rFonts w:ascii="Times New Roman" w:hAnsi="Times New Roman" w:cs="Times New Roman"/>
          <w:sz w:val="28"/>
          <w:szCs w:val="28"/>
        </w:rPr>
        <w:t xml:space="preserve"> - если значение </w:t>
      </w:r>
      <w:proofErr w:type="spellStart"/>
      <w:r w:rsidR="006164D7" w:rsidRPr="00EA35CB">
        <w:rPr>
          <w:rFonts w:ascii="Times New Roman" w:hAnsi="Times New Roman" w:cs="Times New Roman"/>
          <w:sz w:val="28"/>
          <w:szCs w:val="28"/>
        </w:rPr>
        <w:t>СД</w:t>
      </w:r>
      <w:r w:rsidR="006164D7" w:rsidRPr="00EA35CB">
        <w:rPr>
          <w:rFonts w:ascii="Times New Roman" w:hAnsi="Times New Roman" w:cs="Times New Roman"/>
          <w:sz w:val="28"/>
          <w:szCs w:val="28"/>
          <w:vertAlign w:val="subscript"/>
        </w:rPr>
        <w:t>ип</w:t>
      </w:r>
      <w:proofErr w:type="spellEnd"/>
      <w:r w:rsidR="006164D7" w:rsidRPr="00EA35CB">
        <w:rPr>
          <w:rFonts w:ascii="Times New Roman" w:hAnsi="Times New Roman" w:cs="Times New Roman"/>
          <w:sz w:val="28"/>
          <w:szCs w:val="28"/>
        </w:rPr>
        <w:t xml:space="preserve"> составляет менее 0,6 (для показателей 3 - 8) и более 1,5 (для показателей 1 и 2).</w:t>
      </w:r>
    </w:p>
    <w:p w14:paraId="4BB13BC3" w14:textId="77777777" w:rsidR="009F018E" w:rsidRPr="00EA35CB" w:rsidRDefault="009F018E" w:rsidP="00937A43">
      <w:pPr>
        <w:autoSpaceDE w:val="0"/>
        <w:autoSpaceDN w:val="0"/>
        <w:adjustRightInd w:val="0"/>
        <w:spacing w:after="0" w:line="240" w:lineRule="auto"/>
        <w:ind w:firstLine="540"/>
        <w:jc w:val="both"/>
        <w:rPr>
          <w:rFonts w:ascii="Times New Roman" w:hAnsi="Times New Roman" w:cs="Times New Roman"/>
          <w:sz w:val="28"/>
          <w:szCs w:val="28"/>
        </w:rPr>
      </w:pPr>
    </w:p>
    <w:p w14:paraId="694E7577" w14:textId="77777777" w:rsidR="009F018E" w:rsidRPr="00EA35CB" w:rsidRDefault="009F018E" w:rsidP="00937A43">
      <w:pPr>
        <w:autoSpaceDE w:val="0"/>
        <w:autoSpaceDN w:val="0"/>
        <w:adjustRightInd w:val="0"/>
        <w:spacing w:after="0" w:line="240" w:lineRule="auto"/>
        <w:jc w:val="center"/>
        <w:outlineLvl w:val="0"/>
        <w:rPr>
          <w:rFonts w:ascii="Times New Roman" w:hAnsi="Times New Roman" w:cs="Times New Roman"/>
          <w:b/>
          <w:bCs/>
          <w:sz w:val="28"/>
          <w:szCs w:val="28"/>
        </w:rPr>
      </w:pPr>
      <w:r w:rsidRPr="00EA35CB">
        <w:rPr>
          <w:rFonts w:ascii="Times New Roman" w:hAnsi="Times New Roman" w:cs="Times New Roman"/>
          <w:b/>
          <w:bCs/>
          <w:sz w:val="28"/>
          <w:szCs w:val="28"/>
        </w:rPr>
        <w:t>2. Оценка степени освоения объема финансирования</w:t>
      </w:r>
    </w:p>
    <w:p w14:paraId="01FD36F8" w14:textId="77777777" w:rsidR="009F018E" w:rsidRPr="00EA35CB" w:rsidRDefault="009F018E" w:rsidP="00937A43">
      <w:pPr>
        <w:autoSpaceDE w:val="0"/>
        <w:autoSpaceDN w:val="0"/>
        <w:adjustRightInd w:val="0"/>
        <w:spacing w:after="0" w:line="240" w:lineRule="auto"/>
        <w:jc w:val="center"/>
        <w:rPr>
          <w:rFonts w:ascii="Times New Roman" w:hAnsi="Times New Roman" w:cs="Times New Roman"/>
          <w:b/>
          <w:bCs/>
          <w:sz w:val="28"/>
          <w:szCs w:val="28"/>
        </w:rPr>
      </w:pPr>
      <w:r w:rsidRPr="00EA35CB">
        <w:rPr>
          <w:rFonts w:ascii="Times New Roman" w:hAnsi="Times New Roman" w:cs="Times New Roman"/>
          <w:b/>
          <w:bCs/>
          <w:sz w:val="28"/>
          <w:szCs w:val="28"/>
        </w:rPr>
        <w:t>государственной программы (подпрограммы)</w:t>
      </w:r>
    </w:p>
    <w:p w14:paraId="6A326850" w14:textId="77777777" w:rsidR="009F018E" w:rsidRPr="00EA35CB" w:rsidRDefault="009F018E" w:rsidP="00937A43">
      <w:pPr>
        <w:autoSpaceDE w:val="0"/>
        <w:autoSpaceDN w:val="0"/>
        <w:adjustRightInd w:val="0"/>
        <w:spacing w:after="0" w:line="240" w:lineRule="auto"/>
        <w:jc w:val="both"/>
        <w:rPr>
          <w:rFonts w:ascii="Times New Roman" w:hAnsi="Times New Roman" w:cs="Times New Roman"/>
          <w:sz w:val="28"/>
          <w:szCs w:val="28"/>
        </w:rPr>
      </w:pPr>
    </w:p>
    <w:p w14:paraId="2AD8A2F4" w14:textId="77777777" w:rsidR="009F018E" w:rsidRPr="00EA35CB" w:rsidRDefault="00937A43" w:rsidP="00937A43">
      <w:pPr>
        <w:autoSpaceDE w:val="0"/>
        <w:autoSpaceDN w:val="0"/>
        <w:adjustRightInd w:val="0"/>
        <w:spacing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2.1 </w:t>
      </w:r>
      <w:r w:rsidR="009F018E" w:rsidRPr="00EA35CB">
        <w:rPr>
          <w:rFonts w:ascii="Times New Roman" w:hAnsi="Times New Roman" w:cs="Times New Roman"/>
          <w:sz w:val="28"/>
          <w:szCs w:val="28"/>
        </w:rPr>
        <w:t>Эффективность использования средств бюджета рассчитывается для каждой государственной программы (подпрограммы) как отношение фактического объема освоенных средств к запланированному уровню расходов из средств бюджета по следующей формуле:</w:t>
      </w:r>
    </w:p>
    <w:p w14:paraId="53F0259C" w14:textId="77777777" w:rsidR="009F018E" w:rsidRPr="00EA35CB" w:rsidRDefault="009F018E" w:rsidP="00937A43">
      <w:pPr>
        <w:autoSpaceDE w:val="0"/>
        <w:autoSpaceDN w:val="0"/>
        <w:adjustRightInd w:val="0"/>
        <w:spacing w:after="0" w:line="240" w:lineRule="auto"/>
        <w:jc w:val="both"/>
        <w:rPr>
          <w:rFonts w:ascii="Times New Roman" w:hAnsi="Times New Roman" w:cs="Times New Roman"/>
          <w:sz w:val="28"/>
          <w:szCs w:val="28"/>
        </w:rPr>
      </w:pPr>
    </w:p>
    <w:p w14:paraId="3EDFA9A3" w14:textId="77777777" w:rsidR="009F018E" w:rsidRPr="00EA35CB" w:rsidRDefault="009F018E" w:rsidP="00937A43">
      <w:pPr>
        <w:autoSpaceDE w:val="0"/>
        <w:autoSpaceDN w:val="0"/>
        <w:adjustRightInd w:val="0"/>
        <w:spacing w:after="0" w:line="240" w:lineRule="auto"/>
        <w:ind w:firstLine="540"/>
        <w:jc w:val="center"/>
        <w:rPr>
          <w:rFonts w:ascii="Times New Roman" w:hAnsi="Times New Roman" w:cs="Times New Roman"/>
          <w:sz w:val="28"/>
          <w:szCs w:val="28"/>
        </w:rPr>
      </w:pPr>
      <w:r w:rsidRPr="00EA35CB">
        <w:rPr>
          <w:rFonts w:ascii="Times New Roman" w:hAnsi="Times New Roman" w:cs="Times New Roman"/>
          <w:sz w:val="28"/>
          <w:szCs w:val="28"/>
        </w:rPr>
        <w:t>Э</w:t>
      </w:r>
      <w:r w:rsidRPr="00EA35CB">
        <w:rPr>
          <w:rFonts w:ascii="Times New Roman" w:hAnsi="Times New Roman" w:cs="Times New Roman"/>
          <w:sz w:val="28"/>
          <w:szCs w:val="28"/>
          <w:vertAlign w:val="subscript"/>
        </w:rPr>
        <w:t>ИС</w:t>
      </w:r>
      <w:r w:rsidRPr="00EA35CB">
        <w:rPr>
          <w:rFonts w:ascii="Times New Roman" w:hAnsi="Times New Roman" w:cs="Times New Roman"/>
          <w:sz w:val="28"/>
          <w:szCs w:val="28"/>
        </w:rPr>
        <w:t xml:space="preserve"> = Ф</w:t>
      </w:r>
      <w:r w:rsidRPr="00EA35CB">
        <w:rPr>
          <w:rFonts w:ascii="Times New Roman" w:hAnsi="Times New Roman" w:cs="Times New Roman"/>
          <w:sz w:val="28"/>
          <w:szCs w:val="28"/>
          <w:vertAlign w:val="subscript"/>
        </w:rPr>
        <w:t>ГП</w:t>
      </w:r>
      <w:r w:rsidRPr="00EA35CB">
        <w:rPr>
          <w:rFonts w:ascii="Times New Roman" w:hAnsi="Times New Roman" w:cs="Times New Roman"/>
          <w:sz w:val="28"/>
          <w:szCs w:val="28"/>
        </w:rPr>
        <w:t xml:space="preserve"> / П</w:t>
      </w:r>
      <w:r w:rsidRPr="00EA35CB">
        <w:rPr>
          <w:rFonts w:ascii="Times New Roman" w:hAnsi="Times New Roman" w:cs="Times New Roman"/>
          <w:sz w:val="28"/>
          <w:szCs w:val="28"/>
          <w:vertAlign w:val="subscript"/>
        </w:rPr>
        <w:t>ГП</w:t>
      </w:r>
      <w:r w:rsidRPr="00EA35CB">
        <w:rPr>
          <w:rFonts w:ascii="Times New Roman" w:hAnsi="Times New Roman" w:cs="Times New Roman"/>
          <w:sz w:val="28"/>
          <w:szCs w:val="28"/>
        </w:rPr>
        <w:t>,</w:t>
      </w:r>
    </w:p>
    <w:p w14:paraId="257BB57F" w14:textId="77777777" w:rsidR="009F018E" w:rsidRPr="00EA35CB" w:rsidRDefault="009F018E" w:rsidP="00937A43">
      <w:pPr>
        <w:autoSpaceDE w:val="0"/>
        <w:autoSpaceDN w:val="0"/>
        <w:adjustRightInd w:val="0"/>
        <w:spacing w:after="0" w:line="240" w:lineRule="auto"/>
        <w:jc w:val="both"/>
        <w:rPr>
          <w:rFonts w:ascii="Times New Roman" w:hAnsi="Times New Roman" w:cs="Times New Roman"/>
          <w:sz w:val="28"/>
          <w:szCs w:val="28"/>
        </w:rPr>
      </w:pPr>
    </w:p>
    <w:p w14:paraId="15EE9677" w14:textId="77777777" w:rsidR="009F018E" w:rsidRPr="00EA35CB" w:rsidRDefault="009F018E" w:rsidP="00937A43">
      <w:pPr>
        <w:autoSpaceDE w:val="0"/>
        <w:autoSpaceDN w:val="0"/>
        <w:adjustRightInd w:val="0"/>
        <w:spacing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где:</w:t>
      </w:r>
    </w:p>
    <w:p w14:paraId="7D0F1816" w14:textId="77777777" w:rsidR="009F018E" w:rsidRPr="00EA35CB" w:rsidRDefault="009F018E" w:rsidP="00937A43">
      <w:pPr>
        <w:autoSpaceDE w:val="0"/>
        <w:autoSpaceDN w:val="0"/>
        <w:adjustRightInd w:val="0"/>
        <w:spacing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Э</w:t>
      </w:r>
      <w:r w:rsidRPr="00EA35CB">
        <w:rPr>
          <w:rFonts w:ascii="Times New Roman" w:hAnsi="Times New Roman" w:cs="Times New Roman"/>
          <w:sz w:val="28"/>
          <w:szCs w:val="28"/>
          <w:vertAlign w:val="subscript"/>
        </w:rPr>
        <w:t>ИС</w:t>
      </w:r>
      <w:r w:rsidRPr="00EA35CB">
        <w:rPr>
          <w:rFonts w:ascii="Times New Roman" w:hAnsi="Times New Roman" w:cs="Times New Roman"/>
          <w:sz w:val="28"/>
          <w:szCs w:val="28"/>
        </w:rPr>
        <w:t xml:space="preserve"> - эффективность использования средств бюджета;</w:t>
      </w:r>
    </w:p>
    <w:p w14:paraId="471C016C" w14:textId="77777777" w:rsidR="009F018E" w:rsidRPr="00EA35CB" w:rsidRDefault="009F018E" w:rsidP="00937A43">
      <w:pPr>
        <w:autoSpaceDE w:val="0"/>
        <w:autoSpaceDN w:val="0"/>
        <w:adjustRightInd w:val="0"/>
        <w:spacing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Ф</w:t>
      </w:r>
      <w:r w:rsidRPr="00EA35CB">
        <w:rPr>
          <w:rFonts w:ascii="Times New Roman" w:hAnsi="Times New Roman" w:cs="Times New Roman"/>
          <w:sz w:val="28"/>
          <w:szCs w:val="28"/>
          <w:vertAlign w:val="subscript"/>
        </w:rPr>
        <w:t>ГП</w:t>
      </w:r>
      <w:r w:rsidRPr="00EA35CB">
        <w:rPr>
          <w:rFonts w:ascii="Times New Roman" w:hAnsi="Times New Roman" w:cs="Times New Roman"/>
          <w:sz w:val="28"/>
          <w:szCs w:val="28"/>
        </w:rPr>
        <w:t xml:space="preserve"> - объем фактически профинансированных средств;</w:t>
      </w:r>
    </w:p>
    <w:p w14:paraId="186F68C6" w14:textId="77777777" w:rsidR="009F018E" w:rsidRPr="00EA35CB" w:rsidRDefault="009F018E" w:rsidP="00937A43">
      <w:pPr>
        <w:autoSpaceDE w:val="0"/>
        <w:autoSpaceDN w:val="0"/>
        <w:adjustRightInd w:val="0"/>
        <w:spacing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П</w:t>
      </w:r>
      <w:r w:rsidRPr="00EA35CB">
        <w:rPr>
          <w:rFonts w:ascii="Times New Roman" w:hAnsi="Times New Roman" w:cs="Times New Roman"/>
          <w:sz w:val="28"/>
          <w:szCs w:val="28"/>
          <w:vertAlign w:val="subscript"/>
        </w:rPr>
        <w:t>ГП</w:t>
      </w:r>
      <w:r w:rsidRPr="00EA35CB">
        <w:rPr>
          <w:rFonts w:ascii="Times New Roman" w:hAnsi="Times New Roman" w:cs="Times New Roman"/>
          <w:sz w:val="28"/>
          <w:szCs w:val="28"/>
        </w:rPr>
        <w:t xml:space="preserve"> - объем финансирования, предусмотренный в бюджете.</w:t>
      </w:r>
    </w:p>
    <w:p w14:paraId="051333EC" w14:textId="77777777" w:rsidR="009F018E" w:rsidRPr="00EA35CB" w:rsidRDefault="00937A43" w:rsidP="00937A43">
      <w:pPr>
        <w:autoSpaceDE w:val="0"/>
        <w:autoSpaceDN w:val="0"/>
        <w:adjustRightInd w:val="0"/>
        <w:spacing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2.2</w:t>
      </w:r>
      <w:r w:rsidR="009F018E" w:rsidRPr="00EA35CB">
        <w:rPr>
          <w:rFonts w:ascii="Times New Roman" w:hAnsi="Times New Roman" w:cs="Times New Roman"/>
          <w:sz w:val="28"/>
          <w:szCs w:val="28"/>
        </w:rPr>
        <w:t>. В оценке степени освоения объема финансирования государственной программы (подпрограммы) учитываются следующие условия:</w:t>
      </w:r>
    </w:p>
    <w:p w14:paraId="4CBB9CDB" w14:textId="77777777" w:rsidR="009F018E" w:rsidRPr="00EA35CB" w:rsidRDefault="009F018E" w:rsidP="00937A43">
      <w:pPr>
        <w:autoSpaceDE w:val="0"/>
        <w:autoSpaceDN w:val="0"/>
        <w:adjustRightInd w:val="0"/>
        <w:spacing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 отсутствие неиспользованных федеральных средств на конец года, за исключением экономии по торгам;</w:t>
      </w:r>
    </w:p>
    <w:p w14:paraId="547D5945" w14:textId="77777777" w:rsidR="009F018E" w:rsidRPr="00EA35CB" w:rsidRDefault="009F018E" w:rsidP="00937A43">
      <w:pPr>
        <w:autoSpaceDE w:val="0"/>
        <w:autoSpaceDN w:val="0"/>
        <w:adjustRightInd w:val="0"/>
        <w:spacing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 отсутствие нарушений при освоении финансовых средств (ежегодно, при установлении факта нарушения, выявленного контрольно-надзорными государственными органами за прошлые периоды баллы вычитаются с текущего периода);</w:t>
      </w:r>
    </w:p>
    <w:p w14:paraId="67D6927E" w14:textId="77777777" w:rsidR="009F018E" w:rsidRPr="00EA35CB" w:rsidRDefault="009F018E" w:rsidP="00937A43">
      <w:pPr>
        <w:autoSpaceDE w:val="0"/>
        <w:autoSpaceDN w:val="0"/>
        <w:adjustRightInd w:val="0"/>
        <w:spacing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 отсутствие штрафных санкций, примененных в результате несвоевременного, нецелевого или неэффективного освоения федеральных средств.</w:t>
      </w:r>
    </w:p>
    <w:p w14:paraId="2DBED13A" w14:textId="77777777" w:rsidR="009F018E" w:rsidRPr="00EA35CB" w:rsidRDefault="00937A43" w:rsidP="00937A43">
      <w:pPr>
        <w:autoSpaceDE w:val="0"/>
        <w:autoSpaceDN w:val="0"/>
        <w:adjustRightInd w:val="0"/>
        <w:spacing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2</w:t>
      </w:r>
      <w:r w:rsidR="009F018E" w:rsidRPr="00EA35CB">
        <w:rPr>
          <w:rFonts w:ascii="Times New Roman" w:hAnsi="Times New Roman" w:cs="Times New Roman"/>
          <w:sz w:val="28"/>
          <w:szCs w:val="28"/>
        </w:rPr>
        <w:t>.3. Эффективность использования средств бюджета (Э</w:t>
      </w:r>
      <w:r w:rsidR="009F018E" w:rsidRPr="00EA35CB">
        <w:rPr>
          <w:rFonts w:ascii="Times New Roman" w:hAnsi="Times New Roman" w:cs="Times New Roman"/>
          <w:sz w:val="28"/>
          <w:szCs w:val="28"/>
          <w:vertAlign w:val="subscript"/>
        </w:rPr>
        <w:t>ИС</w:t>
      </w:r>
      <w:r w:rsidR="009F018E" w:rsidRPr="00EA35CB">
        <w:rPr>
          <w:rFonts w:ascii="Times New Roman" w:hAnsi="Times New Roman" w:cs="Times New Roman"/>
          <w:sz w:val="28"/>
          <w:szCs w:val="28"/>
        </w:rPr>
        <w:t>) корректируется при невыполнении:</w:t>
      </w:r>
    </w:p>
    <w:p w14:paraId="0C6D75AA" w14:textId="77777777" w:rsidR="009F018E" w:rsidRPr="00EA35CB" w:rsidRDefault="009F018E" w:rsidP="00937A43">
      <w:pPr>
        <w:autoSpaceDE w:val="0"/>
        <w:autoSpaceDN w:val="0"/>
        <w:adjustRightInd w:val="0"/>
        <w:spacing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 одного из вышеуказанных условий - на коэффициент, равный 0,95;</w:t>
      </w:r>
    </w:p>
    <w:p w14:paraId="5E47BB32" w14:textId="77777777" w:rsidR="009F018E" w:rsidRPr="00EA35CB" w:rsidRDefault="009F018E" w:rsidP="00937A43">
      <w:pPr>
        <w:autoSpaceDE w:val="0"/>
        <w:autoSpaceDN w:val="0"/>
        <w:adjustRightInd w:val="0"/>
        <w:spacing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 двух из вышеуказанных условий - на коэффициент, равный 0,9;</w:t>
      </w:r>
    </w:p>
    <w:p w14:paraId="00E54F19" w14:textId="77777777" w:rsidR="009F018E" w:rsidRPr="00EA35CB" w:rsidRDefault="009F018E" w:rsidP="00937A43">
      <w:pPr>
        <w:autoSpaceDE w:val="0"/>
        <w:autoSpaceDN w:val="0"/>
        <w:adjustRightInd w:val="0"/>
        <w:spacing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 трех вышеуказанных условий - на коэффициент, равный 0,85.</w:t>
      </w:r>
    </w:p>
    <w:p w14:paraId="78183511" w14:textId="77777777" w:rsidR="003525CC" w:rsidRPr="00EA35CB" w:rsidRDefault="003525CC" w:rsidP="003525CC">
      <w:pPr>
        <w:autoSpaceDE w:val="0"/>
        <w:autoSpaceDN w:val="0"/>
        <w:adjustRightInd w:val="0"/>
        <w:spacing w:after="0" w:line="240" w:lineRule="auto"/>
        <w:ind w:firstLine="540"/>
        <w:jc w:val="both"/>
        <w:rPr>
          <w:rFonts w:ascii="Times New Roman" w:hAnsi="Times New Roman" w:cs="Times New Roman"/>
          <w:sz w:val="28"/>
          <w:szCs w:val="28"/>
        </w:rPr>
      </w:pPr>
    </w:p>
    <w:p w14:paraId="53B8B5DA" w14:textId="77777777" w:rsidR="00937A43" w:rsidRPr="00EA35CB" w:rsidRDefault="00937A43" w:rsidP="00937A43">
      <w:pPr>
        <w:autoSpaceDE w:val="0"/>
        <w:autoSpaceDN w:val="0"/>
        <w:adjustRightInd w:val="0"/>
        <w:spacing w:after="0" w:line="240" w:lineRule="auto"/>
        <w:jc w:val="center"/>
        <w:outlineLvl w:val="0"/>
        <w:rPr>
          <w:rFonts w:ascii="Times New Roman" w:hAnsi="Times New Roman" w:cs="Times New Roman"/>
          <w:b/>
          <w:bCs/>
          <w:sz w:val="28"/>
          <w:szCs w:val="28"/>
        </w:rPr>
      </w:pPr>
      <w:r w:rsidRPr="00EA35CB">
        <w:rPr>
          <w:rFonts w:ascii="Times New Roman" w:hAnsi="Times New Roman" w:cs="Times New Roman"/>
          <w:b/>
          <w:bCs/>
          <w:sz w:val="28"/>
          <w:szCs w:val="28"/>
        </w:rPr>
        <w:t>3. Оценка степени реализации мероприятий</w:t>
      </w:r>
    </w:p>
    <w:p w14:paraId="70254821" w14:textId="77777777" w:rsidR="00937A43" w:rsidRPr="00EA35CB" w:rsidRDefault="00937A43" w:rsidP="00937A43">
      <w:pPr>
        <w:autoSpaceDE w:val="0"/>
        <w:autoSpaceDN w:val="0"/>
        <w:adjustRightInd w:val="0"/>
        <w:spacing w:after="0" w:line="240" w:lineRule="auto"/>
        <w:jc w:val="center"/>
        <w:rPr>
          <w:rFonts w:ascii="Times New Roman" w:hAnsi="Times New Roman" w:cs="Times New Roman"/>
          <w:b/>
          <w:bCs/>
          <w:sz w:val="28"/>
          <w:szCs w:val="28"/>
        </w:rPr>
      </w:pPr>
      <w:r w:rsidRPr="00EA35CB">
        <w:rPr>
          <w:rFonts w:ascii="Times New Roman" w:hAnsi="Times New Roman" w:cs="Times New Roman"/>
          <w:b/>
          <w:bCs/>
          <w:sz w:val="28"/>
          <w:szCs w:val="28"/>
        </w:rPr>
        <w:t>государственной программы (подпрограммы)</w:t>
      </w:r>
    </w:p>
    <w:p w14:paraId="614D1552" w14:textId="77777777" w:rsidR="00937A43" w:rsidRPr="00EA35CB" w:rsidRDefault="00937A43" w:rsidP="00937A43">
      <w:pPr>
        <w:autoSpaceDE w:val="0"/>
        <w:autoSpaceDN w:val="0"/>
        <w:adjustRightInd w:val="0"/>
        <w:spacing w:after="0" w:line="240" w:lineRule="auto"/>
        <w:jc w:val="both"/>
        <w:rPr>
          <w:rFonts w:ascii="Times New Roman" w:hAnsi="Times New Roman" w:cs="Times New Roman"/>
          <w:sz w:val="28"/>
          <w:szCs w:val="28"/>
        </w:rPr>
      </w:pPr>
    </w:p>
    <w:p w14:paraId="6537C407" w14:textId="77777777" w:rsidR="00937A43" w:rsidRPr="00EA35CB" w:rsidRDefault="00937A43" w:rsidP="00937A43">
      <w:pPr>
        <w:autoSpaceDE w:val="0"/>
        <w:autoSpaceDN w:val="0"/>
        <w:adjustRightInd w:val="0"/>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3.1. Расчет степени реализации мероприятий государственной программы (подпрограммы) осуществляется на уровне основных мероприятий подпрограмм.</w:t>
      </w:r>
    </w:p>
    <w:p w14:paraId="27682732" w14:textId="77777777" w:rsidR="00937A43" w:rsidRPr="00EA35CB" w:rsidRDefault="00937A43" w:rsidP="00937A43">
      <w:pPr>
        <w:autoSpaceDE w:val="0"/>
        <w:autoSpaceDN w:val="0"/>
        <w:adjustRightInd w:val="0"/>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3.2. Степень реализации мероприятий оценивается для каждой государственной программы (подпрограммы) как доля выполненных мероприятий в общем количестве мероприятий по следующей формуле:</w:t>
      </w:r>
    </w:p>
    <w:p w14:paraId="61B47D28" w14:textId="77777777" w:rsidR="00937A43" w:rsidRPr="00EA35CB" w:rsidRDefault="00937A43" w:rsidP="00937A43">
      <w:pPr>
        <w:autoSpaceDE w:val="0"/>
        <w:autoSpaceDN w:val="0"/>
        <w:adjustRightInd w:val="0"/>
        <w:spacing w:after="0" w:line="240" w:lineRule="auto"/>
        <w:ind w:firstLine="709"/>
        <w:jc w:val="both"/>
        <w:rPr>
          <w:rFonts w:ascii="Times New Roman" w:hAnsi="Times New Roman" w:cs="Times New Roman"/>
          <w:sz w:val="28"/>
          <w:szCs w:val="28"/>
        </w:rPr>
      </w:pPr>
    </w:p>
    <w:p w14:paraId="6432591F" w14:textId="77777777" w:rsidR="00937A43" w:rsidRPr="00EA35CB" w:rsidRDefault="00937A43" w:rsidP="00937A43">
      <w:pPr>
        <w:autoSpaceDE w:val="0"/>
        <w:autoSpaceDN w:val="0"/>
        <w:adjustRightInd w:val="0"/>
        <w:spacing w:after="0" w:line="240" w:lineRule="auto"/>
        <w:ind w:firstLine="709"/>
        <w:jc w:val="center"/>
        <w:rPr>
          <w:rFonts w:ascii="Times New Roman" w:hAnsi="Times New Roman" w:cs="Times New Roman"/>
          <w:sz w:val="28"/>
          <w:szCs w:val="28"/>
        </w:rPr>
      </w:pPr>
      <w:r w:rsidRPr="00EA35CB">
        <w:rPr>
          <w:rFonts w:ascii="Times New Roman" w:hAnsi="Times New Roman" w:cs="Times New Roman"/>
          <w:sz w:val="28"/>
          <w:szCs w:val="28"/>
        </w:rPr>
        <w:t>СР</w:t>
      </w:r>
      <w:r w:rsidRPr="00EA35CB">
        <w:rPr>
          <w:rFonts w:ascii="Times New Roman" w:hAnsi="Times New Roman" w:cs="Times New Roman"/>
          <w:sz w:val="28"/>
          <w:szCs w:val="28"/>
          <w:vertAlign w:val="subscript"/>
        </w:rPr>
        <w:t>М</w:t>
      </w:r>
      <w:r w:rsidRPr="00EA35CB">
        <w:rPr>
          <w:rFonts w:ascii="Times New Roman" w:hAnsi="Times New Roman" w:cs="Times New Roman"/>
          <w:sz w:val="28"/>
          <w:szCs w:val="28"/>
        </w:rPr>
        <w:t xml:space="preserve"> = М</w:t>
      </w:r>
      <w:r w:rsidRPr="00EA35CB">
        <w:rPr>
          <w:rFonts w:ascii="Times New Roman" w:hAnsi="Times New Roman" w:cs="Times New Roman"/>
          <w:sz w:val="28"/>
          <w:szCs w:val="28"/>
          <w:vertAlign w:val="subscript"/>
        </w:rPr>
        <w:t>В</w:t>
      </w:r>
      <w:r w:rsidRPr="00EA35CB">
        <w:rPr>
          <w:rFonts w:ascii="Times New Roman" w:hAnsi="Times New Roman" w:cs="Times New Roman"/>
          <w:sz w:val="28"/>
          <w:szCs w:val="28"/>
        </w:rPr>
        <w:t>/М,</w:t>
      </w:r>
    </w:p>
    <w:p w14:paraId="7A91E22F" w14:textId="77777777" w:rsidR="00937A43" w:rsidRPr="00EA35CB" w:rsidRDefault="00937A43" w:rsidP="00937A43">
      <w:pPr>
        <w:autoSpaceDE w:val="0"/>
        <w:autoSpaceDN w:val="0"/>
        <w:adjustRightInd w:val="0"/>
        <w:spacing w:after="0" w:line="240" w:lineRule="auto"/>
        <w:ind w:firstLine="709"/>
        <w:jc w:val="both"/>
        <w:rPr>
          <w:rFonts w:ascii="Times New Roman" w:hAnsi="Times New Roman" w:cs="Times New Roman"/>
          <w:sz w:val="28"/>
          <w:szCs w:val="28"/>
        </w:rPr>
      </w:pPr>
    </w:p>
    <w:p w14:paraId="499F22CE" w14:textId="77777777" w:rsidR="00937A43" w:rsidRPr="00EA35CB" w:rsidRDefault="00937A43" w:rsidP="00937A43">
      <w:pPr>
        <w:autoSpaceDE w:val="0"/>
        <w:autoSpaceDN w:val="0"/>
        <w:adjustRightInd w:val="0"/>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где:</w:t>
      </w:r>
    </w:p>
    <w:p w14:paraId="79070AE1" w14:textId="77777777" w:rsidR="00937A43" w:rsidRPr="00EA35CB" w:rsidRDefault="00937A43" w:rsidP="00937A43">
      <w:pPr>
        <w:autoSpaceDE w:val="0"/>
        <w:autoSpaceDN w:val="0"/>
        <w:adjustRightInd w:val="0"/>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СР</w:t>
      </w:r>
      <w:r w:rsidRPr="00EA35CB">
        <w:rPr>
          <w:rFonts w:ascii="Times New Roman" w:hAnsi="Times New Roman" w:cs="Times New Roman"/>
          <w:sz w:val="28"/>
          <w:szCs w:val="28"/>
          <w:vertAlign w:val="subscript"/>
        </w:rPr>
        <w:t>М</w:t>
      </w:r>
      <w:r w:rsidRPr="00EA35CB">
        <w:rPr>
          <w:rFonts w:ascii="Times New Roman" w:hAnsi="Times New Roman" w:cs="Times New Roman"/>
          <w:sz w:val="28"/>
          <w:szCs w:val="28"/>
        </w:rPr>
        <w:t xml:space="preserve"> - степень реализации мероприятий;</w:t>
      </w:r>
    </w:p>
    <w:p w14:paraId="1E3955F9" w14:textId="77777777" w:rsidR="00937A43" w:rsidRPr="00EA35CB" w:rsidRDefault="00937A43" w:rsidP="00937A43">
      <w:pPr>
        <w:autoSpaceDE w:val="0"/>
        <w:autoSpaceDN w:val="0"/>
        <w:adjustRightInd w:val="0"/>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М</w:t>
      </w:r>
      <w:r w:rsidRPr="00EA35CB">
        <w:rPr>
          <w:rFonts w:ascii="Times New Roman" w:hAnsi="Times New Roman" w:cs="Times New Roman"/>
          <w:sz w:val="28"/>
          <w:szCs w:val="28"/>
          <w:vertAlign w:val="subscript"/>
        </w:rPr>
        <w:t>В</w:t>
      </w:r>
      <w:r w:rsidRPr="00EA35CB">
        <w:rPr>
          <w:rFonts w:ascii="Times New Roman" w:hAnsi="Times New Roman" w:cs="Times New Roman"/>
          <w:sz w:val="28"/>
          <w:szCs w:val="28"/>
        </w:rPr>
        <w:t xml:space="preserve"> - количество выполненных мероприятий из числа мероприятий, запланированных к реализации в отчетном году;</w:t>
      </w:r>
    </w:p>
    <w:p w14:paraId="18A3EB3B" w14:textId="77777777" w:rsidR="00937A43" w:rsidRPr="00EA35CB" w:rsidRDefault="00937A43" w:rsidP="00937A43">
      <w:pPr>
        <w:autoSpaceDE w:val="0"/>
        <w:autoSpaceDN w:val="0"/>
        <w:adjustRightInd w:val="0"/>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lastRenderedPageBreak/>
        <w:t>М - общее количество мероприятий, запланированных к реализации в отчетном году.</w:t>
      </w:r>
    </w:p>
    <w:p w14:paraId="6383EBA1" w14:textId="77777777" w:rsidR="00937A43" w:rsidRPr="00EA35CB" w:rsidRDefault="00937A43" w:rsidP="00937A43">
      <w:pPr>
        <w:autoSpaceDE w:val="0"/>
        <w:autoSpaceDN w:val="0"/>
        <w:adjustRightInd w:val="0"/>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Мероприятие считается выполненным, если доля наступивших контрольных событий, относящихся к данному мероприятию в соответствии с детальным планом-графиком реализации государственной программы, от числа всех контрольных событий, относящихся к данному мероприятию, в процентном выражении составляет не менее 75 процентов.</w:t>
      </w:r>
    </w:p>
    <w:p w14:paraId="56F37E57" w14:textId="77777777" w:rsidR="00937A43" w:rsidRPr="00EA35CB" w:rsidRDefault="00203DA6" w:rsidP="00937A43">
      <w:pPr>
        <w:autoSpaceDE w:val="0"/>
        <w:autoSpaceDN w:val="0"/>
        <w:adjustRightInd w:val="0"/>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3</w:t>
      </w:r>
      <w:r w:rsidR="00937A43" w:rsidRPr="00EA35CB">
        <w:rPr>
          <w:rFonts w:ascii="Times New Roman" w:hAnsi="Times New Roman" w:cs="Times New Roman"/>
          <w:sz w:val="28"/>
          <w:szCs w:val="28"/>
        </w:rPr>
        <w:t>.3. В оценке степени реализации мероприятий учитываются следующие условия:</w:t>
      </w:r>
    </w:p>
    <w:p w14:paraId="5642BD4D" w14:textId="77777777" w:rsidR="00937A43" w:rsidRPr="00EA35CB" w:rsidRDefault="00937A43" w:rsidP="00937A43">
      <w:pPr>
        <w:autoSpaceDE w:val="0"/>
        <w:autoSpaceDN w:val="0"/>
        <w:adjustRightInd w:val="0"/>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 своевременность и полнота представления бюджетных заявок в Министерство экономики Республики Тыва, Министерство финансов Республики Тыва при формировании проекта республиканского бюджета Республики Тыва на очередной финансовый год и плановый период;</w:t>
      </w:r>
    </w:p>
    <w:p w14:paraId="596509D0" w14:textId="77777777" w:rsidR="00937A43" w:rsidRPr="00EA35CB" w:rsidRDefault="00937A43" w:rsidP="00937A43">
      <w:pPr>
        <w:autoSpaceDE w:val="0"/>
        <w:autoSpaceDN w:val="0"/>
        <w:adjustRightInd w:val="0"/>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 своевременность и полнота представления бюджетных заявок в федеральные органы государственной власти;</w:t>
      </w:r>
    </w:p>
    <w:p w14:paraId="14365E69" w14:textId="77777777" w:rsidR="00937A43" w:rsidRPr="00EA35CB" w:rsidRDefault="00937A43" w:rsidP="00937A43">
      <w:pPr>
        <w:autoSpaceDE w:val="0"/>
        <w:autoSpaceDN w:val="0"/>
        <w:adjustRightInd w:val="0"/>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 соблюдение сроков подписания соглашений с федеральными органами государственной власти.</w:t>
      </w:r>
    </w:p>
    <w:p w14:paraId="04D0A090" w14:textId="77777777" w:rsidR="00937A43" w:rsidRPr="00EA35CB" w:rsidRDefault="00203DA6" w:rsidP="00937A43">
      <w:pPr>
        <w:autoSpaceDE w:val="0"/>
        <w:autoSpaceDN w:val="0"/>
        <w:adjustRightInd w:val="0"/>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3</w:t>
      </w:r>
      <w:r w:rsidR="00937A43" w:rsidRPr="00EA35CB">
        <w:rPr>
          <w:rFonts w:ascii="Times New Roman" w:hAnsi="Times New Roman" w:cs="Times New Roman"/>
          <w:sz w:val="28"/>
          <w:szCs w:val="28"/>
        </w:rPr>
        <w:t>.4. Степень реализации мероприятий (СР</w:t>
      </w:r>
      <w:r w:rsidR="00937A43" w:rsidRPr="00EA35CB">
        <w:rPr>
          <w:rFonts w:ascii="Times New Roman" w:hAnsi="Times New Roman" w:cs="Times New Roman"/>
          <w:sz w:val="28"/>
          <w:szCs w:val="28"/>
          <w:vertAlign w:val="subscript"/>
        </w:rPr>
        <w:t>М</w:t>
      </w:r>
      <w:r w:rsidR="00937A43" w:rsidRPr="00EA35CB">
        <w:rPr>
          <w:rFonts w:ascii="Times New Roman" w:hAnsi="Times New Roman" w:cs="Times New Roman"/>
          <w:sz w:val="28"/>
          <w:szCs w:val="28"/>
        </w:rPr>
        <w:t>) корректируется при невыполнении:</w:t>
      </w:r>
    </w:p>
    <w:p w14:paraId="52AC738D" w14:textId="77777777" w:rsidR="00937A43" w:rsidRPr="00EA35CB" w:rsidRDefault="00937A43" w:rsidP="00937A43">
      <w:pPr>
        <w:autoSpaceDE w:val="0"/>
        <w:autoSpaceDN w:val="0"/>
        <w:adjustRightInd w:val="0"/>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 одного из вышеуказанных условий - на коэффициент, равный 0,95;</w:t>
      </w:r>
    </w:p>
    <w:p w14:paraId="3CD9CDC0" w14:textId="77777777" w:rsidR="00937A43" w:rsidRPr="00EA35CB" w:rsidRDefault="00937A43" w:rsidP="00937A43">
      <w:pPr>
        <w:autoSpaceDE w:val="0"/>
        <w:autoSpaceDN w:val="0"/>
        <w:adjustRightInd w:val="0"/>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 двух вышеуказанных условий - на коэффициент, равный 0,9;</w:t>
      </w:r>
    </w:p>
    <w:p w14:paraId="0AB71D50" w14:textId="77777777" w:rsidR="00937A43" w:rsidRPr="00EA35CB" w:rsidRDefault="00937A43" w:rsidP="00937A43">
      <w:pPr>
        <w:autoSpaceDE w:val="0"/>
        <w:autoSpaceDN w:val="0"/>
        <w:adjustRightInd w:val="0"/>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 трех вышеуказанных условий - на коэффициент, равный 0,85.</w:t>
      </w:r>
    </w:p>
    <w:p w14:paraId="2DEC4262" w14:textId="77777777" w:rsidR="006164D7" w:rsidRPr="00EA35CB" w:rsidRDefault="006164D7" w:rsidP="00937A43">
      <w:pPr>
        <w:spacing w:after="0" w:line="240" w:lineRule="auto"/>
        <w:ind w:firstLine="709"/>
        <w:jc w:val="both"/>
        <w:rPr>
          <w:rFonts w:ascii="Times New Roman" w:hAnsi="Times New Roman" w:cs="Times New Roman"/>
          <w:sz w:val="28"/>
          <w:szCs w:val="28"/>
        </w:rPr>
      </w:pPr>
    </w:p>
    <w:p w14:paraId="5BBB658B" w14:textId="77777777" w:rsidR="00937A43" w:rsidRPr="00EA35CB" w:rsidRDefault="00203DA6" w:rsidP="00203DA6">
      <w:pPr>
        <w:autoSpaceDE w:val="0"/>
        <w:autoSpaceDN w:val="0"/>
        <w:adjustRightInd w:val="0"/>
        <w:spacing w:after="0" w:line="240" w:lineRule="auto"/>
        <w:ind w:firstLine="709"/>
        <w:jc w:val="center"/>
        <w:rPr>
          <w:rFonts w:ascii="Times New Roman" w:hAnsi="Times New Roman" w:cs="Times New Roman"/>
          <w:b/>
          <w:bCs/>
          <w:sz w:val="28"/>
          <w:szCs w:val="28"/>
        </w:rPr>
      </w:pPr>
      <w:r w:rsidRPr="00EA35CB">
        <w:rPr>
          <w:rFonts w:ascii="Times New Roman" w:hAnsi="Times New Roman" w:cs="Times New Roman"/>
          <w:b/>
          <w:bCs/>
          <w:sz w:val="28"/>
          <w:szCs w:val="28"/>
        </w:rPr>
        <w:t xml:space="preserve">4. </w:t>
      </w:r>
      <w:r w:rsidR="00937A43" w:rsidRPr="00EA35CB">
        <w:rPr>
          <w:rFonts w:ascii="Times New Roman" w:hAnsi="Times New Roman" w:cs="Times New Roman"/>
          <w:b/>
          <w:bCs/>
          <w:sz w:val="28"/>
          <w:szCs w:val="28"/>
        </w:rPr>
        <w:t xml:space="preserve">Оценка эффективности реализации </w:t>
      </w:r>
      <w:r w:rsidRPr="00EA35CB">
        <w:rPr>
          <w:rFonts w:ascii="Times New Roman" w:hAnsi="Times New Roman" w:cs="Times New Roman"/>
          <w:b/>
          <w:bCs/>
          <w:sz w:val="28"/>
          <w:szCs w:val="28"/>
        </w:rPr>
        <w:t>П</w:t>
      </w:r>
      <w:r w:rsidR="00937A43" w:rsidRPr="00EA35CB">
        <w:rPr>
          <w:rFonts w:ascii="Times New Roman" w:hAnsi="Times New Roman" w:cs="Times New Roman"/>
          <w:b/>
          <w:bCs/>
          <w:sz w:val="28"/>
          <w:szCs w:val="28"/>
        </w:rPr>
        <w:t>рограмм</w:t>
      </w:r>
      <w:r w:rsidRPr="00EA35CB">
        <w:rPr>
          <w:rFonts w:ascii="Times New Roman" w:hAnsi="Times New Roman" w:cs="Times New Roman"/>
          <w:b/>
          <w:bCs/>
          <w:sz w:val="28"/>
          <w:szCs w:val="28"/>
        </w:rPr>
        <w:t>ы</w:t>
      </w:r>
    </w:p>
    <w:p w14:paraId="3F336B53" w14:textId="77777777" w:rsidR="00937A43" w:rsidRPr="00EA35CB" w:rsidRDefault="00937A43" w:rsidP="00937A43">
      <w:pPr>
        <w:autoSpaceDE w:val="0"/>
        <w:autoSpaceDN w:val="0"/>
        <w:adjustRightInd w:val="0"/>
        <w:spacing w:after="0" w:line="240" w:lineRule="auto"/>
        <w:ind w:firstLine="709"/>
        <w:jc w:val="both"/>
        <w:rPr>
          <w:rFonts w:ascii="Times New Roman" w:hAnsi="Times New Roman" w:cs="Times New Roman"/>
          <w:sz w:val="28"/>
          <w:szCs w:val="28"/>
        </w:rPr>
      </w:pPr>
    </w:p>
    <w:p w14:paraId="32A92339" w14:textId="77777777" w:rsidR="00937A43" w:rsidRPr="00EA35CB" w:rsidRDefault="00203DA6" w:rsidP="00937A43">
      <w:pPr>
        <w:autoSpaceDE w:val="0"/>
        <w:autoSpaceDN w:val="0"/>
        <w:adjustRightInd w:val="0"/>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4</w:t>
      </w:r>
      <w:r w:rsidR="00937A43" w:rsidRPr="00EA35CB">
        <w:rPr>
          <w:rFonts w:ascii="Times New Roman" w:hAnsi="Times New Roman" w:cs="Times New Roman"/>
          <w:sz w:val="28"/>
          <w:szCs w:val="28"/>
        </w:rPr>
        <w:t>.1. 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w:t>
      </w:r>
    </w:p>
    <w:p w14:paraId="1DB913E8" w14:textId="77777777" w:rsidR="00937A43" w:rsidRPr="00EA35CB" w:rsidRDefault="00937A43" w:rsidP="00937A43">
      <w:pPr>
        <w:autoSpaceDE w:val="0"/>
        <w:autoSpaceDN w:val="0"/>
        <w:adjustRightInd w:val="0"/>
        <w:spacing w:after="0" w:line="240" w:lineRule="auto"/>
        <w:ind w:firstLine="709"/>
        <w:jc w:val="both"/>
        <w:rPr>
          <w:rFonts w:ascii="Times New Roman" w:hAnsi="Times New Roman" w:cs="Times New Roman"/>
          <w:sz w:val="28"/>
          <w:szCs w:val="28"/>
        </w:rPr>
      </w:pPr>
    </w:p>
    <w:p w14:paraId="603D68B9" w14:textId="77777777" w:rsidR="00937A43" w:rsidRPr="00EA35CB" w:rsidRDefault="00937A43" w:rsidP="00023D0D">
      <w:pPr>
        <w:autoSpaceDE w:val="0"/>
        <w:autoSpaceDN w:val="0"/>
        <w:adjustRightInd w:val="0"/>
        <w:spacing w:after="0" w:line="240" w:lineRule="auto"/>
        <w:ind w:firstLine="709"/>
        <w:jc w:val="center"/>
        <w:rPr>
          <w:rFonts w:ascii="Times New Roman" w:hAnsi="Times New Roman" w:cs="Times New Roman"/>
          <w:sz w:val="28"/>
          <w:szCs w:val="28"/>
        </w:rPr>
      </w:pPr>
      <w:r w:rsidRPr="00EA35CB">
        <w:rPr>
          <w:rFonts w:ascii="Times New Roman" w:hAnsi="Times New Roman" w:cs="Times New Roman"/>
          <w:sz w:val="28"/>
          <w:szCs w:val="28"/>
        </w:rPr>
        <w:t>ЭР</w:t>
      </w:r>
      <w:r w:rsidRPr="00EA35CB">
        <w:rPr>
          <w:rFonts w:ascii="Times New Roman" w:hAnsi="Times New Roman" w:cs="Times New Roman"/>
          <w:sz w:val="28"/>
          <w:szCs w:val="28"/>
          <w:vertAlign w:val="subscript"/>
        </w:rPr>
        <w:t>ГП</w:t>
      </w:r>
      <w:r w:rsidRPr="00EA35CB">
        <w:rPr>
          <w:rFonts w:ascii="Times New Roman" w:hAnsi="Times New Roman" w:cs="Times New Roman"/>
          <w:sz w:val="28"/>
          <w:szCs w:val="28"/>
        </w:rPr>
        <w:t xml:space="preserve"> = 0,5 x СД</w:t>
      </w:r>
      <w:r w:rsidRPr="00EA35CB">
        <w:rPr>
          <w:rFonts w:ascii="Times New Roman" w:hAnsi="Times New Roman" w:cs="Times New Roman"/>
          <w:sz w:val="28"/>
          <w:szCs w:val="28"/>
          <w:vertAlign w:val="subscript"/>
        </w:rPr>
        <w:t>И</w:t>
      </w:r>
      <w:r w:rsidRPr="00EA35CB">
        <w:rPr>
          <w:rFonts w:ascii="Times New Roman" w:hAnsi="Times New Roman" w:cs="Times New Roman"/>
          <w:sz w:val="28"/>
          <w:szCs w:val="28"/>
        </w:rPr>
        <w:t xml:space="preserve"> + 0,25 x Э</w:t>
      </w:r>
      <w:r w:rsidRPr="00EA35CB">
        <w:rPr>
          <w:rFonts w:ascii="Times New Roman" w:hAnsi="Times New Roman" w:cs="Times New Roman"/>
          <w:sz w:val="28"/>
          <w:szCs w:val="28"/>
          <w:vertAlign w:val="subscript"/>
        </w:rPr>
        <w:t>ИС</w:t>
      </w:r>
      <w:r w:rsidRPr="00EA35CB">
        <w:rPr>
          <w:rFonts w:ascii="Times New Roman" w:hAnsi="Times New Roman" w:cs="Times New Roman"/>
          <w:sz w:val="28"/>
          <w:szCs w:val="28"/>
        </w:rPr>
        <w:t xml:space="preserve"> + 0,25 x СР</w:t>
      </w:r>
      <w:r w:rsidRPr="00EA35CB">
        <w:rPr>
          <w:rFonts w:ascii="Times New Roman" w:hAnsi="Times New Roman" w:cs="Times New Roman"/>
          <w:sz w:val="28"/>
          <w:szCs w:val="28"/>
          <w:vertAlign w:val="subscript"/>
        </w:rPr>
        <w:t>М</w:t>
      </w:r>
      <w:r w:rsidRPr="00EA35CB">
        <w:rPr>
          <w:rFonts w:ascii="Times New Roman" w:hAnsi="Times New Roman" w:cs="Times New Roman"/>
          <w:sz w:val="28"/>
          <w:szCs w:val="28"/>
        </w:rPr>
        <w:t>,</w:t>
      </w:r>
    </w:p>
    <w:p w14:paraId="2EE758F3" w14:textId="77777777" w:rsidR="00937A43" w:rsidRPr="00EA35CB" w:rsidRDefault="00937A43" w:rsidP="00937A43">
      <w:pPr>
        <w:autoSpaceDE w:val="0"/>
        <w:autoSpaceDN w:val="0"/>
        <w:adjustRightInd w:val="0"/>
        <w:spacing w:after="0" w:line="240" w:lineRule="auto"/>
        <w:ind w:firstLine="709"/>
        <w:jc w:val="both"/>
        <w:rPr>
          <w:rFonts w:ascii="Times New Roman" w:hAnsi="Times New Roman" w:cs="Times New Roman"/>
          <w:sz w:val="28"/>
          <w:szCs w:val="28"/>
        </w:rPr>
      </w:pPr>
    </w:p>
    <w:p w14:paraId="7C4C30A6" w14:textId="77777777" w:rsidR="00937A43" w:rsidRPr="00EA35CB" w:rsidRDefault="00937A43" w:rsidP="00937A43">
      <w:pPr>
        <w:autoSpaceDE w:val="0"/>
        <w:autoSpaceDN w:val="0"/>
        <w:adjustRightInd w:val="0"/>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где:</w:t>
      </w:r>
    </w:p>
    <w:p w14:paraId="11F3505C" w14:textId="77777777" w:rsidR="00937A43" w:rsidRPr="00EA35CB" w:rsidRDefault="00937A43" w:rsidP="00937A43">
      <w:pPr>
        <w:autoSpaceDE w:val="0"/>
        <w:autoSpaceDN w:val="0"/>
        <w:adjustRightInd w:val="0"/>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ЭР</w:t>
      </w:r>
      <w:r w:rsidRPr="00EA35CB">
        <w:rPr>
          <w:rFonts w:ascii="Times New Roman" w:hAnsi="Times New Roman" w:cs="Times New Roman"/>
          <w:sz w:val="28"/>
          <w:szCs w:val="28"/>
          <w:vertAlign w:val="subscript"/>
        </w:rPr>
        <w:t>ГП</w:t>
      </w:r>
      <w:r w:rsidRPr="00EA35CB">
        <w:rPr>
          <w:rFonts w:ascii="Times New Roman" w:hAnsi="Times New Roman" w:cs="Times New Roman"/>
          <w:sz w:val="28"/>
          <w:szCs w:val="28"/>
        </w:rPr>
        <w:t xml:space="preserve"> - эффективность реализации государственной программы</w:t>
      </w:r>
    </w:p>
    <w:p w14:paraId="3E5E9D3B" w14:textId="77777777" w:rsidR="00937A43" w:rsidRPr="00EA35CB" w:rsidRDefault="00937A43" w:rsidP="00937A43">
      <w:pPr>
        <w:autoSpaceDE w:val="0"/>
        <w:autoSpaceDN w:val="0"/>
        <w:adjustRightInd w:val="0"/>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СД</w:t>
      </w:r>
      <w:r w:rsidRPr="00EA35CB">
        <w:rPr>
          <w:rFonts w:ascii="Times New Roman" w:hAnsi="Times New Roman" w:cs="Times New Roman"/>
          <w:sz w:val="28"/>
          <w:szCs w:val="28"/>
          <w:vertAlign w:val="subscript"/>
        </w:rPr>
        <w:t>И</w:t>
      </w:r>
      <w:r w:rsidRPr="00EA35CB">
        <w:rPr>
          <w:rFonts w:ascii="Times New Roman" w:hAnsi="Times New Roman" w:cs="Times New Roman"/>
          <w:sz w:val="28"/>
          <w:szCs w:val="28"/>
        </w:rPr>
        <w:t xml:space="preserve"> - степень достижения показателей (индикаторов) государственной программы;</w:t>
      </w:r>
    </w:p>
    <w:p w14:paraId="4EC2C908" w14:textId="77777777" w:rsidR="00937A43" w:rsidRPr="00EA35CB" w:rsidRDefault="00937A43" w:rsidP="00937A43">
      <w:pPr>
        <w:autoSpaceDE w:val="0"/>
        <w:autoSpaceDN w:val="0"/>
        <w:adjustRightInd w:val="0"/>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Э</w:t>
      </w:r>
      <w:r w:rsidRPr="00EA35CB">
        <w:rPr>
          <w:rFonts w:ascii="Times New Roman" w:hAnsi="Times New Roman" w:cs="Times New Roman"/>
          <w:sz w:val="28"/>
          <w:szCs w:val="28"/>
          <w:vertAlign w:val="subscript"/>
        </w:rPr>
        <w:t>ИС</w:t>
      </w:r>
      <w:r w:rsidRPr="00EA35CB">
        <w:rPr>
          <w:rFonts w:ascii="Times New Roman" w:hAnsi="Times New Roman" w:cs="Times New Roman"/>
          <w:sz w:val="28"/>
          <w:szCs w:val="28"/>
        </w:rPr>
        <w:t xml:space="preserve"> - эффективность использования средств бюджета;</w:t>
      </w:r>
    </w:p>
    <w:p w14:paraId="21A727A0" w14:textId="77777777" w:rsidR="00937A43" w:rsidRPr="00EA35CB" w:rsidRDefault="00937A43" w:rsidP="00937A43">
      <w:pPr>
        <w:autoSpaceDE w:val="0"/>
        <w:autoSpaceDN w:val="0"/>
        <w:adjustRightInd w:val="0"/>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СР</w:t>
      </w:r>
      <w:r w:rsidRPr="00EA35CB">
        <w:rPr>
          <w:rFonts w:ascii="Times New Roman" w:hAnsi="Times New Roman" w:cs="Times New Roman"/>
          <w:sz w:val="28"/>
          <w:szCs w:val="28"/>
          <w:vertAlign w:val="subscript"/>
        </w:rPr>
        <w:t>М</w:t>
      </w:r>
      <w:r w:rsidRPr="00EA35CB">
        <w:rPr>
          <w:rFonts w:ascii="Times New Roman" w:hAnsi="Times New Roman" w:cs="Times New Roman"/>
          <w:sz w:val="28"/>
          <w:szCs w:val="28"/>
        </w:rPr>
        <w:t xml:space="preserve"> - степень реализации мероприятий государственной программы;</w:t>
      </w:r>
    </w:p>
    <w:p w14:paraId="24A7F84C" w14:textId="77777777" w:rsidR="00937A43" w:rsidRPr="00EA35CB" w:rsidRDefault="00203DA6" w:rsidP="00937A43">
      <w:pPr>
        <w:autoSpaceDE w:val="0"/>
        <w:autoSpaceDN w:val="0"/>
        <w:adjustRightInd w:val="0"/>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4</w:t>
      </w:r>
      <w:r w:rsidR="00937A43" w:rsidRPr="00EA35CB">
        <w:rPr>
          <w:rFonts w:ascii="Times New Roman" w:hAnsi="Times New Roman" w:cs="Times New Roman"/>
          <w:sz w:val="28"/>
          <w:szCs w:val="28"/>
        </w:rPr>
        <w:t>.2. По итогам оценки эффективности реализации государственных программ производится градация государственных программ по следующим критериям:</w:t>
      </w:r>
    </w:p>
    <w:p w14:paraId="5AED46E9" w14:textId="77777777" w:rsidR="00937A43" w:rsidRPr="00EA35CB" w:rsidRDefault="00937A43" w:rsidP="00937A43">
      <w:pPr>
        <w:autoSpaceDE w:val="0"/>
        <w:autoSpaceDN w:val="0"/>
        <w:adjustRightInd w:val="0"/>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Эффективными являются программы с эффективностью реализации (ЭР</w:t>
      </w:r>
      <w:r w:rsidRPr="00EA35CB">
        <w:rPr>
          <w:rFonts w:ascii="Times New Roman" w:hAnsi="Times New Roman" w:cs="Times New Roman"/>
          <w:sz w:val="28"/>
          <w:szCs w:val="28"/>
          <w:vertAlign w:val="subscript"/>
        </w:rPr>
        <w:t>ГП</w:t>
      </w:r>
      <w:r w:rsidRPr="00EA35CB">
        <w:rPr>
          <w:rFonts w:ascii="Times New Roman" w:hAnsi="Times New Roman" w:cs="Times New Roman"/>
          <w:sz w:val="28"/>
          <w:szCs w:val="28"/>
        </w:rPr>
        <w:t>) более 90% до 100% включительно;</w:t>
      </w:r>
    </w:p>
    <w:p w14:paraId="5BC64789" w14:textId="77777777" w:rsidR="00937A43" w:rsidRPr="00EA35CB" w:rsidRDefault="00937A43" w:rsidP="00937A43">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EA35CB">
        <w:rPr>
          <w:rFonts w:ascii="Times New Roman" w:hAnsi="Times New Roman" w:cs="Times New Roman"/>
          <w:sz w:val="28"/>
          <w:szCs w:val="28"/>
        </w:rPr>
        <w:t>Среднеэффективными</w:t>
      </w:r>
      <w:proofErr w:type="spellEnd"/>
      <w:r w:rsidRPr="00EA35CB">
        <w:rPr>
          <w:rFonts w:ascii="Times New Roman" w:hAnsi="Times New Roman" w:cs="Times New Roman"/>
          <w:sz w:val="28"/>
          <w:szCs w:val="28"/>
        </w:rPr>
        <w:t xml:space="preserve"> являются программы с эффективностью реализации (ЭР</w:t>
      </w:r>
      <w:r w:rsidRPr="00EA35CB">
        <w:rPr>
          <w:rFonts w:ascii="Times New Roman" w:hAnsi="Times New Roman" w:cs="Times New Roman"/>
          <w:sz w:val="28"/>
          <w:szCs w:val="28"/>
          <w:vertAlign w:val="subscript"/>
        </w:rPr>
        <w:t>ГП</w:t>
      </w:r>
      <w:r w:rsidRPr="00EA35CB">
        <w:rPr>
          <w:rFonts w:ascii="Times New Roman" w:hAnsi="Times New Roman" w:cs="Times New Roman"/>
          <w:sz w:val="28"/>
          <w:szCs w:val="28"/>
        </w:rPr>
        <w:t>) более 70% до 89,99% включительно;</w:t>
      </w:r>
    </w:p>
    <w:p w14:paraId="60B34C60" w14:textId="77777777" w:rsidR="00937A43" w:rsidRPr="00EA35CB" w:rsidRDefault="00937A43" w:rsidP="00937A43">
      <w:pPr>
        <w:autoSpaceDE w:val="0"/>
        <w:autoSpaceDN w:val="0"/>
        <w:adjustRightInd w:val="0"/>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lastRenderedPageBreak/>
        <w:t>Низкоэффективными являются программы с эффективностью реализации (ЭР</w:t>
      </w:r>
      <w:r w:rsidRPr="00EA35CB">
        <w:rPr>
          <w:rFonts w:ascii="Times New Roman" w:hAnsi="Times New Roman" w:cs="Times New Roman"/>
          <w:sz w:val="28"/>
          <w:szCs w:val="28"/>
          <w:vertAlign w:val="subscript"/>
        </w:rPr>
        <w:t>ГП</w:t>
      </w:r>
      <w:r w:rsidRPr="00EA35CB">
        <w:rPr>
          <w:rFonts w:ascii="Times New Roman" w:hAnsi="Times New Roman" w:cs="Times New Roman"/>
          <w:sz w:val="28"/>
          <w:szCs w:val="28"/>
        </w:rPr>
        <w:t>) более 20% до 69,99% включительно;</w:t>
      </w:r>
    </w:p>
    <w:p w14:paraId="5985F782" w14:textId="3AE3DB5D" w:rsidR="00937A43" w:rsidRPr="00EA35CB" w:rsidRDefault="00937A43" w:rsidP="00937A43">
      <w:pPr>
        <w:autoSpaceDE w:val="0"/>
        <w:autoSpaceDN w:val="0"/>
        <w:adjustRightInd w:val="0"/>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Неэффективными являются программы с эффективностью реализации (ЭР</w:t>
      </w:r>
      <w:r w:rsidRPr="00EA35CB">
        <w:rPr>
          <w:rFonts w:ascii="Times New Roman" w:hAnsi="Times New Roman" w:cs="Times New Roman"/>
          <w:sz w:val="28"/>
          <w:szCs w:val="28"/>
          <w:vertAlign w:val="subscript"/>
        </w:rPr>
        <w:t>ГП</w:t>
      </w:r>
      <w:r w:rsidRPr="00EA35CB">
        <w:rPr>
          <w:rFonts w:ascii="Times New Roman" w:hAnsi="Times New Roman" w:cs="Times New Roman"/>
          <w:sz w:val="28"/>
          <w:szCs w:val="28"/>
        </w:rPr>
        <w:t>) 20% и менее.</w:t>
      </w:r>
      <w:r w:rsidR="00781B22" w:rsidRPr="00EA35CB">
        <w:rPr>
          <w:rFonts w:ascii="Times New Roman" w:hAnsi="Times New Roman" w:cs="Times New Roman"/>
          <w:sz w:val="28"/>
          <w:szCs w:val="28"/>
        </w:rPr>
        <w:t>»;</w:t>
      </w:r>
    </w:p>
    <w:p w14:paraId="391A8B4A" w14:textId="77777777" w:rsidR="00691BED" w:rsidRPr="00EA35CB" w:rsidRDefault="00691BED" w:rsidP="00781B22">
      <w:pPr>
        <w:pStyle w:val="ConsPlusNormal"/>
        <w:ind w:firstLine="709"/>
        <w:jc w:val="both"/>
        <w:rPr>
          <w:rFonts w:ascii="Times New Roman" w:hAnsi="Times New Roman" w:cs="Times New Roman"/>
          <w:sz w:val="28"/>
          <w:szCs w:val="28"/>
        </w:rPr>
      </w:pPr>
    </w:p>
    <w:p w14:paraId="3F7FD09F" w14:textId="0238F316" w:rsidR="006164D7" w:rsidRPr="00EA35CB" w:rsidRDefault="00781B22" w:rsidP="00691BED">
      <w:pPr>
        <w:pStyle w:val="ConsPlusNormal"/>
        <w:ind w:firstLine="709"/>
        <w:jc w:val="both"/>
        <w:rPr>
          <w:rFonts w:ascii="Times New Roman" w:hAnsi="Times New Roman" w:cs="Times New Roman"/>
          <w:sz w:val="28"/>
          <w:szCs w:val="28"/>
        </w:rPr>
      </w:pPr>
      <w:r w:rsidRPr="00EA35CB">
        <w:rPr>
          <w:rFonts w:ascii="Times New Roman" w:hAnsi="Times New Roman" w:cs="Times New Roman"/>
          <w:sz w:val="28"/>
          <w:szCs w:val="28"/>
        </w:rPr>
        <w:t xml:space="preserve">н) приложение № </w:t>
      </w:r>
      <w:r w:rsidR="0023131A" w:rsidRPr="00EA35CB">
        <w:rPr>
          <w:rFonts w:ascii="Times New Roman" w:hAnsi="Times New Roman" w:cs="Times New Roman"/>
          <w:sz w:val="28"/>
          <w:szCs w:val="28"/>
        </w:rPr>
        <w:t>4</w:t>
      </w:r>
      <w:r w:rsidRPr="00EA35CB">
        <w:rPr>
          <w:rFonts w:ascii="Times New Roman" w:hAnsi="Times New Roman" w:cs="Times New Roman"/>
          <w:sz w:val="28"/>
          <w:szCs w:val="28"/>
        </w:rPr>
        <w:t xml:space="preserve"> к государственной программе Республики Тыва «Комплексное развитие сельских территорий»</w:t>
      </w:r>
      <w:r w:rsidR="00691BED" w:rsidRPr="00EA35CB">
        <w:rPr>
          <w:rFonts w:ascii="Times New Roman" w:hAnsi="Times New Roman" w:cs="Times New Roman"/>
          <w:sz w:val="28"/>
          <w:szCs w:val="28"/>
        </w:rPr>
        <w:t xml:space="preserve"> изложить в следующей редакции</w:t>
      </w:r>
      <w:r w:rsidRPr="00EA35CB">
        <w:rPr>
          <w:rFonts w:ascii="Times New Roman" w:hAnsi="Times New Roman" w:cs="Times New Roman"/>
          <w:sz w:val="28"/>
          <w:szCs w:val="28"/>
        </w:rPr>
        <w:t>:</w:t>
      </w:r>
    </w:p>
    <w:p w14:paraId="25733283" w14:textId="4653C5AE" w:rsidR="00FB1CBB" w:rsidRPr="00EA35CB" w:rsidRDefault="00691BED" w:rsidP="00FF435A">
      <w:pPr>
        <w:pStyle w:val="ConsPlusNormal"/>
        <w:jc w:val="right"/>
        <w:outlineLvl w:val="1"/>
        <w:rPr>
          <w:rFonts w:ascii="Times New Roman" w:hAnsi="Times New Roman" w:cs="Times New Roman"/>
          <w:sz w:val="28"/>
          <w:szCs w:val="28"/>
        </w:rPr>
      </w:pPr>
      <w:r w:rsidRPr="00EA35CB">
        <w:rPr>
          <w:rFonts w:ascii="Times New Roman" w:hAnsi="Times New Roman" w:cs="Times New Roman"/>
          <w:sz w:val="28"/>
          <w:szCs w:val="28"/>
        </w:rPr>
        <w:t>«</w:t>
      </w:r>
      <w:r w:rsidR="00FB1CBB" w:rsidRPr="00EA35CB">
        <w:rPr>
          <w:rFonts w:ascii="Times New Roman" w:hAnsi="Times New Roman" w:cs="Times New Roman"/>
          <w:sz w:val="28"/>
          <w:szCs w:val="28"/>
        </w:rPr>
        <w:t xml:space="preserve">Приложение N </w:t>
      </w:r>
      <w:r w:rsidR="00B7277A" w:rsidRPr="00EA35CB">
        <w:rPr>
          <w:rFonts w:ascii="Times New Roman" w:hAnsi="Times New Roman" w:cs="Times New Roman"/>
          <w:sz w:val="28"/>
          <w:szCs w:val="28"/>
        </w:rPr>
        <w:t>6</w:t>
      </w:r>
    </w:p>
    <w:p w14:paraId="4F65A1C2" w14:textId="42CB2A64" w:rsidR="00FB1CBB" w:rsidRPr="00EA35CB" w:rsidRDefault="00FB1CBB" w:rsidP="00FF435A">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 xml:space="preserve">к </w:t>
      </w:r>
      <w:r w:rsidR="00D829A0" w:rsidRPr="00EA35CB">
        <w:rPr>
          <w:rFonts w:ascii="Times New Roman" w:hAnsi="Times New Roman" w:cs="Times New Roman"/>
          <w:sz w:val="28"/>
          <w:szCs w:val="28"/>
        </w:rPr>
        <w:t>государственной</w:t>
      </w:r>
      <w:r w:rsidR="00FF435A" w:rsidRPr="00EA35CB">
        <w:rPr>
          <w:rFonts w:ascii="Times New Roman" w:hAnsi="Times New Roman" w:cs="Times New Roman"/>
          <w:sz w:val="28"/>
          <w:szCs w:val="28"/>
        </w:rPr>
        <w:t xml:space="preserve"> </w:t>
      </w:r>
      <w:r w:rsidRPr="00EA35CB">
        <w:rPr>
          <w:rFonts w:ascii="Times New Roman" w:hAnsi="Times New Roman" w:cs="Times New Roman"/>
          <w:sz w:val="28"/>
          <w:szCs w:val="28"/>
        </w:rPr>
        <w:t>программе Республики Тыва</w:t>
      </w:r>
    </w:p>
    <w:p w14:paraId="08FB64F9" w14:textId="77777777" w:rsidR="00FB1CBB" w:rsidRPr="00EA35CB" w:rsidRDefault="00FB1CBB" w:rsidP="00FF435A">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"Комплексное развитие сельских территорий"</w:t>
      </w:r>
    </w:p>
    <w:p w14:paraId="2F5D619A" w14:textId="77777777" w:rsidR="00FB1CBB" w:rsidRPr="00EA35CB" w:rsidRDefault="00FB1CBB" w:rsidP="00FF435A">
      <w:pPr>
        <w:pStyle w:val="ConsPlusNormal"/>
        <w:jc w:val="both"/>
        <w:rPr>
          <w:rFonts w:ascii="Times New Roman" w:hAnsi="Times New Roman" w:cs="Times New Roman"/>
          <w:sz w:val="28"/>
          <w:szCs w:val="28"/>
        </w:rPr>
      </w:pPr>
    </w:p>
    <w:p w14:paraId="2C760CD1" w14:textId="77777777" w:rsidR="00FB1CBB" w:rsidRPr="00EA35CB" w:rsidRDefault="00FB1CBB" w:rsidP="00FF435A">
      <w:pPr>
        <w:pStyle w:val="ConsPlusTitle"/>
        <w:jc w:val="center"/>
        <w:rPr>
          <w:rFonts w:ascii="Times New Roman" w:hAnsi="Times New Roman" w:cs="Times New Roman"/>
          <w:sz w:val="28"/>
          <w:szCs w:val="28"/>
        </w:rPr>
      </w:pPr>
      <w:r w:rsidRPr="00EA35CB">
        <w:rPr>
          <w:rFonts w:ascii="Times New Roman" w:hAnsi="Times New Roman" w:cs="Times New Roman"/>
          <w:sz w:val="28"/>
          <w:szCs w:val="28"/>
        </w:rPr>
        <w:t>ПРАВИЛА</w:t>
      </w:r>
    </w:p>
    <w:p w14:paraId="47D6666C" w14:textId="77777777" w:rsidR="00FB1CBB" w:rsidRPr="00EA35CB" w:rsidRDefault="00FB1CBB" w:rsidP="00FF435A">
      <w:pPr>
        <w:pStyle w:val="ConsPlusTitle"/>
        <w:jc w:val="center"/>
        <w:rPr>
          <w:rFonts w:ascii="Times New Roman" w:hAnsi="Times New Roman" w:cs="Times New Roman"/>
          <w:sz w:val="28"/>
          <w:szCs w:val="28"/>
        </w:rPr>
      </w:pPr>
      <w:r w:rsidRPr="00EA35CB">
        <w:rPr>
          <w:rFonts w:ascii="Times New Roman" w:hAnsi="Times New Roman" w:cs="Times New Roman"/>
          <w:sz w:val="28"/>
          <w:szCs w:val="28"/>
        </w:rPr>
        <w:t>ПРЕДОСТАВЛЕНИЯ И РАСПРЕДЕЛЕНИЯ СУБСИДИЙ БЮДЖЕТАМ</w:t>
      </w:r>
    </w:p>
    <w:p w14:paraId="0E56C86C" w14:textId="5AA27BFE" w:rsidR="00FB1CBB" w:rsidRPr="00EA35CB" w:rsidRDefault="00FB1CBB" w:rsidP="00FF435A">
      <w:pPr>
        <w:pStyle w:val="ConsPlusTitle"/>
        <w:jc w:val="center"/>
        <w:rPr>
          <w:rFonts w:ascii="Times New Roman" w:hAnsi="Times New Roman" w:cs="Times New Roman"/>
          <w:sz w:val="28"/>
          <w:szCs w:val="28"/>
        </w:rPr>
      </w:pPr>
      <w:r w:rsidRPr="00EA35CB">
        <w:rPr>
          <w:rFonts w:ascii="Times New Roman" w:hAnsi="Times New Roman" w:cs="Times New Roman"/>
          <w:sz w:val="28"/>
          <w:szCs w:val="28"/>
        </w:rPr>
        <w:t>МУНИЦИПАЛЬНЫХ ОБРАЗОВАНИЙ РЕСПУБЛИКИ ТЫВА НА УЛУЧШЕНИЕ</w:t>
      </w:r>
      <w:r w:rsidR="00D829A0" w:rsidRPr="00EA35CB">
        <w:rPr>
          <w:rFonts w:ascii="Times New Roman" w:hAnsi="Times New Roman" w:cs="Times New Roman"/>
          <w:sz w:val="28"/>
          <w:szCs w:val="28"/>
        </w:rPr>
        <w:t xml:space="preserve"> </w:t>
      </w:r>
      <w:r w:rsidRPr="00EA35CB">
        <w:rPr>
          <w:rFonts w:ascii="Times New Roman" w:hAnsi="Times New Roman" w:cs="Times New Roman"/>
          <w:sz w:val="28"/>
          <w:szCs w:val="28"/>
        </w:rPr>
        <w:t>ЖИЛИЩНЫХ УСЛОВИЙ ГРАЖДАН,</w:t>
      </w:r>
    </w:p>
    <w:p w14:paraId="32539833" w14:textId="77777777" w:rsidR="00FB1CBB" w:rsidRPr="00EA35CB" w:rsidRDefault="00FB1CBB" w:rsidP="00FF435A">
      <w:pPr>
        <w:pStyle w:val="ConsPlusTitle"/>
        <w:jc w:val="center"/>
        <w:rPr>
          <w:rFonts w:ascii="Times New Roman" w:hAnsi="Times New Roman" w:cs="Times New Roman"/>
          <w:sz w:val="28"/>
          <w:szCs w:val="28"/>
        </w:rPr>
      </w:pPr>
      <w:r w:rsidRPr="00EA35CB">
        <w:rPr>
          <w:rFonts w:ascii="Times New Roman" w:hAnsi="Times New Roman" w:cs="Times New Roman"/>
          <w:sz w:val="28"/>
          <w:szCs w:val="28"/>
        </w:rPr>
        <w:t>ПРОЖИВАЮЩИХ НА СЕЛЬСКИХ ТЕРРИТОРИЯХ</w:t>
      </w:r>
    </w:p>
    <w:p w14:paraId="4C02A283" w14:textId="77777777" w:rsidR="00FB1CBB" w:rsidRPr="00EA35CB" w:rsidRDefault="00FB1CBB" w:rsidP="00FF435A">
      <w:pPr>
        <w:pStyle w:val="ConsPlusNormal"/>
        <w:spacing w:after="1"/>
        <w:rPr>
          <w:rFonts w:ascii="Times New Roman" w:hAnsi="Times New Roman" w:cs="Times New Roman"/>
          <w:sz w:val="28"/>
          <w:szCs w:val="28"/>
        </w:rPr>
      </w:pPr>
    </w:p>
    <w:p w14:paraId="1C214818" w14:textId="77777777" w:rsidR="00FB1CBB" w:rsidRPr="00EA35CB" w:rsidRDefault="00FB1CBB" w:rsidP="00FF435A">
      <w:pPr>
        <w:pStyle w:val="ConsPlusTitle"/>
        <w:jc w:val="center"/>
        <w:outlineLvl w:val="2"/>
        <w:rPr>
          <w:rFonts w:ascii="Times New Roman" w:hAnsi="Times New Roman" w:cs="Times New Roman"/>
          <w:sz w:val="28"/>
          <w:szCs w:val="28"/>
        </w:rPr>
      </w:pPr>
      <w:r w:rsidRPr="00EA35CB">
        <w:rPr>
          <w:rFonts w:ascii="Times New Roman" w:hAnsi="Times New Roman" w:cs="Times New Roman"/>
          <w:sz w:val="28"/>
          <w:szCs w:val="28"/>
        </w:rPr>
        <w:t>I. Общие положения</w:t>
      </w:r>
    </w:p>
    <w:p w14:paraId="43D785A7" w14:textId="77777777" w:rsidR="00FB1CBB" w:rsidRPr="00EA35CB" w:rsidRDefault="00FB1CBB" w:rsidP="00FF435A">
      <w:pPr>
        <w:pStyle w:val="ConsPlusNormal"/>
        <w:jc w:val="both"/>
        <w:rPr>
          <w:rFonts w:ascii="Times New Roman" w:hAnsi="Times New Roman" w:cs="Times New Roman"/>
          <w:sz w:val="28"/>
          <w:szCs w:val="28"/>
        </w:rPr>
      </w:pPr>
    </w:p>
    <w:p w14:paraId="3E2F35B4" w14:textId="77777777" w:rsidR="00FB1CBB" w:rsidRPr="00EA35CB" w:rsidRDefault="00FB1CBB" w:rsidP="00FF435A">
      <w:pPr>
        <w:pStyle w:val="ConsPlusNormal"/>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1. Настоящие Правила устанавливают порядок и условия предоставления и распределения субсидий за счет средств федерального бюджета и бюджета Республики Тыва бюджетам муниципальных образований Республики Тыва на мероприятия по улучшению жилищных условий граждан, проживающих на сельских территориях (далее соответственно - Правила, субсидия) в рамках реализации </w:t>
      </w:r>
      <w:hyperlink w:anchor="P199">
        <w:r w:rsidRPr="00EA35CB">
          <w:rPr>
            <w:rFonts w:ascii="Times New Roman" w:hAnsi="Times New Roman" w:cs="Times New Roman"/>
            <w:color w:val="0000FF"/>
            <w:sz w:val="28"/>
            <w:szCs w:val="28"/>
          </w:rPr>
          <w:t>подпрограммы</w:t>
        </w:r>
      </w:hyperlink>
      <w:r w:rsidRPr="00EA35CB">
        <w:rPr>
          <w:rFonts w:ascii="Times New Roman" w:hAnsi="Times New Roman" w:cs="Times New Roman"/>
          <w:sz w:val="28"/>
          <w:szCs w:val="28"/>
        </w:rPr>
        <w:t xml:space="preserve"> "Создание условий для обеспечения доступным и комфортным жильем сельского населения Республики Тыва" государственной программы Республики Тыва "Комплексное развитие сельских территорий" (далее - Программа).</w:t>
      </w:r>
    </w:p>
    <w:p w14:paraId="342C12A8" w14:textId="77777777" w:rsidR="00FB1CBB" w:rsidRPr="00EA35CB" w:rsidRDefault="00B960B4" w:rsidP="00FF435A">
      <w:pPr>
        <w:pStyle w:val="ConsPlusNormal"/>
        <w:spacing w:before="220"/>
        <w:ind w:firstLine="540"/>
        <w:jc w:val="both"/>
        <w:rPr>
          <w:rFonts w:ascii="Times New Roman" w:hAnsi="Times New Roman" w:cs="Times New Roman"/>
          <w:sz w:val="28"/>
          <w:szCs w:val="28"/>
        </w:rPr>
      </w:pPr>
      <w:hyperlink r:id="rId20">
        <w:r w:rsidR="00FB1CBB" w:rsidRPr="00EA35CB">
          <w:rPr>
            <w:rFonts w:ascii="Times New Roman" w:hAnsi="Times New Roman" w:cs="Times New Roman"/>
            <w:color w:val="0000FF"/>
            <w:sz w:val="28"/>
            <w:szCs w:val="28"/>
          </w:rPr>
          <w:t>Перечень</w:t>
        </w:r>
      </w:hyperlink>
      <w:r w:rsidR="00FB1CBB" w:rsidRPr="00EA35CB">
        <w:rPr>
          <w:rFonts w:ascii="Times New Roman" w:hAnsi="Times New Roman" w:cs="Times New Roman"/>
          <w:sz w:val="28"/>
          <w:szCs w:val="28"/>
        </w:rPr>
        <w:t xml:space="preserve"> таких сельских территорий Республики Тыва утвержден постановлением Правительства Республики Тыва от 14 марта 2023 г. N 156 "Об утверждении перечня сельских территорий, опорных населенных пунктов, прилегающих территорий и сельских агломераций Республики Тыва".</w:t>
      </w:r>
    </w:p>
    <w:p w14:paraId="19D48FD3" w14:textId="77777777" w:rsidR="00FB1CBB" w:rsidRPr="00EA35CB" w:rsidRDefault="00FB1CBB" w:rsidP="00FF435A">
      <w:pPr>
        <w:pStyle w:val="ConsPlusNormal"/>
        <w:spacing w:before="220"/>
        <w:ind w:firstLine="540"/>
        <w:jc w:val="both"/>
        <w:rPr>
          <w:rFonts w:ascii="Times New Roman" w:hAnsi="Times New Roman" w:cs="Times New Roman"/>
          <w:sz w:val="28"/>
          <w:szCs w:val="28"/>
        </w:rPr>
      </w:pPr>
      <w:bookmarkStart w:id="6" w:name="P1594"/>
      <w:bookmarkEnd w:id="6"/>
      <w:r w:rsidRPr="00EA35CB">
        <w:rPr>
          <w:rFonts w:ascii="Times New Roman" w:hAnsi="Times New Roman" w:cs="Times New Roman"/>
          <w:sz w:val="28"/>
          <w:szCs w:val="28"/>
        </w:rPr>
        <w:t xml:space="preserve">2. Субсидии предоставляются в целях </w:t>
      </w:r>
      <w:proofErr w:type="spellStart"/>
      <w:r w:rsidRPr="00EA35CB">
        <w:rPr>
          <w:rFonts w:ascii="Times New Roman" w:hAnsi="Times New Roman" w:cs="Times New Roman"/>
          <w:sz w:val="28"/>
          <w:szCs w:val="28"/>
        </w:rPr>
        <w:t>софинансирования</w:t>
      </w:r>
      <w:proofErr w:type="spellEnd"/>
      <w:r w:rsidRPr="00EA35CB">
        <w:rPr>
          <w:rFonts w:ascii="Times New Roman" w:hAnsi="Times New Roman" w:cs="Times New Roman"/>
          <w:sz w:val="28"/>
          <w:szCs w:val="28"/>
        </w:rPr>
        <w:t xml:space="preserve"> расходных обязательств муниципальных образований Республики Тыва, возникающих при реализации мероприятий, направленных на комплексное развитие сельских территорий, включая мероприятия по улучшению жилищных условий граждан, предусматривающих предоставление гражданам социальных выплат на строительство (приобретение) жилья (далее - социальные выплаты) в порядке и на условиях, предусмотренных </w:t>
      </w:r>
      <w:hyperlink w:anchor="P1619">
        <w:r w:rsidRPr="00EA35CB">
          <w:rPr>
            <w:rFonts w:ascii="Times New Roman" w:hAnsi="Times New Roman" w:cs="Times New Roman"/>
            <w:color w:val="0000FF"/>
            <w:sz w:val="28"/>
            <w:szCs w:val="28"/>
          </w:rPr>
          <w:t>разделом 2</w:t>
        </w:r>
      </w:hyperlink>
      <w:r w:rsidRPr="00EA35CB">
        <w:rPr>
          <w:rFonts w:ascii="Times New Roman" w:hAnsi="Times New Roman" w:cs="Times New Roman"/>
          <w:sz w:val="28"/>
          <w:szCs w:val="28"/>
        </w:rPr>
        <w:t xml:space="preserve"> настоящих Правил.</w:t>
      </w:r>
    </w:p>
    <w:p w14:paraId="0A9E4E7F" w14:textId="77777777" w:rsidR="00FB1CBB" w:rsidRPr="00EA35CB" w:rsidRDefault="00FB1CBB" w:rsidP="00FF435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Доля средств и уровень </w:t>
      </w:r>
      <w:proofErr w:type="spellStart"/>
      <w:r w:rsidRPr="00EA35CB">
        <w:rPr>
          <w:rFonts w:ascii="Times New Roman" w:hAnsi="Times New Roman" w:cs="Times New Roman"/>
          <w:sz w:val="28"/>
          <w:szCs w:val="28"/>
        </w:rPr>
        <w:t>софинансирования</w:t>
      </w:r>
      <w:proofErr w:type="spellEnd"/>
      <w:r w:rsidRPr="00EA35CB">
        <w:rPr>
          <w:rFonts w:ascii="Times New Roman" w:hAnsi="Times New Roman" w:cs="Times New Roman"/>
          <w:sz w:val="28"/>
          <w:szCs w:val="28"/>
        </w:rPr>
        <w:t xml:space="preserve"> расходных обязательств из </w:t>
      </w:r>
      <w:r w:rsidRPr="00EA35CB">
        <w:rPr>
          <w:rFonts w:ascii="Times New Roman" w:hAnsi="Times New Roman" w:cs="Times New Roman"/>
          <w:sz w:val="28"/>
          <w:szCs w:val="28"/>
        </w:rPr>
        <w:lastRenderedPageBreak/>
        <w:t>федерального бюджета и бюджета Республики Тыва на реализацию мероприятий, указанных в настоящем пункте, определяются соглашением, ежегодно заключаемым между Правительством Республики Тыва и Министерством сельского хозяйства Российской Федерации.</w:t>
      </w:r>
    </w:p>
    <w:p w14:paraId="7636247E" w14:textId="77777777" w:rsidR="00FB1CBB" w:rsidRPr="00EA35CB" w:rsidRDefault="00FB1CBB" w:rsidP="00FF435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Главным распорядителем как получателем средств бюджета Республики Тыва, осуществляющим предоставление субсидий из бюджета Республики Тыва в соответствии с Правилами, является Министерство экономического развития и промышленности Республики Тыва (далее - Министерство).</w:t>
      </w:r>
    </w:p>
    <w:p w14:paraId="1622E51F" w14:textId="77777777" w:rsidR="00FB1CBB" w:rsidRPr="00EA35CB" w:rsidRDefault="00FB1CBB" w:rsidP="00FF435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Субсидии предоставляются в соответствии со сводной бюджетной росписью бюджета Республики Тыва в пределах лимитов бюджетных обязательств, утвержденных Министерству на соответствующий финансовый год и плановый период по соответствующим подразделу, целевой статье и виду расходов бюджетной классификации.</w:t>
      </w:r>
    </w:p>
    <w:p w14:paraId="53BC86BD" w14:textId="77777777" w:rsidR="00FB1CBB" w:rsidRPr="00EA35CB" w:rsidRDefault="00FB1CBB" w:rsidP="00FF435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3. Субсидии предоставляются при соблюдении следующих условий:</w:t>
      </w:r>
    </w:p>
    <w:p w14:paraId="0289EE82" w14:textId="77777777" w:rsidR="00FB1CBB" w:rsidRPr="00EA35CB" w:rsidRDefault="00FB1CBB" w:rsidP="00FF435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а) наличие муниципальных программ, связанных с реализацией мероприятий, указанных в пункте 2 настоящих Правил;</w:t>
      </w:r>
    </w:p>
    <w:p w14:paraId="008FAFA5" w14:textId="77777777" w:rsidR="00FB1CBB" w:rsidRPr="00EA35CB" w:rsidRDefault="00FB1CBB" w:rsidP="00FF435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б) заключение соглашения между Министерством и администрацией муниципального образования Республики Тыва о предоставлении субсидии (далее - соглашение) в соответствии с </w:t>
      </w:r>
      <w:hyperlink r:id="rId21">
        <w:r w:rsidRPr="00EA35CB">
          <w:rPr>
            <w:rFonts w:ascii="Times New Roman" w:hAnsi="Times New Roman" w:cs="Times New Roman"/>
            <w:color w:val="0000FF"/>
            <w:sz w:val="28"/>
            <w:szCs w:val="28"/>
          </w:rPr>
          <w:t>пунктом 10</w:t>
        </w:r>
      </w:hyperlink>
      <w:r w:rsidRPr="00EA35CB">
        <w:rPr>
          <w:rFonts w:ascii="Times New Roman" w:hAnsi="Times New Roman" w:cs="Times New Roman"/>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(с последующими изменениями) (далее - Правила формирования субсидий).</w:t>
      </w:r>
    </w:p>
    <w:p w14:paraId="23520C2F" w14:textId="77777777" w:rsidR="00FB1CBB" w:rsidRPr="00EA35CB" w:rsidRDefault="00FB1CBB" w:rsidP="00FF435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4. Критериями отбора муниципальных образований Республики Тыва для предоставления субсидий являются:</w:t>
      </w:r>
    </w:p>
    <w:p w14:paraId="1DAA3D3D" w14:textId="77777777" w:rsidR="00FB1CBB" w:rsidRPr="00EA35CB" w:rsidRDefault="00FB1CBB" w:rsidP="00FF435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а) наличие </w:t>
      </w:r>
      <w:hyperlink w:anchor="P1774">
        <w:r w:rsidRPr="00EA35CB">
          <w:rPr>
            <w:rFonts w:ascii="Times New Roman" w:hAnsi="Times New Roman" w:cs="Times New Roman"/>
            <w:color w:val="0000FF"/>
            <w:sz w:val="28"/>
            <w:szCs w:val="28"/>
          </w:rPr>
          <w:t>заявки</w:t>
        </w:r>
      </w:hyperlink>
      <w:r w:rsidRPr="00EA35CB">
        <w:rPr>
          <w:rFonts w:ascii="Times New Roman" w:hAnsi="Times New Roman" w:cs="Times New Roman"/>
          <w:sz w:val="28"/>
          <w:szCs w:val="28"/>
        </w:rPr>
        <w:t xml:space="preserve"> на предоставление субсидии на очередной финансовый год и плановый период по форме согласно приложению N 1 к настоящим Правилам (далее - заявка);</w:t>
      </w:r>
    </w:p>
    <w:p w14:paraId="26FC0F83" w14:textId="77777777" w:rsidR="00FB1CBB" w:rsidRPr="00EA35CB" w:rsidRDefault="00FB1CBB" w:rsidP="00FF435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б) наличие </w:t>
      </w:r>
      <w:hyperlink w:anchor="P1824">
        <w:r w:rsidRPr="00EA35CB">
          <w:rPr>
            <w:rFonts w:ascii="Times New Roman" w:hAnsi="Times New Roman" w:cs="Times New Roman"/>
            <w:color w:val="0000FF"/>
            <w:sz w:val="28"/>
            <w:szCs w:val="28"/>
          </w:rPr>
          <w:t>списка</w:t>
        </w:r>
      </w:hyperlink>
      <w:r w:rsidRPr="00EA35CB">
        <w:rPr>
          <w:rFonts w:ascii="Times New Roman" w:hAnsi="Times New Roman" w:cs="Times New Roman"/>
          <w:sz w:val="28"/>
          <w:szCs w:val="28"/>
        </w:rPr>
        <w:t xml:space="preserve"> граждан, изъявивших желание улучшить жилищные условия путем социальной выплаты, на очередной финансовый год по форме согласно приложению N 2 к настоящим Правилам.</w:t>
      </w:r>
    </w:p>
    <w:p w14:paraId="2EEBD538" w14:textId="77777777" w:rsidR="00FB1CBB" w:rsidRPr="00EA35CB" w:rsidRDefault="00FB1CBB" w:rsidP="00FF435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Документы, подтверждающие соответствие муниципального образования Республики Тыва критериям отбора, указанным в настоящем пункте, представляются администрацией муниципального образования Республики Тыва в установленном Министерством порядке, в том числе в электронном виде.</w:t>
      </w:r>
    </w:p>
    <w:p w14:paraId="285F7F27" w14:textId="77777777" w:rsidR="00FB1CBB" w:rsidRPr="00EA35CB" w:rsidRDefault="00FB1CBB" w:rsidP="00FF435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5. Участие граждан в мероприятиях Программы по улучшению жилищных условий является добровольным.</w:t>
      </w:r>
    </w:p>
    <w:p w14:paraId="729DC708" w14:textId="77777777" w:rsidR="00FB1CBB" w:rsidRPr="00EA35CB" w:rsidRDefault="00FB1CBB" w:rsidP="00FF435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lastRenderedPageBreak/>
        <w:t>6. Государственная поддержка граждан в целях улучшения их жилищных условий осуществляется путем предоставления социальных выплат на строительство (приобретение) жилья за счет средств федерального бюджета, бюджета Республики Тыва и (или) местного бюджета.</w:t>
      </w:r>
    </w:p>
    <w:p w14:paraId="29E96785" w14:textId="77777777" w:rsidR="00FB1CBB" w:rsidRPr="00EA35CB" w:rsidRDefault="00FB1CBB" w:rsidP="00FF435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Соглашения заключаются в государственной интегрированной информационной системе управления общественными финансами "Электронный бюджет" по типовой форме, утвержденной Министерством финансов Российской Федерации.</w:t>
      </w:r>
    </w:p>
    <w:p w14:paraId="7A3520DF" w14:textId="77777777" w:rsidR="00FB1CBB" w:rsidRPr="00EA35CB" w:rsidRDefault="00FB1CBB" w:rsidP="00FF435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7. Администрация муниципального образования Республики Тыва представляет в Министерство сведения о ходе реализации мероприятий по улучшению жилищных условий граждан, проживающих на сельских территориях, по форме и в срок, установленным Министерством.</w:t>
      </w:r>
    </w:p>
    <w:p w14:paraId="633AF6C2" w14:textId="77777777" w:rsidR="00FB1CBB" w:rsidRPr="00EA35CB" w:rsidRDefault="00FB1CBB" w:rsidP="00FF435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8. В случае если по состоянию на 31 декабря года предоставления субсидии допущены нарушения обязательств, предусмотренных соглашением в соответствии с </w:t>
      </w:r>
      <w:hyperlink r:id="rId22">
        <w:r w:rsidRPr="00EA35CB">
          <w:rPr>
            <w:rFonts w:ascii="Times New Roman" w:hAnsi="Times New Roman" w:cs="Times New Roman"/>
            <w:color w:val="0000FF"/>
            <w:sz w:val="28"/>
            <w:szCs w:val="28"/>
          </w:rPr>
          <w:t>подпунктом "б" пункта 10</w:t>
        </w:r>
      </w:hyperlink>
      <w:r w:rsidRPr="00EA35CB">
        <w:rPr>
          <w:rFonts w:ascii="Times New Roman" w:hAnsi="Times New Roman" w:cs="Times New Roman"/>
          <w:sz w:val="28"/>
          <w:szCs w:val="28"/>
        </w:rPr>
        <w:t xml:space="preserve"> Правил формирования субсидий, и до дня представления отчета о достижении планового значения результата использования субсидий, указанного в </w:t>
      </w:r>
      <w:hyperlink w:anchor="P1612">
        <w:r w:rsidRPr="00EA35CB">
          <w:rPr>
            <w:rFonts w:ascii="Times New Roman" w:hAnsi="Times New Roman" w:cs="Times New Roman"/>
            <w:color w:val="0000FF"/>
            <w:sz w:val="28"/>
            <w:szCs w:val="28"/>
          </w:rPr>
          <w:t>пункте 11</w:t>
        </w:r>
      </w:hyperlink>
      <w:r w:rsidRPr="00EA35CB">
        <w:rPr>
          <w:rFonts w:ascii="Times New Roman" w:hAnsi="Times New Roman" w:cs="Times New Roman"/>
          <w:sz w:val="28"/>
          <w:szCs w:val="28"/>
        </w:rPr>
        <w:t xml:space="preserve">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местного бюджета в бюджет Республики Тыва до 1 июня года, следующего за годом предоставления субсидии, рассчитывается в соответствии с </w:t>
      </w:r>
      <w:hyperlink r:id="rId23">
        <w:r w:rsidRPr="00EA35CB">
          <w:rPr>
            <w:rFonts w:ascii="Times New Roman" w:hAnsi="Times New Roman" w:cs="Times New Roman"/>
            <w:color w:val="0000FF"/>
            <w:sz w:val="28"/>
            <w:szCs w:val="28"/>
          </w:rPr>
          <w:t>пунктами 16</w:t>
        </w:r>
      </w:hyperlink>
      <w:r w:rsidRPr="00EA35CB">
        <w:rPr>
          <w:rFonts w:ascii="Times New Roman" w:hAnsi="Times New Roman" w:cs="Times New Roman"/>
          <w:sz w:val="28"/>
          <w:szCs w:val="28"/>
        </w:rPr>
        <w:t xml:space="preserve"> - </w:t>
      </w:r>
      <w:hyperlink r:id="rId24">
        <w:r w:rsidRPr="00EA35CB">
          <w:rPr>
            <w:rFonts w:ascii="Times New Roman" w:hAnsi="Times New Roman" w:cs="Times New Roman"/>
            <w:color w:val="0000FF"/>
            <w:sz w:val="28"/>
            <w:szCs w:val="28"/>
          </w:rPr>
          <w:t>18</w:t>
        </w:r>
      </w:hyperlink>
      <w:r w:rsidRPr="00EA35CB">
        <w:rPr>
          <w:rFonts w:ascii="Times New Roman" w:hAnsi="Times New Roman" w:cs="Times New Roman"/>
          <w:sz w:val="28"/>
          <w:szCs w:val="28"/>
        </w:rPr>
        <w:t xml:space="preserve"> Правил формирования субсидий.</w:t>
      </w:r>
    </w:p>
    <w:p w14:paraId="6819521B" w14:textId="77777777" w:rsidR="00FB1CBB" w:rsidRPr="00EA35CB" w:rsidRDefault="00FB1CBB" w:rsidP="00FF435A">
      <w:pPr>
        <w:pStyle w:val="ConsPlusNormal"/>
        <w:spacing w:before="220"/>
        <w:ind w:firstLine="540"/>
        <w:jc w:val="both"/>
        <w:rPr>
          <w:rFonts w:ascii="Times New Roman" w:hAnsi="Times New Roman" w:cs="Times New Roman"/>
          <w:sz w:val="28"/>
          <w:szCs w:val="28"/>
        </w:rPr>
      </w:pPr>
      <w:bookmarkStart w:id="7" w:name="P1610"/>
      <w:bookmarkEnd w:id="7"/>
      <w:r w:rsidRPr="00EA35CB">
        <w:rPr>
          <w:rFonts w:ascii="Times New Roman" w:hAnsi="Times New Roman" w:cs="Times New Roman"/>
          <w:sz w:val="28"/>
          <w:szCs w:val="28"/>
        </w:rPr>
        <w:t>9. Эффективность использования субсидий оценивается ежегодно Министерством с учетом достижения (недостижения) планового значения следующего результата - объема строительства (приобретения)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социальные выплаты (кв. м).</w:t>
      </w:r>
    </w:p>
    <w:p w14:paraId="2E6FC9A6" w14:textId="77777777" w:rsidR="00FB1CBB" w:rsidRPr="00EA35CB" w:rsidRDefault="00FB1CBB" w:rsidP="00FF435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10. Оценка эффективности использования субсидий производится путем сравнения фактически достигнутого результата за соответствующий год с плановым результатом, предусмотренным соглашением.</w:t>
      </w:r>
    </w:p>
    <w:p w14:paraId="1197B81B" w14:textId="77777777" w:rsidR="00FB1CBB" w:rsidRPr="00EA35CB" w:rsidRDefault="00FB1CBB" w:rsidP="00FF435A">
      <w:pPr>
        <w:pStyle w:val="ConsPlusNormal"/>
        <w:spacing w:before="220"/>
        <w:ind w:firstLine="540"/>
        <w:jc w:val="both"/>
        <w:rPr>
          <w:rFonts w:ascii="Times New Roman" w:hAnsi="Times New Roman" w:cs="Times New Roman"/>
          <w:sz w:val="28"/>
          <w:szCs w:val="28"/>
        </w:rPr>
      </w:pPr>
      <w:bookmarkStart w:id="8" w:name="P1612"/>
      <w:bookmarkEnd w:id="8"/>
      <w:r w:rsidRPr="00EA35CB">
        <w:rPr>
          <w:rFonts w:ascii="Times New Roman" w:hAnsi="Times New Roman" w:cs="Times New Roman"/>
          <w:sz w:val="28"/>
          <w:szCs w:val="28"/>
        </w:rPr>
        <w:t>11. Не использованный по состоянию на 1 января года, следующего за отчетным, остаток субсидии подлежит возврату в доход бюджета Республики Тыва в течение первых 15 рабочих дней текущего финансового года.</w:t>
      </w:r>
    </w:p>
    <w:p w14:paraId="047E8C46" w14:textId="77777777" w:rsidR="00FB1CBB" w:rsidRPr="00EA35CB" w:rsidRDefault="00FB1CBB" w:rsidP="00FF435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12. В случае использования субсидии не по целевому назначению администрациями муниципальных образований Республики Тыва к ним применяются бюджетные меры принуждения и средства взыскиваются в бюджет Республики Тыва для последующего возврата части средств в федеральный бюджет в порядке, установленном законодательством </w:t>
      </w:r>
      <w:r w:rsidRPr="00EA35CB">
        <w:rPr>
          <w:rFonts w:ascii="Times New Roman" w:hAnsi="Times New Roman" w:cs="Times New Roman"/>
          <w:sz w:val="28"/>
          <w:szCs w:val="28"/>
        </w:rPr>
        <w:lastRenderedPageBreak/>
        <w:t>Российской Федерации и Республики Тыва.</w:t>
      </w:r>
    </w:p>
    <w:p w14:paraId="05D81035" w14:textId="77777777" w:rsidR="00FB1CBB" w:rsidRPr="00EA35CB" w:rsidRDefault="00FB1CBB" w:rsidP="00FF435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Решения о приостановлении перечисления (сокращении объема) субсидии бюджету муниципального образования Республики Тыва не принимаются в случае, если условия предоставления субсидии были не выполнены в силу обстоятельств непреодолимой силы.</w:t>
      </w:r>
    </w:p>
    <w:p w14:paraId="4CF26C43" w14:textId="77777777" w:rsidR="00FB1CBB" w:rsidRPr="00EA35CB" w:rsidRDefault="00FB1CBB" w:rsidP="00FF435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13. Порядок и сроки представления администрациями муниципальных образований Республики Тыва отчетности об использовании субсидий определяются соглашениями.</w:t>
      </w:r>
    </w:p>
    <w:p w14:paraId="0B302A39" w14:textId="77777777" w:rsidR="00FB1CBB" w:rsidRPr="00EA35CB" w:rsidRDefault="00FB1CBB" w:rsidP="00FF435A">
      <w:pPr>
        <w:pStyle w:val="ConsPlusNormal"/>
        <w:spacing w:before="220"/>
        <w:ind w:firstLine="540"/>
        <w:jc w:val="both"/>
        <w:rPr>
          <w:rFonts w:ascii="Times New Roman" w:hAnsi="Times New Roman" w:cs="Times New Roman"/>
          <w:sz w:val="28"/>
          <w:szCs w:val="28"/>
        </w:rPr>
      </w:pPr>
      <w:bookmarkStart w:id="9" w:name="P1616"/>
      <w:bookmarkEnd w:id="9"/>
      <w:r w:rsidRPr="00EA35CB">
        <w:rPr>
          <w:rFonts w:ascii="Times New Roman" w:hAnsi="Times New Roman" w:cs="Times New Roman"/>
          <w:sz w:val="28"/>
          <w:szCs w:val="28"/>
        </w:rPr>
        <w:t>14. Ответственность за достоверность представляемых в Министерство сведений и целевое использование субсидий возлагается на администрации муниципальных образований Республики Тыва.</w:t>
      </w:r>
    </w:p>
    <w:p w14:paraId="51D0850D" w14:textId="77777777" w:rsidR="00FB1CBB" w:rsidRPr="00EA35CB" w:rsidRDefault="00FB1CBB" w:rsidP="00FF435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15. Контроль за соблюдением администрациями муниципальных образований Республики Тыва целей и условий предоставления субсидий осуществляется Министерством, федеральными и республиканскими исполнительными органами, осуществляющими функции по контролю и надзору в финансово-бюджетной сфере.</w:t>
      </w:r>
    </w:p>
    <w:p w14:paraId="478D3457" w14:textId="77777777" w:rsidR="00FB1CBB" w:rsidRPr="00EA35CB" w:rsidRDefault="00FB1CBB" w:rsidP="00FF435A">
      <w:pPr>
        <w:pStyle w:val="ConsPlusNormal"/>
        <w:jc w:val="both"/>
        <w:rPr>
          <w:rFonts w:ascii="Times New Roman" w:hAnsi="Times New Roman" w:cs="Times New Roman"/>
          <w:sz w:val="28"/>
          <w:szCs w:val="28"/>
        </w:rPr>
      </w:pPr>
    </w:p>
    <w:p w14:paraId="0F1DC7AC" w14:textId="77777777" w:rsidR="006A4A22" w:rsidRPr="00EA35CB" w:rsidRDefault="006A4A22" w:rsidP="00D829A0">
      <w:pPr>
        <w:pStyle w:val="ConsPlusTitle"/>
        <w:jc w:val="center"/>
        <w:outlineLvl w:val="2"/>
        <w:rPr>
          <w:rFonts w:ascii="Times New Roman" w:hAnsi="Times New Roman" w:cs="Times New Roman"/>
          <w:color w:val="000000" w:themeColor="text1"/>
          <w:sz w:val="28"/>
          <w:szCs w:val="28"/>
        </w:rPr>
      </w:pPr>
      <w:bookmarkStart w:id="10" w:name="P1619"/>
      <w:bookmarkEnd w:id="10"/>
      <w:r w:rsidRPr="00EA35CB">
        <w:rPr>
          <w:rFonts w:ascii="Times New Roman" w:hAnsi="Times New Roman" w:cs="Times New Roman"/>
          <w:color w:val="000000" w:themeColor="text1"/>
          <w:sz w:val="28"/>
          <w:szCs w:val="28"/>
        </w:rPr>
        <w:t>II. Порядок предоставления социальных выплат</w:t>
      </w:r>
    </w:p>
    <w:p w14:paraId="0481D1B4" w14:textId="77777777" w:rsidR="006A4A22" w:rsidRPr="00EA35CB" w:rsidRDefault="006A4A22" w:rsidP="006A4A22">
      <w:pPr>
        <w:pStyle w:val="ConsPlusNormal"/>
        <w:rPr>
          <w:rFonts w:ascii="Times New Roman" w:hAnsi="Times New Roman" w:cs="Times New Roman"/>
          <w:color w:val="000000" w:themeColor="text1"/>
          <w:sz w:val="28"/>
          <w:szCs w:val="28"/>
        </w:rPr>
      </w:pPr>
    </w:p>
    <w:p w14:paraId="03568D0F" w14:textId="77777777" w:rsidR="006A4A22" w:rsidRPr="00EA35CB" w:rsidRDefault="006A4A22" w:rsidP="00D829A0">
      <w:pPr>
        <w:pStyle w:val="ConsPlusNormal"/>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 xml:space="preserve">16. Настоящий раздел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соответственно - социальные выплаты, граждане). </w:t>
      </w:r>
      <w:hyperlink r:id="rId25">
        <w:r w:rsidRPr="00EA35CB">
          <w:rPr>
            <w:rFonts w:ascii="Times New Roman" w:hAnsi="Times New Roman" w:cs="Times New Roman"/>
            <w:color w:val="000000" w:themeColor="text1"/>
            <w:sz w:val="28"/>
            <w:szCs w:val="28"/>
          </w:rPr>
          <w:t>Порядок</w:t>
        </w:r>
      </w:hyperlink>
      <w:r w:rsidRPr="00EA35CB">
        <w:rPr>
          <w:rFonts w:ascii="Times New Roman" w:hAnsi="Times New Roman" w:cs="Times New Roman"/>
          <w:color w:val="000000" w:themeColor="text1"/>
          <w:sz w:val="28"/>
          <w:szCs w:val="28"/>
        </w:rPr>
        <w:t xml:space="preserve"> формирования, утверждения и исключения из сводного списка участников мероприятия по улучшению жилищных условий граждан, проживающих на сельских территориях, утвержден постановлением Правительства Республики Тыва от 27 июля 2023 г. N 564 (далее - Порядок).</w:t>
      </w:r>
    </w:p>
    <w:p w14:paraId="2A6E2170"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bookmarkStart w:id="11" w:name="P1623"/>
      <w:bookmarkEnd w:id="11"/>
      <w:r w:rsidRPr="00EA35CB">
        <w:rPr>
          <w:rFonts w:ascii="Times New Roman" w:hAnsi="Times New Roman" w:cs="Times New Roman"/>
          <w:color w:val="000000" w:themeColor="text1"/>
          <w:sz w:val="28"/>
          <w:szCs w:val="28"/>
        </w:rPr>
        <w:t>17.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и бюджета Республики Тыва, предоставленных на улучшение жилищных условий.</w:t>
      </w:r>
    </w:p>
    <w:p w14:paraId="5E0586E0"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Социальные выплаты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 и Республики Тыва.</w:t>
      </w:r>
    </w:p>
    <w:p w14:paraId="15141A44"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 xml:space="preserve">18. Под гражданином понимается физическое лицо, являющееся гражданином Российской Федерации. К членам семьи гражданина в целях </w:t>
      </w:r>
      <w:r w:rsidRPr="00EA35CB">
        <w:rPr>
          <w:rFonts w:ascii="Times New Roman" w:hAnsi="Times New Roman" w:cs="Times New Roman"/>
          <w:color w:val="000000" w:themeColor="text1"/>
          <w:sz w:val="28"/>
          <w:szCs w:val="28"/>
        </w:rPr>
        <w:lastRenderedPageBreak/>
        <w:t>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14:paraId="3F4062D8"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26">
        <w:r w:rsidRPr="00EA35CB">
          <w:rPr>
            <w:rFonts w:ascii="Times New Roman" w:hAnsi="Times New Roman" w:cs="Times New Roman"/>
            <w:color w:val="000000" w:themeColor="text1"/>
            <w:sz w:val="28"/>
            <w:szCs w:val="28"/>
          </w:rPr>
          <w:t>статьей 3</w:t>
        </w:r>
      </w:hyperlink>
      <w:r w:rsidRPr="00EA35CB">
        <w:rPr>
          <w:rFonts w:ascii="Times New Roman" w:hAnsi="Times New Roman" w:cs="Times New Roman"/>
          <w:color w:val="000000" w:themeColor="text1"/>
          <w:sz w:val="28"/>
          <w:szCs w:val="28"/>
        </w:rPr>
        <w:t xml:space="preserve"> Федерального закона от 29 декабря 2006 г. N 264-ФЗ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27">
        <w:r w:rsidRPr="00EA35CB">
          <w:rPr>
            <w:rFonts w:ascii="Times New Roman" w:hAnsi="Times New Roman" w:cs="Times New Roman"/>
            <w:color w:val="000000" w:themeColor="text1"/>
            <w:sz w:val="28"/>
            <w:szCs w:val="28"/>
          </w:rPr>
          <w:t>частью 1 статьи 3</w:t>
        </w:r>
      </w:hyperlink>
      <w:r w:rsidRPr="00EA35CB">
        <w:rPr>
          <w:rFonts w:ascii="Times New Roman" w:hAnsi="Times New Roman" w:cs="Times New Roman"/>
          <w:color w:val="000000" w:themeColor="text1"/>
          <w:sz w:val="28"/>
          <w:szCs w:val="28"/>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14:paraId="241CBE87"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14:paraId="7DC61482"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bookmarkStart w:id="12" w:name="P1628"/>
      <w:bookmarkEnd w:id="12"/>
      <w:r w:rsidRPr="00EA35CB">
        <w:rPr>
          <w:rFonts w:ascii="Times New Roman" w:hAnsi="Times New Roman" w:cs="Times New Roman"/>
          <w:color w:val="000000" w:themeColor="text1"/>
          <w:sz w:val="28"/>
          <w:szCs w:val="28"/>
        </w:rPr>
        <w:t>19. Право на получение социальной выплаты имеет:</w:t>
      </w:r>
    </w:p>
    <w:p w14:paraId="330DCCC4"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bookmarkStart w:id="13" w:name="P1629"/>
      <w:bookmarkEnd w:id="13"/>
      <w:r w:rsidRPr="00EA35CB">
        <w:rPr>
          <w:rFonts w:ascii="Times New Roman" w:hAnsi="Times New Roman" w:cs="Times New Roman"/>
          <w:color w:val="000000" w:themeColor="text1"/>
          <w:sz w:val="28"/>
          <w:szCs w:val="28"/>
        </w:rPr>
        <w:t>а) гражданин, постоянно проживающий на сельских территориях (подтверждается регистрацией в установленном порядке по месту жительства) и при этом:</w:t>
      </w:r>
    </w:p>
    <w:p w14:paraId="337559B0"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 xml:space="preserve">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территориях по трудовому договору в органах государственной власти, осуществляющих управление в области использования, охраны, защиты, воспроизводства лесов, лесоразведения, а также подведомственным им организациях (далее - организации лесного хозяйства), на сельских </w:t>
      </w:r>
      <w:r w:rsidRPr="00EA35CB">
        <w:rPr>
          <w:rFonts w:ascii="Times New Roman" w:hAnsi="Times New Roman" w:cs="Times New Roman"/>
          <w:color w:val="000000" w:themeColor="text1"/>
          <w:sz w:val="28"/>
          <w:szCs w:val="28"/>
        </w:rPr>
        <w:lastRenderedPageBreak/>
        <w:t xml:space="preserve">территориях (непрерывно в организациях одной сферы деятельности в течение не менее одного года на дату включения в </w:t>
      </w:r>
      <w:hyperlink w:anchor="P1824">
        <w:r w:rsidRPr="00EA35CB">
          <w:rPr>
            <w:rFonts w:ascii="Times New Roman" w:hAnsi="Times New Roman" w:cs="Times New Roman"/>
            <w:color w:val="000000" w:themeColor="text1"/>
            <w:sz w:val="28"/>
            <w:szCs w:val="28"/>
          </w:rPr>
          <w:t>сводные списки</w:t>
        </w:r>
      </w:hyperlink>
      <w:r w:rsidRPr="00EA35CB">
        <w:rPr>
          <w:rFonts w:ascii="Times New Roman" w:hAnsi="Times New Roman" w:cs="Times New Roman"/>
          <w:color w:val="000000" w:themeColor="text1"/>
          <w:sz w:val="28"/>
          <w:szCs w:val="28"/>
        </w:rPr>
        <w:t xml:space="preserve">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Порядком (далее соответственно - участники мероприятий, сводный список) по форме согласно приложению N 2 к настоящим Правилам;</w:t>
      </w:r>
    </w:p>
    <w:p w14:paraId="37FE90A7"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1673">
        <w:r w:rsidRPr="00EA35CB">
          <w:rPr>
            <w:rFonts w:ascii="Times New Roman" w:hAnsi="Times New Roman" w:cs="Times New Roman"/>
            <w:color w:val="000000" w:themeColor="text1"/>
            <w:sz w:val="28"/>
            <w:szCs w:val="28"/>
          </w:rPr>
          <w:t>пунктом 28</w:t>
        </w:r>
      </w:hyperlink>
      <w:r w:rsidRPr="00EA35CB">
        <w:rPr>
          <w:rFonts w:ascii="Times New Roman" w:hAnsi="Times New Roman" w:cs="Times New Roman"/>
          <w:color w:val="000000" w:themeColor="text1"/>
          <w:sz w:val="28"/>
          <w:szCs w:val="28"/>
        </w:rPr>
        <w:t xml:space="preserve"> настоящих Правил, а также средства, необходимые для строительства (приобретения) жилья в случае, предусмотренном </w:t>
      </w:r>
      <w:hyperlink w:anchor="P1694">
        <w:r w:rsidRPr="00EA35CB">
          <w:rPr>
            <w:rFonts w:ascii="Times New Roman" w:hAnsi="Times New Roman" w:cs="Times New Roman"/>
            <w:color w:val="000000" w:themeColor="text1"/>
            <w:sz w:val="28"/>
            <w:szCs w:val="28"/>
          </w:rPr>
          <w:t>пунктом 34</w:t>
        </w:r>
      </w:hyperlink>
      <w:r w:rsidRPr="00EA35CB">
        <w:rPr>
          <w:rFonts w:ascii="Times New Roman" w:hAnsi="Times New Roman" w:cs="Times New Roman"/>
          <w:color w:val="000000" w:themeColor="text1"/>
          <w:sz w:val="28"/>
          <w:szCs w:val="28"/>
        </w:rPr>
        <w:t xml:space="preserve"> настоящих Правил.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за счет местного бюджета.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28">
        <w:r w:rsidRPr="00EA35CB">
          <w:rPr>
            <w:rFonts w:ascii="Times New Roman" w:hAnsi="Times New Roman" w:cs="Times New Roman"/>
            <w:color w:val="000000" w:themeColor="text1"/>
            <w:sz w:val="28"/>
            <w:szCs w:val="28"/>
          </w:rPr>
          <w:t>Правилами</w:t>
        </w:r>
      </w:hyperlink>
      <w:r w:rsidRPr="00EA35CB">
        <w:rPr>
          <w:rFonts w:ascii="Times New Roman" w:hAnsi="Times New Roman" w:cs="Times New Roman"/>
          <w:color w:val="000000" w:themeColor="text1"/>
          <w:sz w:val="28"/>
          <w:szCs w:val="28"/>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w:t>
      </w:r>
      <w:hyperlink r:id="rId29">
        <w:r w:rsidRPr="00EA35CB">
          <w:rPr>
            <w:rFonts w:ascii="Times New Roman" w:hAnsi="Times New Roman" w:cs="Times New Roman"/>
            <w:color w:val="000000" w:themeColor="text1"/>
            <w:sz w:val="28"/>
            <w:szCs w:val="28"/>
          </w:rPr>
          <w:t>программы</w:t>
        </w:r>
      </w:hyperlink>
      <w:r w:rsidRPr="00EA35CB">
        <w:rPr>
          <w:rFonts w:ascii="Times New Roman" w:hAnsi="Times New Roman" w:cs="Times New Roman"/>
          <w:color w:val="000000" w:themeColor="text1"/>
          <w:sz w:val="28"/>
          <w:szCs w:val="28"/>
        </w:rPr>
        <w:t xml:space="preserve">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14:paraId="3C0016BB"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по месту их постоянного жительства (регистрация по месту жительства) на основании </w:t>
      </w:r>
      <w:hyperlink r:id="rId30">
        <w:r w:rsidRPr="00EA35CB">
          <w:rPr>
            <w:rFonts w:ascii="Times New Roman" w:hAnsi="Times New Roman" w:cs="Times New Roman"/>
            <w:color w:val="000000" w:themeColor="text1"/>
            <w:sz w:val="28"/>
            <w:szCs w:val="28"/>
          </w:rPr>
          <w:t>статьи 51</w:t>
        </w:r>
      </w:hyperlink>
      <w:r w:rsidRPr="00EA35CB">
        <w:rPr>
          <w:rFonts w:ascii="Times New Roman" w:hAnsi="Times New Roman" w:cs="Times New Roman"/>
          <w:color w:val="000000" w:themeColor="text1"/>
          <w:sz w:val="28"/>
          <w:szCs w:val="28"/>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14:paraId="6A74E962"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не имеющий на праве собственности жилого помещения (жилого дома), на сельских территориях в границах муниципального района (городского поселения, городского округа), на которые гражданин изъявил желание переехать на постоянное место жительства;</w:t>
      </w:r>
    </w:p>
    <w:p w14:paraId="222A528F"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б) гражданин, изъявивший желание постоянно проживать на сельских территориях и при этом:</w:t>
      </w:r>
    </w:p>
    <w:p w14:paraId="4CADF863"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lastRenderedPageBreak/>
        <w:t>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территориях по трудовому договору в органах государственной власти, осуществляющих управление в области использования, охраны, защиты, воспроизводства лесов, лесоразведения, а также подведомственным им организациях (далее - организации лесного хозяйства);</w:t>
      </w:r>
    </w:p>
    <w:p w14:paraId="491ECFE5"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переехавший из другого муниципального района, городского поселения, городского округа на сельские территории в границах соответствующего муниципального района (городского поселения, городского округа)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14:paraId="3E1A6D8B"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1673">
        <w:r w:rsidRPr="00EA35CB">
          <w:rPr>
            <w:rFonts w:ascii="Times New Roman" w:hAnsi="Times New Roman" w:cs="Times New Roman"/>
            <w:color w:val="000000" w:themeColor="text1"/>
            <w:sz w:val="28"/>
            <w:szCs w:val="28"/>
          </w:rPr>
          <w:t>пунктом 28</w:t>
        </w:r>
      </w:hyperlink>
      <w:r w:rsidRPr="00EA35CB">
        <w:rPr>
          <w:rFonts w:ascii="Times New Roman" w:hAnsi="Times New Roman" w:cs="Times New Roman"/>
          <w:color w:val="000000" w:themeColor="text1"/>
          <w:sz w:val="28"/>
          <w:szCs w:val="28"/>
        </w:rPr>
        <w:t xml:space="preserve"> настоящих Правил, а также средств, необходимых для строительства (приобретения) жилья в случае, предусмотренном </w:t>
      </w:r>
      <w:hyperlink w:anchor="P1628">
        <w:r w:rsidRPr="00EA35CB">
          <w:rPr>
            <w:rFonts w:ascii="Times New Roman" w:hAnsi="Times New Roman" w:cs="Times New Roman"/>
            <w:color w:val="000000" w:themeColor="text1"/>
            <w:sz w:val="28"/>
            <w:szCs w:val="28"/>
          </w:rPr>
          <w:t>пунктом 20</w:t>
        </w:r>
      </w:hyperlink>
      <w:r w:rsidRPr="00EA35CB">
        <w:rPr>
          <w:rFonts w:ascii="Times New Roman" w:hAnsi="Times New Roman" w:cs="Times New Roman"/>
          <w:color w:val="000000" w:themeColor="text1"/>
          <w:sz w:val="28"/>
          <w:szCs w:val="28"/>
        </w:rPr>
        <w:t xml:space="preserve"> настоящих Правил.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местного бюджета.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31">
        <w:r w:rsidRPr="00EA35CB">
          <w:rPr>
            <w:rFonts w:ascii="Times New Roman" w:hAnsi="Times New Roman" w:cs="Times New Roman"/>
            <w:color w:val="000000" w:themeColor="text1"/>
            <w:sz w:val="28"/>
            <w:szCs w:val="28"/>
          </w:rPr>
          <w:t>Правилами</w:t>
        </w:r>
      </w:hyperlink>
      <w:r w:rsidRPr="00EA35CB">
        <w:rPr>
          <w:rFonts w:ascii="Times New Roman" w:hAnsi="Times New Roman" w:cs="Times New Roman"/>
          <w:color w:val="000000" w:themeColor="text1"/>
          <w:sz w:val="28"/>
          <w:szCs w:val="28"/>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w:t>
      </w:r>
      <w:hyperlink r:id="rId32">
        <w:r w:rsidRPr="00EA35CB">
          <w:rPr>
            <w:rFonts w:ascii="Times New Roman" w:hAnsi="Times New Roman" w:cs="Times New Roman"/>
            <w:color w:val="000000" w:themeColor="text1"/>
            <w:sz w:val="28"/>
            <w:szCs w:val="28"/>
          </w:rPr>
          <w:t>программы</w:t>
        </w:r>
      </w:hyperlink>
      <w:r w:rsidRPr="00EA35CB">
        <w:rPr>
          <w:rFonts w:ascii="Times New Roman" w:hAnsi="Times New Roman" w:cs="Times New Roman"/>
          <w:color w:val="000000" w:themeColor="text1"/>
          <w:sz w:val="28"/>
          <w:szCs w:val="28"/>
        </w:rPr>
        <w:t xml:space="preserve">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14:paraId="16E92FCF"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lastRenderedPageBreak/>
        <w:t>проживающий на сельских территориях в границах соответствующего муниципального района (городского поселения,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14:paraId="0ADBE887"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городского округа), на которые гражданин изъявил желание переехать на постоянное место жительства;</w:t>
      </w:r>
    </w:p>
    <w:p w14:paraId="31742BBB"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не имеющий на праве собственности жилого помещения (жилого дома), на сельских территориях в границах муниципального района (городского поселения, городского округа), на которые гражданин изъявил желание переехать на постоянное место жительства.</w:t>
      </w:r>
    </w:p>
    <w:p w14:paraId="50BE709C"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20.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 в которой было построено (приобретено) жилье за счет средств социальной выплаты.</w:t>
      </w:r>
    </w:p>
    <w:p w14:paraId="34F2FC0C"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Контроль за соблюдением гражданином указанного условия осуществляется администрациями муниципальных образований.</w:t>
      </w:r>
    </w:p>
    <w:p w14:paraId="68BC16FF"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В случае несоблюдения гражданином данного условия администрации муниципального образования вправе требовать в судебном порядке от получателя социальной выплаты возврата средств в размере предоставленной социальной выплаты.</w:t>
      </w:r>
    </w:p>
    <w:p w14:paraId="12CB2F26"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или в организациях лесного хозяйства (основное место работы), в сельской местности.</w:t>
      </w:r>
    </w:p>
    <w:p w14:paraId="17DC779C"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p>
    <w:p w14:paraId="7FE554FD"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bookmarkStart w:id="14" w:name="P1645"/>
      <w:bookmarkEnd w:id="14"/>
      <w:r w:rsidRPr="00EA35CB">
        <w:rPr>
          <w:rFonts w:ascii="Times New Roman" w:hAnsi="Times New Roman" w:cs="Times New Roman"/>
          <w:color w:val="000000" w:themeColor="text1"/>
          <w:sz w:val="28"/>
          <w:szCs w:val="28"/>
        </w:rPr>
        <w:lastRenderedPageBreak/>
        <w:t>21. Предоставление гражданам социальных выплат осуществляется в следующей очередности:</w:t>
      </w:r>
    </w:p>
    <w:p w14:paraId="1BFA6C64"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14:paraId="711D032E"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14:paraId="010FE72A"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в)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строительства жилого дома или участия в долевом строительстве жилых домов (квартир);</w:t>
      </w:r>
    </w:p>
    <w:p w14:paraId="5A23D5A7"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г)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 изъявившие желание улучшить жилищные условия путем приобретения жилых помещений;</w:t>
      </w:r>
    </w:p>
    <w:p w14:paraId="2BC845A1"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д)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 изъявившие желание улучшить жилищные условия путем приобретения жилых помещений;</w:t>
      </w:r>
    </w:p>
    <w:p w14:paraId="3D240E40"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е)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приобретения жилых помещений.</w:t>
      </w:r>
    </w:p>
    <w:p w14:paraId="2B438225"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22. В каждой из указанных в пункте 21 настоящих Правил групп граждан очередность определяется в хронологическом порядке по дате подачи заявления в соответствии с Порядком с учетом первоочередного предоставления социальных выплат:</w:t>
      </w:r>
    </w:p>
    <w:p w14:paraId="57E49790"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а) гражданам, имеющим 3 и более детей;</w:t>
      </w:r>
    </w:p>
    <w:p w14:paraId="77974C25"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 xml:space="preserve">б) гражданам, ранее включенным в списки граждан, изъявивших желание </w:t>
      </w:r>
      <w:r w:rsidRPr="00EA35CB">
        <w:rPr>
          <w:rFonts w:ascii="Times New Roman" w:hAnsi="Times New Roman" w:cs="Times New Roman"/>
          <w:color w:val="000000" w:themeColor="text1"/>
          <w:sz w:val="28"/>
          <w:szCs w:val="28"/>
        </w:rPr>
        <w:lastRenderedPageBreak/>
        <w:t xml:space="preserve">улучшить жилищные условия с использованием социальных выплат в рамках ведомственной целевой </w:t>
      </w:r>
      <w:hyperlink r:id="rId33">
        <w:r w:rsidRPr="00EA35CB">
          <w:rPr>
            <w:rFonts w:ascii="Times New Roman" w:hAnsi="Times New Roman" w:cs="Times New Roman"/>
            <w:color w:val="000000" w:themeColor="text1"/>
            <w:sz w:val="28"/>
            <w:szCs w:val="28"/>
          </w:rPr>
          <w:t>программы</w:t>
        </w:r>
      </w:hyperlink>
      <w:r w:rsidRPr="00EA35CB">
        <w:rPr>
          <w:rFonts w:ascii="Times New Roman" w:hAnsi="Times New Roman" w:cs="Times New Roman"/>
          <w:color w:val="000000" w:themeColor="text1"/>
          <w:sz w:val="28"/>
          <w:szCs w:val="28"/>
        </w:rPr>
        <w:t xml:space="preserve">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14:paraId="025129AC"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пункте 19 настоящих Правил.</w:t>
      </w:r>
    </w:p>
    <w:p w14:paraId="7EB85345"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23. Гражданин, которому предоставляется социальная выплата (далее - получатель социальной выплаты), может ее использовать:</w:t>
      </w:r>
    </w:p>
    <w:p w14:paraId="005F6938"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подпункте "а" пункта 19 настоящих Правил) на сельских территориях, в том числе на завершение ранее начатого строительства жилого дома;</w:t>
      </w:r>
    </w:p>
    <w:p w14:paraId="67544A28"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б) на участие в долевом строительстве жилых домов (квартир) на сельских территориях;</w:t>
      </w:r>
    </w:p>
    <w:p w14:paraId="27ADBEF2"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14:paraId="4F8306AE"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24. Жилое помещение (жилой дом), на строительство (приобретение) которого предоставляется социальная выплата, должно быть:</w:t>
      </w:r>
    </w:p>
    <w:p w14:paraId="70A426F6"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а) пригодным для постоянного проживания;</w:t>
      </w:r>
    </w:p>
    <w:p w14:paraId="64779ED4"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б) обеспечено централизованными или автономными инженерными системами (электроосвещение, водоснабжение, водоотведение, отопление, газоснабжение (в газифицированных районах);</w:t>
      </w:r>
    </w:p>
    <w:p w14:paraId="5C1527C5"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в) не меньше размера, равного учетной норме площади жилого помещения в расчете на 1 члена семьи, установленной органом местного самоуправления.</w:t>
      </w:r>
    </w:p>
    <w:p w14:paraId="32A39AF7"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lastRenderedPageBreak/>
        <w:t xml:space="preserve">25. В случае привлечения гражданином для строительства (приобретения) жилья в качестве источника </w:t>
      </w:r>
      <w:proofErr w:type="spellStart"/>
      <w:r w:rsidRPr="00EA35CB">
        <w:rPr>
          <w:rFonts w:ascii="Times New Roman" w:hAnsi="Times New Roman" w:cs="Times New Roman"/>
          <w:color w:val="000000" w:themeColor="text1"/>
          <w:sz w:val="28"/>
          <w:szCs w:val="28"/>
        </w:rPr>
        <w:t>софинансирования</w:t>
      </w:r>
      <w:proofErr w:type="spellEnd"/>
      <w:r w:rsidRPr="00EA35CB">
        <w:rPr>
          <w:rFonts w:ascii="Times New Roman" w:hAnsi="Times New Roman" w:cs="Times New Roman"/>
          <w:color w:val="000000" w:themeColor="text1"/>
          <w:sz w:val="28"/>
          <w:szCs w:val="28"/>
        </w:rPr>
        <w:t xml:space="preserve">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пунктом 19 настоящих Правил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14:paraId="497CCCDF"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14:paraId="53CC6A5E"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14:paraId="64196C71"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14:paraId="3E621227"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14:paraId="535F399C"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 xml:space="preserve">26. Право граждан на получение социальной выплаты удостоверяется </w:t>
      </w:r>
      <w:hyperlink w:anchor="P1910">
        <w:r w:rsidRPr="00EA35CB">
          <w:rPr>
            <w:rFonts w:ascii="Times New Roman" w:hAnsi="Times New Roman" w:cs="Times New Roman"/>
            <w:color w:val="000000" w:themeColor="text1"/>
            <w:sz w:val="28"/>
            <w:szCs w:val="28"/>
          </w:rPr>
          <w:t>свидетельством</w:t>
        </w:r>
      </w:hyperlink>
      <w:r w:rsidRPr="00EA35CB">
        <w:rPr>
          <w:rFonts w:ascii="Times New Roman" w:hAnsi="Times New Roman" w:cs="Times New Roman"/>
          <w:color w:val="000000" w:themeColor="text1"/>
          <w:sz w:val="28"/>
          <w:szCs w:val="28"/>
        </w:rPr>
        <w:t xml:space="preserve"> о предоставлении социальной выплаты на строительство (приобретение) жилья на сельских территориях, не являющимся ценной бумагой, по форме согласно приложению N 3 к настоящим Правилам. Срок действия свидетельства составляет:</w:t>
      </w:r>
    </w:p>
    <w:p w14:paraId="0731EE8A"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1 год с даты выдачи, указанной в свидетельстве, - при принятии решения о направлении социальной выплаты на приобретение жилья;</w:t>
      </w:r>
    </w:p>
    <w:p w14:paraId="2198E7F2"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lastRenderedPageBreak/>
        <w:t>2 года с даты выдачи, указанной в свидетельстве, - при принятии решения о направлении социальной выплаты на строительство жилья.</w:t>
      </w:r>
    </w:p>
    <w:p w14:paraId="0206F128"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Выдача свидетельства получателю социальной выплаты осуществляется уполномоченным органом власти.</w:t>
      </w:r>
    </w:p>
    <w:p w14:paraId="5F5E2E85"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bookmarkStart w:id="15" w:name="P1673"/>
      <w:bookmarkEnd w:id="15"/>
      <w:r w:rsidRPr="00EA35CB">
        <w:rPr>
          <w:rFonts w:ascii="Times New Roman" w:hAnsi="Times New Roman" w:cs="Times New Roman"/>
          <w:color w:val="000000" w:themeColor="text1"/>
          <w:sz w:val="28"/>
          <w:szCs w:val="28"/>
        </w:rPr>
        <w:t>27. Расчетная стоимость строительства (приобретения) жилья (</w:t>
      </w:r>
      <w:proofErr w:type="spellStart"/>
      <w:r w:rsidRPr="00EA35CB">
        <w:rPr>
          <w:rFonts w:ascii="Times New Roman" w:hAnsi="Times New Roman" w:cs="Times New Roman"/>
          <w:color w:val="000000" w:themeColor="text1"/>
          <w:sz w:val="28"/>
          <w:szCs w:val="28"/>
        </w:rPr>
        <w:t>РсЖ</w:t>
      </w:r>
      <w:proofErr w:type="spellEnd"/>
      <w:r w:rsidRPr="00EA35CB">
        <w:rPr>
          <w:rFonts w:ascii="Times New Roman" w:hAnsi="Times New Roman" w:cs="Times New Roman"/>
          <w:color w:val="000000" w:themeColor="text1"/>
          <w:sz w:val="28"/>
          <w:szCs w:val="28"/>
        </w:rPr>
        <w:t>),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 - для одиноких граждан, 42 кв. м - на семью из 2 человек и по 18 кв. м на каждого члена семьи при численности семьи, составляющей 3 и более человек), и стоимости 1 кв. м общей площади жилья на сельских территориях в границах муниципального района Республики Тыва, утвержденной Министерством, но не превышающей средней рыночной стоимости 1 кв. м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 по следующей формуле:</w:t>
      </w:r>
    </w:p>
    <w:p w14:paraId="3B2B9DDA" w14:textId="77777777" w:rsidR="006A4A22" w:rsidRPr="00EA35CB" w:rsidRDefault="006A4A22" w:rsidP="00D829A0">
      <w:pPr>
        <w:pStyle w:val="ConsPlusNormal"/>
        <w:jc w:val="both"/>
        <w:rPr>
          <w:rFonts w:ascii="Times New Roman" w:hAnsi="Times New Roman" w:cs="Times New Roman"/>
          <w:color w:val="000000" w:themeColor="text1"/>
          <w:sz w:val="28"/>
          <w:szCs w:val="28"/>
        </w:rPr>
      </w:pPr>
    </w:p>
    <w:p w14:paraId="13539681" w14:textId="77777777" w:rsidR="006A4A22" w:rsidRPr="00EA35CB" w:rsidRDefault="006A4A22" w:rsidP="00D829A0">
      <w:pPr>
        <w:pStyle w:val="ConsPlusNormal"/>
        <w:jc w:val="both"/>
        <w:rPr>
          <w:rFonts w:ascii="Times New Roman" w:hAnsi="Times New Roman" w:cs="Times New Roman"/>
          <w:color w:val="000000" w:themeColor="text1"/>
          <w:sz w:val="28"/>
          <w:szCs w:val="28"/>
        </w:rPr>
      </w:pPr>
      <w:proofErr w:type="spellStart"/>
      <w:r w:rsidRPr="00EA35CB">
        <w:rPr>
          <w:rFonts w:ascii="Times New Roman" w:hAnsi="Times New Roman" w:cs="Times New Roman"/>
          <w:color w:val="000000" w:themeColor="text1"/>
          <w:sz w:val="28"/>
          <w:szCs w:val="28"/>
        </w:rPr>
        <w:t>РсЖ</w:t>
      </w:r>
      <w:proofErr w:type="spellEnd"/>
      <w:r w:rsidRPr="00EA35CB">
        <w:rPr>
          <w:rFonts w:ascii="Times New Roman" w:hAnsi="Times New Roman" w:cs="Times New Roman"/>
          <w:color w:val="000000" w:themeColor="text1"/>
          <w:sz w:val="28"/>
          <w:szCs w:val="28"/>
        </w:rPr>
        <w:t xml:space="preserve"> = </w:t>
      </w:r>
      <w:proofErr w:type="spellStart"/>
      <w:r w:rsidRPr="00EA35CB">
        <w:rPr>
          <w:rFonts w:ascii="Times New Roman" w:hAnsi="Times New Roman" w:cs="Times New Roman"/>
          <w:color w:val="000000" w:themeColor="text1"/>
          <w:sz w:val="28"/>
          <w:szCs w:val="28"/>
        </w:rPr>
        <w:t>Пж</w:t>
      </w:r>
      <w:proofErr w:type="spellEnd"/>
      <w:r w:rsidRPr="00EA35CB">
        <w:rPr>
          <w:rFonts w:ascii="Times New Roman" w:hAnsi="Times New Roman" w:cs="Times New Roman"/>
          <w:color w:val="000000" w:themeColor="text1"/>
          <w:sz w:val="28"/>
          <w:szCs w:val="28"/>
        </w:rPr>
        <w:t xml:space="preserve"> x Н, где:</w:t>
      </w:r>
    </w:p>
    <w:p w14:paraId="08C19255" w14:textId="77777777" w:rsidR="006A4A22" w:rsidRPr="00EA35CB" w:rsidRDefault="006A4A22" w:rsidP="00D829A0">
      <w:pPr>
        <w:pStyle w:val="ConsPlusNormal"/>
        <w:jc w:val="both"/>
        <w:rPr>
          <w:rFonts w:ascii="Times New Roman" w:hAnsi="Times New Roman" w:cs="Times New Roman"/>
          <w:color w:val="000000" w:themeColor="text1"/>
          <w:sz w:val="28"/>
          <w:szCs w:val="28"/>
        </w:rPr>
      </w:pPr>
    </w:p>
    <w:p w14:paraId="05177497" w14:textId="77777777" w:rsidR="006A4A22" w:rsidRPr="00EA35CB" w:rsidRDefault="006A4A22" w:rsidP="00D829A0">
      <w:pPr>
        <w:pStyle w:val="ConsPlusNormal"/>
        <w:ind w:firstLine="540"/>
        <w:jc w:val="both"/>
        <w:rPr>
          <w:rFonts w:ascii="Times New Roman" w:hAnsi="Times New Roman" w:cs="Times New Roman"/>
          <w:color w:val="000000" w:themeColor="text1"/>
          <w:sz w:val="28"/>
          <w:szCs w:val="28"/>
        </w:rPr>
      </w:pPr>
      <w:proofErr w:type="spellStart"/>
      <w:r w:rsidRPr="00EA35CB">
        <w:rPr>
          <w:rFonts w:ascii="Times New Roman" w:hAnsi="Times New Roman" w:cs="Times New Roman"/>
          <w:color w:val="000000" w:themeColor="text1"/>
          <w:sz w:val="28"/>
          <w:szCs w:val="28"/>
        </w:rPr>
        <w:t>Пж</w:t>
      </w:r>
      <w:proofErr w:type="spellEnd"/>
      <w:r w:rsidRPr="00EA35CB">
        <w:rPr>
          <w:rFonts w:ascii="Times New Roman" w:hAnsi="Times New Roman" w:cs="Times New Roman"/>
          <w:color w:val="000000" w:themeColor="text1"/>
          <w:sz w:val="28"/>
          <w:szCs w:val="28"/>
        </w:rPr>
        <w:t xml:space="preserve"> - размер общей площади жилого помещения, используемый при расчете размера социальной выплаты (определенный в соответствии с настоящим пунктом);</w:t>
      </w:r>
    </w:p>
    <w:p w14:paraId="6FE070B0"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Н - средняя рыночная стоимость 1 кв. метра общей площади жилья, утвержденная для расчета размера социальной выплаты.</w:t>
      </w:r>
    </w:p>
    <w:p w14:paraId="104FF3BF"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 xml:space="preserve">28. Министерство вправе дифференцированно устанавливать стоимость 1 кв. м общей площади жилья по муниципальным районам на основании соответствующих нормативно-правовых актов органов местного самоуправления начиная с 2025 г., утверждающих стоимость 1 </w:t>
      </w:r>
      <w:proofErr w:type="spellStart"/>
      <w:r w:rsidRPr="00EA35CB">
        <w:rPr>
          <w:rFonts w:ascii="Times New Roman" w:hAnsi="Times New Roman" w:cs="Times New Roman"/>
          <w:color w:val="000000" w:themeColor="text1"/>
          <w:sz w:val="28"/>
          <w:szCs w:val="28"/>
        </w:rPr>
        <w:t>кв.м</w:t>
      </w:r>
      <w:proofErr w:type="spellEnd"/>
      <w:r w:rsidRPr="00EA35CB">
        <w:rPr>
          <w:rFonts w:ascii="Times New Roman" w:hAnsi="Times New Roman" w:cs="Times New Roman"/>
          <w:color w:val="000000" w:themeColor="text1"/>
          <w:sz w:val="28"/>
          <w:szCs w:val="28"/>
        </w:rPr>
        <w:t xml:space="preserve">. общей площади жилья,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IV квартал года, предшествующего году предоставления субсидии.. </w:t>
      </w:r>
    </w:p>
    <w:p w14:paraId="664697C3"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Стоимость начатого строительства подтверждается актом осмотра жилищной комиссии органа местного самоуправления с приложением фотографий, также платежных документов (договорами купли-продажи, товарными накладными, банковскими выписками, справками о перечислении оплаты договоров, чеками, квитанциями).</w:t>
      </w:r>
    </w:p>
    <w:p w14:paraId="3D390894"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 xml:space="preserve">29. В случае если фактическая стоимость 1 кв. метра общей площади построенного (приобретенного) жилья меньше стоимости 1 кв. метра общей площади жилья, утвержденной Министерством, размер социальной выплаты </w:t>
      </w:r>
      <w:r w:rsidRPr="00EA35CB">
        <w:rPr>
          <w:rFonts w:ascii="Times New Roman" w:hAnsi="Times New Roman" w:cs="Times New Roman"/>
          <w:color w:val="000000" w:themeColor="text1"/>
          <w:sz w:val="28"/>
          <w:szCs w:val="28"/>
        </w:rPr>
        <w:lastRenderedPageBreak/>
        <w:t>подлежит пересчету исходя из фактической стоимости 1 кв. метра общей площади жилья.</w:t>
      </w:r>
    </w:p>
    <w:p w14:paraId="500AEF74"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В случае если общая площадь построенного (приобретенного) жилья меньше размера, установленного для семей разной численности, размер социальной выплаты подлежит пересчету исходя из фактической площади жилья.</w:t>
      </w:r>
    </w:p>
    <w:p w14:paraId="4E911F3D"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30.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этого строительства. Стоимость начатого строительства подтверждается актом осмотра жилищной комиссии органа местного самоуправления с приложением фотографий, также платежных документов (договорами купли-продажи, товарными накладными, банковскими выписками, справками о перечислении оплаты договоров, чеками, квитанциями).</w:t>
      </w:r>
    </w:p>
    <w:p w14:paraId="306848CB"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 xml:space="preserve">При этом стоимость не завершенного строительством жилого дома учитывается в качестве собственных средств гражданина в </w:t>
      </w:r>
      <w:proofErr w:type="spellStart"/>
      <w:r w:rsidRPr="00EA35CB">
        <w:rPr>
          <w:rFonts w:ascii="Times New Roman" w:hAnsi="Times New Roman" w:cs="Times New Roman"/>
          <w:color w:val="000000" w:themeColor="text1"/>
          <w:sz w:val="28"/>
          <w:szCs w:val="28"/>
        </w:rPr>
        <w:t>софинансировании</w:t>
      </w:r>
      <w:proofErr w:type="spellEnd"/>
      <w:r w:rsidRPr="00EA35CB">
        <w:rPr>
          <w:rFonts w:ascii="Times New Roman" w:hAnsi="Times New Roman" w:cs="Times New Roman"/>
          <w:color w:val="000000" w:themeColor="text1"/>
          <w:sz w:val="28"/>
          <w:szCs w:val="28"/>
        </w:rPr>
        <w:t xml:space="preserve"> строительства жилого дома.</w:t>
      </w:r>
    </w:p>
    <w:p w14:paraId="2BBD6139"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В случаях, рождения (усыновления) у гражданина 1 и более детей, а также смерти члена семьи муниципальный район Республики Тыва вправе осуществлять корректировку (предусмотренного размера социальной выплаты) выделения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муниципального бюджета в порядке и на условиях, которые определяются муниципальными правовыми актами.</w:t>
      </w:r>
    </w:p>
    <w:p w14:paraId="1B479A81"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 xml:space="preserve">31. Социальные выплаты, выделяемые за счет средств местных бюджетов, в том числе </w:t>
      </w:r>
      <w:proofErr w:type="spellStart"/>
      <w:r w:rsidRPr="00EA35CB">
        <w:rPr>
          <w:rFonts w:ascii="Times New Roman" w:hAnsi="Times New Roman" w:cs="Times New Roman"/>
          <w:color w:val="000000" w:themeColor="text1"/>
          <w:sz w:val="28"/>
          <w:szCs w:val="28"/>
        </w:rPr>
        <w:t>софинансируемых</w:t>
      </w:r>
      <w:proofErr w:type="spellEnd"/>
      <w:r w:rsidRPr="00EA35CB">
        <w:rPr>
          <w:rFonts w:ascii="Times New Roman" w:hAnsi="Times New Roman" w:cs="Times New Roman"/>
          <w:color w:val="000000" w:themeColor="text1"/>
          <w:sz w:val="28"/>
          <w:szCs w:val="28"/>
        </w:rPr>
        <w:t xml:space="preserve"> из федерального бюджета и бюджета Республики Тыва, составляют не более 70 процентов от расчетной стоимости строительства (приобретения) жилья и определяются по формуле:</w:t>
      </w:r>
    </w:p>
    <w:p w14:paraId="24FF15B1" w14:textId="77777777" w:rsidR="006A4A22" w:rsidRPr="00EA35CB" w:rsidRDefault="006A4A22" w:rsidP="00D829A0">
      <w:pPr>
        <w:pStyle w:val="ConsPlusNormal"/>
        <w:jc w:val="both"/>
        <w:rPr>
          <w:rFonts w:ascii="Times New Roman" w:hAnsi="Times New Roman" w:cs="Times New Roman"/>
          <w:color w:val="000000" w:themeColor="text1"/>
          <w:sz w:val="28"/>
          <w:szCs w:val="28"/>
        </w:rPr>
      </w:pPr>
    </w:p>
    <w:p w14:paraId="68EFDE12" w14:textId="77777777" w:rsidR="006A4A22" w:rsidRPr="00EA35CB" w:rsidRDefault="006A4A22" w:rsidP="00D829A0">
      <w:pPr>
        <w:pStyle w:val="ConsPlusNormal"/>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 xml:space="preserve">С = </w:t>
      </w:r>
      <w:proofErr w:type="spellStart"/>
      <w:r w:rsidRPr="00EA35CB">
        <w:rPr>
          <w:rFonts w:ascii="Times New Roman" w:hAnsi="Times New Roman" w:cs="Times New Roman"/>
          <w:color w:val="000000" w:themeColor="text1"/>
          <w:sz w:val="28"/>
          <w:szCs w:val="28"/>
        </w:rPr>
        <w:t>РсЖ</w:t>
      </w:r>
      <w:proofErr w:type="spellEnd"/>
      <w:r w:rsidRPr="00EA35CB">
        <w:rPr>
          <w:rFonts w:ascii="Times New Roman" w:hAnsi="Times New Roman" w:cs="Times New Roman"/>
          <w:color w:val="000000" w:themeColor="text1"/>
          <w:sz w:val="28"/>
          <w:szCs w:val="28"/>
        </w:rPr>
        <w:t xml:space="preserve"> x 70%.</w:t>
      </w:r>
    </w:p>
    <w:p w14:paraId="55275046" w14:textId="77777777" w:rsidR="006A4A22" w:rsidRPr="00EA35CB" w:rsidRDefault="006A4A22" w:rsidP="00D829A0">
      <w:pPr>
        <w:pStyle w:val="ConsPlusNormal"/>
        <w:jc w:val="both"/>
        <w:rPr>
          <w:rFonts w:ascii="Times New Roman" w:hAnsi="Times New Roman" w:cs="Times New Roman"/>
          <w:color w:val="000000" w:themeColor="text1"/>
          <w:sz w:val="28"/>
          <w:szCs w:val="28"/>
        </w:rPr>
      </w:pPr>
    </w:p>
    <w:p w14:paraId="603F714F" w14:textId="77777777" w:rsidR="006A4A22" w:rsidRPr="00EA35CB" w:rsidRDefault="006A4A22" w:rsidP="00D829A0">
      <w:pPr>
        <w:pStyle w:val="ConsPlusNormal"/>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Доля собственных (в том числе заемных) средств граждан составляет не менее 30 процентов от расчетной стоимости строительства (приобретения) жилья и определяется по формуле:</w:t>
      </w:r>
    </w:p>
    <w:p w14:paraId="7CEAC268" w14:textId="77777777" w:rsidR="006A4A22" w:rsidRPr="00EA35CB" w:rsidRDefault="006A4A22" w:rsidP="00D829A0">
      <w:pPr>
        <w:pStyle w:val="ConsPlusNormal"/>
        <w:jc w:val="both"/>
        <w:rPr>
          <w:rFonts w:ascii="Times New Roman" w:hAnsi="Times New Roman" w:cs="Times New Roman"/>
          <w:color w:val="000000" w:themeColor="text1"/>
          <w:sz w:val="28"/>
          <w:szCs w:val="28"/>
        </w:rPr>
      </w:pPr>
    </w:p>
    <w:p w14:paraId="55310066" w14:textId="77777777" w:rsidR="006A4A22" w:rsidRPr="00EA35CB" w:rsidRDefault="006A4A22" w:rsidP="00D829A0">
      <w:pPr>
        <w:pStyle w:val="ConsPlusNormal"/>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 xml:space="preserve">Сс = </w:t>
      </w:r>
      <w:proofErr w:type="spellStart"/>
      <w:r w:rsidRPr="00EA35CB">
        <w:rPr>
          <w:rFonts w:ascii="Times New Roman" w:hAnsi="Times New Roman" w:cs="Times New Roman"/>
          <w:color w:val="000000" w:themeColor="text1"/>
          <w:sz w:val="28"/>
          <w:szCs w:val="28"/>
        </w:rPr>
        <w:t>РсЖ</w:t>
      </w:r>
      <w:proofErr w:type="spellEnd"/>
      <w:r w:rsidRPr="00EA35CB">
        <w:rPr>
          <w:rFonts w:ascii="Times New Roman" w:hAnsi="Times New Roman" w:cs="Times New Roman"/>
          <w:color w:val="000000" w:themeColor="text1"/>
          <w:sz w:val="28"/>
          <w:szCs w:val="28"/>
        </w:rPr>
        <w:t xml:space="preserve"> x 30%.</w:t>
      </w:r>
    </w:p>
    <w:p w14:paraId="53E92331" w14:textId="77777777" w:rsidR="006A4A22" w:rsidRPr="00EA35CB" w:rsidRDefault="006A4A22" w:rsidP="00D829A0">
      <w:pPr>
        <w:pStyle w:val="ConsPlusNormal"/>
        <w:jc w:val="both"/>
        <w:rPr>
          <w:rFonts w:ascii="Times New Roman" w:hAnsi="Times New Roman" w:cs="Times New Roman"/>
          <w:color w:val="000000" w:themeColor="text1"/>
          <w:sz w:val="28"/>
          <w:szCs w:val="28"/>
        </w:rPr>
      </w:pPr>
    </w:p>
    <w:p w14:paraId="31F7FC59" w14:textId="77777777" w:rsidR="006A4A22" w:rsidRPr="00EA35CB" w:rsidRDefault="006A4A22" w:rsidP="00D829A0">
      <w:pPr>
        <w:pStyle w:val="ConsPlusNormal"/>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32. Определение размера социальной выплаты производится Министерством в отношении гражданина и всех членов его семьи, указанных в заявлении, оформленном в соответствии с пунктами 13 - 17 настоящего Положения.</w:t>
      </w:r>
    </w:p>
    <w:p w14:paraId="1198AB3E"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bookmarkStart w:id="16" w:name="P1694"/>
      <w:bookmarkEnd w:id="16"/>
      <w:r w:rsidRPr="00EA35CB">
        <w:rPr>
          <w:rFonts w:ascii="Times New Roman" w:hAnsi="Times New Roman" w:cs="Times New Roman"/>
          <w:color w:val="000000" w:themeColor="text1"/>
          <w:sz w:val="28"/>
          <w:szCs w:val="28"/>
        </w:rPr>
        <w:lastRenderedPageBreak/>
        <w:t>33. Получатель социальной выплаты вправе осуществить строительство (приобретение) жилья сверх установленного пунктом 27 настоящих Правил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14:paraId="28EE12E3"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 xml:space="preserve">34. Министерство на основании выделенных лимитов в течение трех месяцев со дня подписания соглашения между Правительством Республики Тыва и Министерством сельского хозяйства Российской Федерации о предоставлении субсидий из федерального бюджета, в соответствии с </w:t>
      </w:r>
      <w:hyperlink r:id="rId34">
        <w:r w:rsidRPr="00EA35CB">
          <w:rPr>
            <w:rFonts w:ascii="Times New Roman" w:hAnsi="Times New Roman" w:cs="Times New Roman"/>
            <w:color w:val="000000" w:themeColor="text1"/>
            <w:sz w:val="28"/>
            <w:szCs w:val="28"/>
          </w:rPr>
          <w:t>пунктом 9</w:t>
        </w:r>
      </w:hyperlink>
      <w:r w:rsidRPr="00EA35CB">
        <w:rPr>
          <w:rFonts w:ascii="Times New Roman" w:hAnsi="Times New Roman" w:cs="Times New Roman"/>
          <w:color w:val="000000" w:themeColor="text1"/>
          <w:sz w:val="28"/>
          <w:szCs w:val="28"/>
        </w:rPr>
        <w:t xml:space="preserve"> Порядка формирования, утверждения и исключения из сводного списка участников мероприятий по улучшению жилищных условий граждан, проживающих на сельских территориях, утвержденного постановлением Правительства Республики Тыва от 27 июля 2023 г. N 564, формирует сводный список по предоставлению социальных выплат на строительство (приобретение) жилья гражданам, проживающим на сельских территориях, на очередной финансовый год в соответствии с решением комиссии уведомляют органы местного самоуправления о принятом решении для доведения до сведения граждан информации о включении их в указанные сводные списки.</w:t>
      </w:r>
    </w:p>
    <w:p w14:paraId="50574C21"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 xml:space="preserve">Министерство вправе внести изменения в сводный список, утвержденный на очередной финансовый год, с учетом объемов средств федерального бюджета, бюджета Республики Тыва и (или) местных бюджетов, предусмотренных на финансовое обеспечение мероприятий, указанных в </w:t>
      </w:r>
      <w:hyperlink w:anchor="P1594">
        <w:r w:rsidRPr="00EA35CB">
          <w:rPr>
            <w:rFonts w:ascii="Times New Roman" w:hAnsi="Times New Roman" w:cs="Times New Roman"/>
            <w:color w:val="000000" w:themeColor="text1"/>
            <w:sz w:val="28"/>
            <w:szCs w:val="28"/>
          </w:rPr>
          <w:t>пункте 2</w:t>
        </w:r>
      </w:hyperlink>
      <w:r w:rsidRPr="00EA35CB">
        <w:rPr>
          <w:rFonts w:ascii="Times New Roman" w:hAnsi="Times New Roman" w:cs="Times New Roman"/>
          <w:color w:val="000000" w:themeColor="text1"/>
          <w:sz w:val="28"/>
          <w:szCs w:val="28"/>
        </w:rPr>
        <w:t xml:space="preserve"> настоящих Правил, а также в случае представления администрациями муниципальных образований Республики Тыва документов, подтверждающих необходимость внесения в сводный список изменений. Внесение изменений в утвержденный сводный список рассматривается рабочей комиссией и оформляется протоколом ее заседания.</w:t>
      </w:r>
    </w:p>
    <w:p w14:paraId="40107AA2"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35. Администрация муниципального образования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14:paraId="533D813A"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36. Распределение объемов субсидий между муниципальными образованиями Республики Тыва осуществляется Министерством.</w:t>
      </w:r>
    </w:p>
    <w:p w14:paraId="799368E1"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 xml:space="preserve">Определенный в результате расчетов объем субсидий на очередной финансовый год и плановый период уточняется с учетом оценки эффективности использования субсидий по итогам года, предшествующего отчетному, в соответствии с </w:t>
      </w:r>
      <w:hyperlink w:anchor="P1610">
        <w:r w:rsidRPr="00EA35CB">
          <w:rPr>
            <w:rFonts w:ascii="Times New Roman" w:hAnsi="Times New Roman" w:cs="Times New Roman"/>
            <w:color w:val="000000" w:themeColor="text1"/>
            <w:sz w:val="28"/>
            <w:szCs w:val="28"/>
          </w:rPr>
          <w:t>пунктом 9</w:t>
        </w:r>
      </w:hyperlink>
      <w:r w:rsidRPr="00EA35CB">
        <w:rPr>
          <w:rFonts w:ascii="Times New Roman" w:hAnsi="Times New Roman" w:cs="Times New Roman"/>
          <w:color w:val="000000" w:themeColor="text1"/>
          <w:sz w:val="28"/>
          <w:szCs w:val="28"/>
        </w:rPr>
        <w:t xml:space="preserve"> настоящих Правил.</w:t>
      </w:r>
    </w:p>
    <w:p w14:paraId="272B85A3" w14:textId="77777777" w:rsidR="006A4A22" w:rsidRPr="00EA35CB" w:rsidRDefault="006A4A22" w:rsidP="00D829A0">
      <w:pPr>
        <w:pStyle w:val="ConsPlusNormal"/>
        <w:jc w:val="both"/>
        <w:rPr>
          <w:rFonts w:ascii="Times New Roman" w:hAnsi="Times New Roman" w:cs="Times New Roman"/>
          <w:color w:val="000000" w:themeColor="text1"/>
          <w:sz w:val="28"/>
          <w:szCs w:val="28"/>
        </w:rPr>
      </w:pPr>
    </w:p>
    <w:p w14:paraId="4BB28878" w14:textId="77777777" w:rsidR="006A4A22" w:rsidRPr="00EA35CB" w:rsidRDefault="006A4A22" w:rsidP="00D829A0">
      <w:pPr>
        <w:pStyle w:val="ConsPlusTitle"/>
        <w:jc w:val="both"/>
        <w:outlineLvl w:val="2"/>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lastRenderedPageBreak/>
        <w:t>III. Условия и цели соглашения</w:t>
      </w:r>
    </w:p>
    <w:p w14:paraId="1B2A3DA9" w14:textId="77777777" w:rsidR="006A4A22" w:rsidRPr="00EA35CB" w:rsidRDefault="006A4A22" w:rsidP="00D829A0">
      <w:pPr>
        <w:pStyle w:val="ConsPlusNormal"/>
        <w:jc w:val="both"/>
        <w:rPr>
          <w:rFonts w:ascii="Times New Roman" w:hAnsi="Times New Roman" w:cs="Times New Roman"/>
          <w:color w:val="000000" w:themeColor="text1"/>
          <w:sz w:val="28"/>
          <w:szCs w:val="28"/>
        </w:rPr>
      </w:pPr>
    </w:p>
    <w:p w14:paraId="3E8C3C9C" w14:textId="77777777" w:rsidR="006A4A22" w:rsidRPr="00EA35CB" w:rsidRDefault="006A4A22" w:rsidP="00D829A0">
      <w:pPr>
        <w:pStyle w:val="ConsPlusNormal"/>
        <w:ind w:firstLine="540"/>
        <w:jc w:val="both"/>
        <w:rPr>
          <w:rFonts w:ascii="Times New Roman" w:hAnsi="Times New Roman" w:cs="Times New Roman"/>
          <w:color w:val="000000" w:themeColor="text1"/>
          <w:sz w:val="28"/>
          <w:szCs w:val="28"/>
        </w:rPr>
      </w:pPr>
      <w:bookmarkStart w:id="17" w:name="P1704"/>
      <w:bookmarkEnd w:id="17"/>
      <w:r w:rsidRPr="00EA35CB">
        <w:rPr>
          <w:rFonts w:ascii="Times New Roman" w:hAnsi="Times New Roman" w:cs="Times New Roman"/>
          <w:color w:val="000000" w:themeColor="text1"/>
          <w:sz w:val="28"/>
          <w:szCs w:val="28"/>
        </w:rPr>
        <w:t>37. Соглашение должно содержать:</w:t>
      </w:r>
    </w:p>
    <w:p w14:paraId="24FDF9B3"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сведения об объеме субсидии;</w:t>
      </w:r>
    </w:p>
    <w:p w14:paraId="3E611760"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целевое назначение субсидии;</w:t>
      </w:r>
    </w:p>
    <w:p w14:paraId="2DCAA56D"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обязательство муниципального образования Республики Тыва о достижении планового значения целевого показателя результативности использования субсидии;</w:t>
      </w:r>
    </w:p>
    <w:p w14:paraId="5239217C"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указание на передачу администрации муниципального образования Республики Тыва ряда полномочий и функций государственного заказчика по реализации мероприятий Программы;</w:t>
      </w:r>
    </w:p>
    <w:p w14:paraId="74C6788C"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 xml:space="preserve">порядок перечисления субсидии при наличии заключенного в системе "Электронный бюджет" соглашения в случае </w:t>
      </w:r>
      <w:proofErr w:type="spellStart"/>
      <w:r w:rsidRPr="00EA35CB">
        <w:rPr>
          <w:rFonts w:ascii="Times New Roman" w:hAnsi="Times New Roman" w:cs="Times New Roman"/>
          <w:color w:val="000000" w:themeColor="text1"/>
          <w:sz w:val="28"/>
          <w:szCs w:val="28"/>
        </w:rPr>
        <w:t>софинансирования</w:t>
      </w:r>
      <w:proofErr w:type="spellEnd"/>
      <w:r w:rsidRPr="00EA35CB">
        <w:rPr>
          <w:rFonts w:ascii="Times New Roman" w:hAnsi="Times New Roman" w:cs="Times New Roman"/>
          <w:color w:val="000000" w:themeColor="text1"/>
          <w:sz w:val="28"/>
          <w:szCs w:val="28"/>
        </w:rPr>
        <w:t xml:space="preserve"> из федерального бюджета расходных обязательств Республики Тыва в целях оказания финансовой поддержки выполнения органами местного самоуправления Республики Тыва полномочий по вопросам местного значения, устанавливающего в том числе следующие условия:</w:t>
      </w:r>
    </w:p>
    <w:p w14:paraId="7D0B7F47"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перечисление субсидии из бюджета Республики Тыва бюджету муниципального образования Республики Тыва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14:paraId="3D1EC0B4"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осуществление территориальным органом Федерального казначейства операций по перечислению субсидии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от имени получателя средств бюджета Республики Тыва;</w:t>
      </w:r>
    </w:p>
    <w:p w14:paraId="5FD3813F"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применение мер ответственности к муниципальному образованию Республики Тыва за недостижение планового значения целевого показателя результативности использования субсидии и освобождение муниципального образования Республики Тыва от ответственности в установленных законодательством Российской Федерации и Республики Тыва случаях;</w:t>
      </w:r>
    </w:p>
    <w:p w14:paraId="50122F25"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о направлениях расходов, источником финансового обеспечения которых является субсидия (за исключением грантов в форме субсидий, а также субсидий, результатом предоставления которых являются объем и качество услуг, оказываемых физическим лицам);</w:t>
      </w:r>
    </w:p>
    <w:p w14:paraId="64A76F70"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 xml:space="preserve">о запрете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w:t>
      </w:r>
      <w:r w:rsidRPr="00EA35CB">
        <w:rPr>
          <w:rFonts w:ascii="Times New Roman" w:hAnsi="Times New Roman" w:cs="Times New Roman"/>
          <w:color w:val="000000" w:themeColor="text1"/>
          <w:sz w:val="28"/>
          <w:szCs w:val="28"/>
        </w:rPr>
        <w:lastRenderedPageBreak/>
        <w:t>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14:paraId="066B0318"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субсидий, и включении таких положений в соглашение при принятии главным распорядителем как получателем бюджетных средств по согласованию с Министерством финансов Российской Федерации, финансовым органом субъекта Российской Федерации, финансовым органом муниципального образования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решения о наличии потребности в указанных средствах или возврате указанных средств при отсутствии в них потребности в порядке и сроки, которые определены правовым актом (при необходимости);</w:t>
      </w:r>
    </w:p>
    <w:p w14:paraId="5262564E"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о перечислении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p>
    <w:p w14:paraId="2195DD15"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 xml:space="preserve">о согласии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35">
        <w:r w:rsidRPr="00EA35CB">
          <w:rPr>
            <w:rFonts w:ascii="Times New Roman" w:hAnsi="Times New Roman" w:cs="Times New Roman"/>
            <w:color w:val="000000" w:themeColor="text1"/>
            <w:sz w:val="28"/>
            <w:szCs w:val="28"/>
          </w:rPr>
          <w:t>статьями 268.1</w:t>
        </w:r>
      </w:hyperlink>
      <w:r w:rsidRPr="00EA35CB">
        <w:rPr>
          <w:rFonts w:ascii="Times New Roman" w:hAnsi="Times New Roman" w:cs="Times New Roman"/>
          <w:color w:val="000000" w:themeColor="text1"/>
          <w:sz w:val="28"/>
          <w:szCs w:val="28"/>
        </w:rPr>
        <w:t xml:space="preserve"> и </w:t>
      </w:r>
      <w:hyperlink r:id="rId36">
        <w:r w:rsidRPr="00EA35CB">
          <w:rPr>
            <w:rFonts w:ascii="Times New Roman" w:hAnsi="Times New Roman" w:cs="Times New Roman"/>
            <w:color w:val="000000" w:themeColor="text1"/>
            <w:sz w:val="28"/>
            <w:szCs w:val="28"/>
          </w:rPr>
          <w:t>269.2</w:t>
        </w:r>
      </w:hyperlink>
      <w:r w:rsidRPr="00EA35CB">
        <w:rPr>
          <w:rFonts w:ascii="Times New Roman" w:hAnsi="Times New Roman" w:cs="Times New Roman"/>
          <w:color w:val="000000" w:themeColor="text1"/>
          <w:sz w:val="28"/>
          <w:szCs w:val="28"/>
        </w:rPr>
        <w:t xml:space="preserve"> Бюджетного кодекса Российской Федерации, и на включение таких положений в соглашение;</w:t>
      </w:r>
    </w:p>
    <w:p w14:paraId="0D4F33F1"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 xml:space="preserve">в части, касающейся требований об осуществлении контроля за соблюдением условий и порядка предоставления субсидий и ответственности за их нарушение, - о порядке и сроках возврата субсидий и средств, полученных на основании договоров, заключенных с получателями субсидий, в бюджет бюджетной системы Российской Федерации, из которого </w:t>
      </w:r>
      <w:r w:rsidRPr="00EA35CB">
        <w:rPr>
          <w:rFonts w:ascii="Times New Roman" w:hAnsi="Times New Roman" w:cs="Times New Roman"/>
          <w:color w:val="000000" w:themeColor="text1"/>
          <w:sz w:val="28"/>
          <w:szCs w:val="28"/>
        </w:rPr>
        <w:lastRenderedPageBreak/>
        <w:t>планируется предоставление субсидии в соответствии с правовым актом.</w:t>
      </w:r>
    </w:p>
    <w:p w14:paraId="328858B4"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Соглашение заключается на срок действия выданного свидетельства, который не может быть менее срока, на который в установленном порядке утверждено распределение субсидий между муниципальными образованиями Республики Тыва.</w:t>
      </w:r>
    </w:p>
    <w:p w14:paraId="33BFB50D"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В случае внесения в закон Республики Тыва о бюджете Республики Тыва на текущий финансовый год и плановый период и (или) нормативный правовой акт Правительства Республики Тыва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14:paraId="5C918E62"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государственных программ Республики Тыва, региональных и ведомственных проектов (программ), входящих в состав государственных программ Республики Тыва, а также в случае сокращения размера субсидии.</w:t>
      </w:r>
    </w:p>
    <w:p w14:paraId="57103D90"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38. Администрации муниципальных образований Республики Тыва в течение 5 дней со дня подписания соглашения с Получателем организуют работу по вручению свидетельств.</w:t>
      </w:r>
    </w:p>
    <w:p w14:paraId="25168FBC"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Получатель социальной выплаты в течение 5 дней со дня получения свидетельства представляет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14:paraId="6D94F1A4"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bookmarkStart w:id="18" w:name="P1724"/>
      <w:bookmarkEnd w:id="18"/>
      <w:r w:rsidRPr="00EA35CB">
        <w:rPr>
          <w:rFonts w:ascii="Times New Roman" w:hAnsi="Times New Roman" w:cs="Times New Roman"/>
          <w:color w:val="000000" w:themeColor="text1"/>
          <w:sz w:val="28"/>
          <w:szCs w:val="28"/>
        </w:rPr>
        <w:t>39. Договор банковского счета заключается на срок действия свидетельства. Срок действия свидетельства может быть продлен на основании решения заседания рабочей комиссии при письменном обращении администрации муниципального образования Республики Тыва о продлении не позднее чем за 30 дней до окончания срока действия свидетельства.</w:t>
      </w:r>
    </w:p>
    <w:p w14:paraId="06071253"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Свидетельство, сданное в кредитную организацию при заключении договора банковского счета, его владельцу не возвращается.</w:t>
      </w:r>
    </w:p>
    <w:p w14:paraId="5856A370"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40. Социальная выплата предоставляется владельцу свидетельства в безналичной форме путем зачисления средств на его банковский счет.</w:t>
      </w:r>
    </w:p>
    <w:p w14:paraId="0EC8DCC0"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41. Субсидия подлежит казначейскому сопровождению.</w:t>
      </w:r>
    </w:p>
    <w:p w14:paraId="4AC97C27"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 xml:space="preserve">42. Администрации муниципальных образований Республики Тыва </w:t>
      </w:r>
      <w:r w:rsidRPr="00EA35CB">
        <w:rPr>
          <w:rFonts w:ascii="Times New Roman" w:hAnsi="Times New Roman" w:cs="Times New Roman"/>
          <w:color w:val="000000" w:themeColor="text1"/>
          <w:sz w:val="28"/>
          <w:szCs w:val="28"/>
        </w:rPr>
        <w:lastRenderedPageBreak/>
        <w:t>обязаны уведомить получателей социальных выплат о поступлении денежных средств на их банковские счета.</w:t>
      </w:r>
    </w:p>
    <w:p w14:paraId="2EACCC2B"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bookmarkStart w:id="19" w:name="P1729"/>
      <w:bookmarkEnd w:id="19"/>
      <w:r w:rsidRPr="00EA35CB">
        <w:rPr>
          <w:rFonts w:ascii="Times New Roman" w:hAnsi="Times New Roman" w:cs="Times New Roman"/>
          <w:color w:val="000000" w:themeColor="text1"/>
          <w:sz w:val="28"/>
          <w:szCs w:val="28"/>
        </w:rPr>
        <w:t>43. Перечисление социальных выплат с банковских счетов получателей социальных выплат производится кредитной организацией:</w:t>
      </w:r>
    </w:p>
    <w:p w14:paraId="36216BF5"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а) исполнителю (подрядчику), указанному в договоре подряда на строительство жилого дома для получателя социальной выплаты;</w:t>
      </w:r>
    </w:p>
    <w:p w14:paraId="3B3763C8"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 xml:space="preserve">б) на счет </w:t>
      </w:r>
      <w:proofErr w:type="spellStart"/>
      <w:r w:rsidRPr="00EA35CB">
        <w:rPr>
          <w:rFonts w:ascii="Times New Roman" w:hAnsi="Times New Roman" w:cs="Times New Roman"/>
          <w:color w:val="000000" w:themeColor="text1"/>
          <w:sz w:val="28"/>
          <w:szCs w:val="28"/>
        </w:rPr>
        <w:t>эскроу</w:t>
      </w:r>
      <w:proofErr w:type="spellEnd"/>
      <w:r w:rsidRPr="00EA35CB">
        <w:rPr>
          <w:rFonts w:ascii="Times New Roman" w:hAnsi="Times New Roman" w:cs="Times New Roman"/>
          <w:color w:val="000000" w:themeColor="text1"/>
          <w:sz w:val="28"/>
          <w:szCs w:val="28"/>
        </w:rPr>
        <w:t xml:space="preserve">, указанный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37">
        <w:r w:rsidRPr="00EA35CB">
          <w:rPr>
            <w:rFonts w:ascii="Times New Roman" w:hAnsi="Times New Roman" w:cs="Times New Roman"/>
            <w:color w:val="000000" w:themeColor="text1"/>
            <w:sz w:val="28"/>
            <w:szCs w:val="28"/>
          </w:rPr>
          <w:t>закона</w:t>
        </w:r>
      </w:hyperlink>
      <w:r w:rsidRPr="00EA35CB">
        <w:rPr>
          <w:rFonts w:ascii="Times New Roman" w:hAnsi="Times New Roman" w:cs="Times New Roman"/>
          <w:color w:val="000000" w:themeColor="text1"/>
          <w:sz w:val="28"/>
          <w:szCs w:val="28"/>
        </w:rP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6FBB7F6"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14:paraId="11CD3D13"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14:paraId="09ACBA2D"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14:paraId="426F13A2"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44. Указанные в пункте 43настоящих Правил договоры до представления их в кредитную организацию проходят проверку в администрации на предмет соответствия сведений, указанных в них, сведениям, содержащимся в свидетельствах.</w:t>
      </w:r>
    </w:p>
    <w:p w14:paraId="3A510C09"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45. После перечисления социальной выплаты с банковского счета ее получателя лицам, указанным в пункте 43 настоящих Правил, кредитная организация направляет в администрацию муниципального образования Республики Тыва, выдавшую свидетельство, подлинник свидетельства с отметкой о произведенной оплате.</w:t>
      </w:r>
    </w:p>
    <w:p w14:paraId="52479B79"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Свидетельства и документы получателей социальных выплат, приведенные в пункте 39 настоящих Правил, подлежат хранению в течение 6 лет в администрации муниципального образования Республики Тыва.</w:t>
      </w:r>
    </w:p>
    <w:p w14:paraId="20244182"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 xml:space="preserve">46. Жилое помещение (жилой дом), на строительство (приобретение) которого предоставлена социальная выплата, оформляется равными долями в общую собственность всех членов семьи получателя социальной выплаты, указанных в свидетельстве, в течение 3 месяцев с момента ввода в </w:t>
      </w:r>
      <w:r w:rsidRPr="00EA35CB">
        <w:rPr>
          <w:rFonts w:ascii="Times New Roman" w:hAnsi="Times New Roman" w:cs="Times New Roman"/>
          <w:color w:val="000000" w:themeColor="text1"/>
          <w:sz w:val="28"/>
          <w:szCs w:val="28"/>
        </w:rPr>
        <w:lastRenderedPageBreak/>
        <w:t>эксплуатацию или приобретения этого помещения.</w:t>
      </w:r>
    </w:p>
    <w:p w14:paraId="29F1D5D2"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w:t>
      </w:r>
      <w:proofErr w:type="spellStart"/>
      <w:r w:rsidRPr="00EA35CB">
        <w:rPr>
          <w:rFonts w:ascii="Times New Roman" w:hAnsi="Times New Roman" w:cs="Times New Roman"/>
          <w:color w:val="000000" w:themeColor="text1"/>
          <w:sz w:val="28"/>
          <w:szCs w:val="28"/>
        </w:rPr>
        <w:t>истребуются</w:t>
      </w:r>
      <w:proofErr w:type="spellEnd"/>
      <w:r w:rsidRPr="00EA35CB">
        <w:rPr>
          <w:rFonts w:ascii="Times New Roman" w:hAnsi="Times New Roman" w:cs="Times New Roman"/>
          <w:color w:val="000000" w:themeColor="text1"/>
          <w:sz w:val="28"/>
          <w:szCs w:val="28"/>
        </w:rPr>
        <w:t xml:space="preserve">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органами местного самоуправления.</w:t>
      </w:r>
    </w:p>
    <w:p w14:paraId="3DA4989B"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 xml:space="preserve">В случае использования для </w:t>
      </w:r>
      <w:proofErr w:type="spellStart"/>
      <w:r w:rsidRPr="00EA35CB">
        <w:rPr>
          <w:rFonts w:ascii="Times New Roman" w:hAnsi="Times New Roman" w:cs="Times New Roman"/>
          <w:color w:val="000000" w:themeColor="text1"/>
          <w:sz w:val="28"/>
          <w:szCs w:val="28"/>
        </w:rPr>
        <w:t>софинансирования</w:t>
      </w:r>
      <w:proofErr w:type="spellEnd"/>
      <w:r w:rsidRPr="00EA35CB">
        <w:rPr>
          <w:rFonts w:ascii="Times New Roman" w:hAnsi="Times New Roman" w:cs="Times New Roman"/>
          <w:color w:val="000000" w:themeColor="text1"/>
          <w:sz w:val="28"/>
          <w:szCs w:val="28"/>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органа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w:t>
      </w:r>
    </w:p>
    <w:p w14:paraId="6E7F3870"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 xml:space="preserve">В случае использования для </w:t>
      </w:r>
      <w:proofErr w:type="spellStart"/>
      <w:r w:rsidRPr="00EA35CB">
        <w:rPr>
          <w:rFonts w:ascii="Times New Roman" w:hAnsi="Times New Roman" w:cs="Times New Roman"/>
          <w:color w:val="000000" w:themeColor="text1"/>
          <w:sz w:val="28"/>
          <w:szCs w:val="28"/>
        </w:rPr>
        <w:t>софинансирования</w:t>
      </w:r>
      <w:proofErr w:type="spellEnd"/>
      <w:r w:rsidRPr="00EA35CB">
        <w:rPr>
          <w:rFonts w:ascii="Times New Roman" w:hAnsi="Times New Roman" w:cs="Times New Roman"/>
          <w:color w:val="000000" w:themeColor="text1"/>
          <w:sz w:val="28"/>
          <w:szCs w:val="28"/>
        </w:rP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38">
        <w:r w:rsidRPr="00EA35CB">
          <w:rPr>
            <w:rFonts w:ascii="Times New Roman" w:hAnsi="Times New Roman" w:cs="Times New Roman"/>
            <w:color w:val="000000" w:themeColor="text1"/>
            <w:sz w:val="28"/>
            <w:szCs w:val="28"/>
          </w:rPr>
          <w:t>Правилами</w:t>
        </w:r>
      </w:hyperlink>
      <w:r w:rsidRPr="00EA35CB">
        <w:rPr>
          <w:rFonts w:ascii="Times New Roman" w:hAnsi="Times New Roman" w:cs="Times New Roman"/>
          <w:color w:val="000000" w:themeColor="text1"/>
          <w:sz w:val="28"/>
          <w:szCs w:val="28"/>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14:paraId="21A5217E"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 xml:space="preserve">В случае использования для </w:t>
      </w:r>
      <w:proofErr w:type="spellStart"/>
      <w:r w:rsidRPr="00EA35CB">
        <w:rPr>
          <w:rFonts w:ascii="Times New Roman" w:hAnsi="Times New Roman" w:cs="Times New Roman"/>
          <w:color w:val="000000" w:themeColor="text1"/>
          <w:sz w:val="28"/>
          <w:szCs w:val="28"/>
        </w:rPr>
        <w:t>софинансирования</w:t>
      </w:r>
      <w:proofErr w:type="spellEnd"/>
      <w:r w:rsidRPr="00EA35CB">
        <w:rPr>
          <w:rFonts w:ascii="Times New Roman" w:hAnsi="Times New Roman" w:cs="Times New Roman"/>
          <w:color w:val="000000" w:themeColor="text1"/>
          <w:sz w:val="28"/>
          <w:szCs w:val="28"/>
        </w:rPr>
        <w:t xml:space="preserve"> строительства собственных средств и (или) заемных средств, получатель социальной выплаты должен обеспечить подтверждение использования средств платежными документами (договорами купли-продажи, товарными накладными, банковскими выписками, справками о перечислении оплаты договоров, чеками, квитанциями).</w:t>
      </w:r>
    </w:p>
    <w:p w14:paraId="57029B8A"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Администрация вправе требовать в судебном порядке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14:paraId="1A15E2E3"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 xml:space="preserve">47. Администрация ведет </w:t>
      </w:r>
      <w:hyperlink w:anchor="P2322">
        <w:r w:rsidRPr="00EA35CB">
          <w:rPr>
            <w:rFonts w:ascii="Times New Roman" w:hAnsi="Times New Roman" w:cs="Times New Roman"/>
            <w:color w:val="000000" w:themeColor="text1"/>
            <w:sz w:val="28"/>
            <w:szCs w:val="28"/>
          </w:rPr>
          <w:t>реестры</w:t>
        </w:r>
      </w:hyperlink>
      <w:r w:rsidRPr="00EA35CB">
        <w:rPr>
          <w:rFonts w:ascii="Times New Roman" w:hAnsi="Times New Roman" w:cs="Times New Roman"/>
          <w:color w:val="000000" w:themeColor="text1"/>
          <w:sz w:val="28"/>
          <w:szCs w:val="28"/>
        </w:rPr>
        <w:t xml:space="preserve"> выданных свидетельств по форме согласно приложению N 7 к настоящим Правилам.</w:t>
      </w:r>
    </w:p>
    <w:p w14:paraId="54ADEB91"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 xml:space="preserve">48. В соответствии с заключенными соглашениями и пунктом 37 настоящих Правил на администрации муниципальных образований </w:t>
      </w:r>
      <w:r w:rsidRPr="00EA35CB">
        <w:rPr>
          <w:rFonts w:ascii="Times New Roman" w:hAnsi="Times New Roman" w:cs="Times New Roman"/>
          <w:color w:val="000000" w:themeColor="text1"/>
          <w:sz w:val="28"/>
          <w:szCs w:val="28"/>
        </w:rPr>
        <w:lastRenderedPageBreak/>
        <w:t>Республики Тыва возлагаются обязанности по реализации мероприятий Программы, а также передаются следующие полномочия и функции государственного заказчика:</w:t>
      </w:r>
    </w:p>
    <w:p w14:paraId="2F32EFFF"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а) обеспечение целевого и эффективного использования бюджетных средств;</w:t>
      </w:r>
    </w:p>
    <w:p w14:paraId="502DC6B4"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б) представление в Министерство отчетности в период и сроки, предусмотренные для ее каждого вида;</w:t>
      </w:r>
    </w:p>
    <w:p w14:paraId="072CC2A8"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в) представление запрашиваемой Министерством дополнительной информации об использовании средств федерального бюджета и бюджета Республики Тыва по формам, установленным Министерством;</w:t>
      </w:r>
    </w:p>
    <w:p w14:paraId="5B3463A6"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г) вручение получателям социальных выплат свидетельств, оформленных в установленном порядке;</w:t>
      </w:r>
    </w:p>
    <w:p w14:paraId="03DFAF20"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д) разъяснение населению, в том числе с использованием средств массовой информации, условий и порядка получения и использования социальных выплат;</w:t>
      </w:r>
    </w:p>
    <w:p w14:paraId="374E0D9B"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е) заключение с кредитными организациями соглашений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настоящими Правилами;</w:t>
      </w:r>
    </w:p>
    <w:p w14:paraId="486CC8E0"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 xml:space="preserve">ж) проверка указанных в </w:t>
      </w:r>
      <w:hyperlink w:anchor="P1729">
        <w:r w:rsidRPr="00EA35CB">
          <w:rPr>
            <w:rFonts w:ascii="Times New Roman" w:hAnsi="Times New Roman" w:cs="Times New Roman"/>
            <w:color w:val="000000" w:themeColor="text1"/>
            <w:sz w:val="28"/>
            <w:szCs w:val="28"/>
          </w:rPr>
          <w:t>пункте 44</w:t>
        </w:r>
      </w:hyperlink>
      <w:r w:rsidRPr="00EA35CB">
        <w:rPr>
          <w:rFonts w:ascii="Times New Roman" w:hAnsi="Times New Roman" w:cs="Times New Roman"/>
          <w:color w:val="000000" w:themeColor="text1"/>
          <w:sz w:val="28"/>
          <w:szCs w:val="28"/>
        </w:rPr>
        <w:t xml:space="preserve"> настоящих Правил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14:paraId="106323DA"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з) ведение и представление в Министерство реестров выданных свидетельств, содержащих информацию о зарегистрированных правах на жилое помещение (жилой дом);</w:t>
      </w:r>
    </w:p>
    <w:p w14:paraId="466319F1"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и) уведомление получателей социальных выплат о поступлении денежных средств на их банковские счета;</w:t>
      </w:r>
    </w:p>
    <w:p w14:paraId="62E711C8"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к) предъявление получателям социальных выплат, признанным необоснованно получившими государственную поддержку, заявления (иска) по возврату этих социальных выплат;</w:t>
      </w:r>
    </w:p>
    <w:p w14:paraId="55A220B0"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 xml:space="preserve">49. В случае если по состоянию на 31 декабря года предоставления субсидии допущены нарушения обязательств, предусмотренных соглашением в части обязательства муниципального образования по достижении результатов использования субсидий, и до первой даты представления отчетности о достижении значений показателей результата расходования субсидии в соответствии с соглашением в году, следующем за годом предоставления субсидии, указанные нарушения не устранены, объем средств, </w:t>
      </w:r>
      <w:r w:rsidRPr="00EA35CB">
        <w:rPr>
          <w:rFonts w:ascii="Times New Roman" w:hAnsi="Times New Roman" w:cs="Times New Roman"/>
          <w:color w:val="000000" w:themeColor="text1"/>
          <w:sz w:val="28"/>
          <w:szCs w:val="28"/>
        </w:rPr>
        <w:lastRenderedPageBreak/>
        <w:t>подлежащих возврату из бюджета субъекта Российской Федерации в федеральный бюджет, и срок возврата указанных средств определяются в соответствии с пунктами 17 - 22 Правил формирования субсидий.</w:t>
      </w:r>
    </w:p>
    <w:p w14:paraId="47CCE384"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50. Соглашения подлежат заключению в соответствии с бюджетным законодательством.</w:t>
      </w:r>
    </w:p>
    <w:p w14:paraId="1A412828"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 xml:space="preserve">Заключение соглашений или внесение в заключенные соглашения изменений, предусматривающих превышение уровня </w:t>
      </w:r>
      <w:proofErr w:type="spellStart"/>
      <w:r w:rsidRPr="00EA35CB">
        <w:rPr>
          <w:rFonts w:ascii="Times New Roman" w:hAnsi="Times New Roman" w:cs="Times New Roman"/>
          <w:color w:val="000000" w:themeColor="text1"/>
          <w:sz w:val="28"/>
          <w:szCs w:val="28"/>
        </w:rPr>
        <w:t>софинансирования</w:t>
      </w:r>
      <w:proofErr w:type="spellEnd"/>
      <w:r w:rsidRPr="00EA35CB">
        <w:rPr>
          <w:rFonts w:ascii="Times New Roman" w:hAnsi="Times New Roman" w:cs="Times New Roman"/>
          <w:color w:val="000000" w:themeColor="text1"/>
          <w:sz w:val="28"/>
          <w:szCs w:val="28"/>
        </w:rPr>
        <w:t xml:space="preserve"> расходного обязательства муниципального образования из бюджета Республики Тыва в целом по всем мероприятиям (объектам капитального строительства (объектам недвижимого имущества)) над предельным уровнем </w:t>
      </w:r>
      <w:proofErr w:type="spellStart"/>
      <w:r w:rsidRPr="00EA35CB">
        <w:rPr>
          <w:rFonts w:ascii="Times New Roman" w:hAnsi="Times New Roman" w:cs="Times New Roman"/>
          <w:color w:val="000000" w:themeColor="text1"/>
          <w:sz w:val="28"/>
          <w:szCs w:val="28"/>
        </w:rPr>
        <w:t>софинансирования</w:t>
      </w:r>
      <w:proofErr w:type="spellEnd"/>
      <w:r w:rsidRPr="00EA35CB">
        <w:rPr>
          <w:rFonts w:ascii="Times New Roman" w:hAnsi="Times New Roman" w:cs="Times New Roman"/>
          <w:color w:val="000000" w:themeColor="text1"/>
          <w:sz w:val="28"/>
          <w:szCs w:val="28"/>
        </w:rPr>
        <w:t xml:space="preserve"> расходного обязательства муниципального образования из бюджета Республики Тыва, определенного в порядке, предусмотренном Правилами предоставления субсидии, не допускаются.</w:t>
      </w:r>
    </w:p>
    <w:p w14:paraId="50AE3AE8"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51. Администрации муниципальных образований несут ответственность за достижение значения показателя результата использования субсидии, целевое использование субсидии, невыполнение условий предоставления субсидии и достоверность представляемых в Министерство сведений (документов, отчетов).</w:t>
      </w:r>
    </w:p>
    <w:p w14:paraId="4716AED9" w14:textId="77777777" w:rsidR="006A4A22" w:rsidRPr="00EA35CB" w:rsidRDefault="006A4A22" w:rsidP="00D829A0">
      <w:pPr>
        <w:pStyle w:val="ConsPlusNormal"/>
        <w:spacing w:before="220"/>
        <w:ind w:firstLine="540"/>
        <w:jc w:val="both"/>
        <w:rPr>
          <w:rFonts w:ascii="Times New Roman" w:hAnsi="Times New Roman" w:cs="Times New Roman"/>
          <w:color w:val="000000" w:themeColor="text1"/>
          <w:sz w:val="28"/>
          <w:szCs w:val="28"/>
        </w:rPr>
      </w:pPr>
      <w:r w:rsidRPr="00EA35CB">
        <w:rPr>
          <w:rFonts w:ascii="Times New Roman" w:hAnsi="Times New Roman" w:cs="Times New Roman"/>
          <w:color w:val="000000" w:themeColor="text1"/>
          <w:sz w:val="28"/>
          <w:szCs w:val="28"/>
        </w:rPr>
        <w:t>52. Контроль за соблюдением получателями субсидии условий, целей и порядка, установленных при их предоставлении, за достижением значения показателя результата использования субсидии осуществляется Министерством и уполномоченными органами государственного финансового контроля.</w:t>
      </w:r>
    </w:p>
    <w:p w14:paraId="4C3E8922" w14:textId="77777777" w:rsidR="00FB1CBB" w:rsidRPr="00EA35CB" w:rsidRDefault="00FB1CBB" w:rsidP="006A4A22">
      <w:pPr>
        <w:pStyle w:val="ConsPlusNormal"/>
        <w:rPr>
          <w:rFonts w:ascii="Times New Roman" w:hAnsi="Times New Roman" w:cs="Times New Roman"/>
          <w:color w:val="000000" w:themeColor="text1"/>
          <w:sz w:val="28"/>
          <w:szCs w:val="28"/>
        </w:rPr>
      </w:pPr>
    </w:p>
    <w:p w14:paraId="161FB013" w14:textId="77777777" w:rsidR="00FB1CBB" w:rsidRPr="00EA35CB" w:rsidRDefault="00FB1CBB">
      <w:pPr>
        <w:pStyle w:val="ConsPlusNormal"/>
        <w:jc w:val="both"/>
        <w:rPr>
          <w:rFonts w:ascii="Times New Roman" w:hAnsi="Times New Roman" w:cs="Times New Roman"/>
          <w:sz w:val="28"/>
          <w:szCs w:val="28"/>
        </w:rPr>
      </w:pPr>
    </w:p>
    <w:p w14:paraId="58B290C2" w14:textId="77777777" w:rsidR="00FB1CBB" w:rsidRPr="00EA35CB" w:rsidRDefault="00FB1CBB">
      <w:pPr>
        <w:pStyle w:val="ConsPlusNormal"/>
        <w:jc w:val="both"/>
        <w:rPr>
          <w:rFonts w:ascii="Times New Roman" w:hAnsi="Times New Roman" w:cs="Times New Roman"/>
          <w:sz w:val="28"/>
          <w:szCs w:val="28"/>
        </w:rPr>
      </w:pPr>
    </w:p>
    <w:p w14:paraId="556843BC" w14:textId="77777777" w:rsidR="00FB1CBB" w:rsidRPr="00EA35CB" w:rsidRDefault="00FB1CBB">
      <w:pPr>
        <w:pStyle w:val="ConsPlusNormal"/>
        <w:jc w:val="both"/>
        <w:rPr>
          <w:rFonts w:ascii="Times New Roman" w:hAnsi="Times New Roman" w:cs="Times New Roman"/>
          <w:sz w:val="28"/>
          <w:szCs w:val="28"/>
        </w:rPr>
      </w:pPr>
    </w:p>
    <w:p w14:paraId="1BFB544C" w14:textId="77777777" w:rsidR="00FB1CBB" w:rsidRPr="00EA35CB" w:rsidRDefault="00FB1CBB">
      <w:pPr>
        <w:pStyle w:val="ConsPlusNormal"/>
        <w:jc w:val="right"/>
        <w:outlineLvl w:val="2"/>
        <w:rPr>
          <w:rFonts w:ascii="Times New Roman" w:hAnsi="Times New Roman" w:cs="Times New Roman"/>
          <w:sz w:val="28"/>
          <w:szCs w:val="28"/>
        </w:rPr>
      </w:pPr>
      <w:r w:rsidRPr="00EA35CB">
        <w:rPr>
          <w:rFonts w:ascii="Times New Roman" w:hAnsi="Times New Roman" w:cs="Times New Roman"/>
          <w:sz w:val="28"/>
          <w:szCs w:val="28"/>
        </w:rPr>
        <w:t>Приложение N 1</w:t>
      </w:r>
    </w:p>
    <w:p w14:paraId="13DDA8A6"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к Правилам предоставления и распределения</w:t>
      </w:r>
    </w:p>
    <w:p w14:paraId="399BB542"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субсидий бюджетам муниципальных образований</w:t>
      </w:r>
    </w:p>
    <w:p w14:paraId="25856D5C"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Республики Тыва на улучшение жилищных условий</w:t>
      </w:r>
    </w:p>
    <w:p w14:paraId="0AC127BC"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граждан, проживающих на сельских территориях</w:t>
      </w:r>
    </w:p>
    <w:p w14:paraId="2F1E0B73" w14:textId="77777777" w:rsidR="00FB1CBB" w:rsidRPr="00EA35CB" w:rsidRDefault="00FB1CBB">
      <w:pPr>
        <w:pStyle w:val="ConsPlusNormal"/>
        <w:jc w:val="both"/>
        <w:rPr>
          <w:rFonts w:ascii="Times New Roman" w:hAnsi="Times New Roman" w:cs="Times New Roman"/>
          <w:sz w:val="28"/>
          <w:szCs w:val="28"/>
        </w:rPr>
      </w:pPr>
    </w:p>
    <w:p w14:paraId="2EA9FE70"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Форма</w:t>
      </w:r>
    </w:p>
    <w:p w14:paraId="4A92E95A" w14:textId="77777777" w:rsidR="00FB1CBB" w:rsidRPr="00EA35CB" w:rsidRDefault="00FB1CBB">
      <w:pPr>
        <w:pStyle w:val="ConsPlusNormal"/>
        <w:jc w:val="both"/>
        <w:rPr>
          <w:rFonts w:ascii="Times New Roman" w:hAnsi="Times New Roman" w:cs="Times New Roman"/>
          <w:sz w:val="28"/>
          <w:szCs w:val="28"/>
        </w:rPr>
      </w:pPr>
    </w:p>
    <w:p w14:paraId="010EF34C" w14:textId="267BB822" w:rsidR="00FB1CBB" w:rsidRPr="00EA35CB" w:rsidRDefault="00FB1CBB" w:rsidP="00D829A0">
      <w:pPr>
        <w:pStyle w:val="ConsPlusNonformat"/>
        <w:jc w:val="center"/>
        <w:rPr>
          <w:rFonts w:ascii="Times New Roman" w:hAnsi="Times New Roman" w:cs="Times New Roman"/>
          <w:sz w:val="28"/>
          <w:szCs w:val="28"/>
        </w:rPr>
      </w:pPr>
      <w:bookmarkStart w:id="20" w:name="P1774"/>
      <w:bookmarkEnd w:id="20"/>
      <w:r w:rsidRPr="00EA35CB">
        <w:rPr>
          <w:rFonts w:ascii="Times New Roman" w:hAnsi="Times New Roman" w:cs="Times New Roman"/>
          <w:sz w:val="28"/>
          <w:szCs w:val="28"/>
        </w:rPr>
        <w:t>Заявка</w:t>
      </w:r>
    </w:p>
    <w:p w14:paraId="359856AB" w14:textId="7353C9AA" w:rsidR="00FB1CBB" w:rsidRPr="00EA35CB" w:rsidRDefault="00FB1CBB" w:rsidP="00D829A0">
      <w:pPr>
        <w:pStyle w:val="ConsPlusNonformat"/>
        <w:jc w:val="center"/>
        <w:rPr>
          <w:rFonts w:ascii="Times New Roman" w:hAnsi="Times New Roman" w:cs="Times New Roman"/>
          <w:sz w:val="28"/>
          <w:szCs w:val="28"/>
        </w:rPr>
      </w:pPr>
      <w:r w:rsidRPr="00EA35CB">
        <w:rPr>
          <w:rFonts w:ascii="Times New Roman" w:hAnsi="Times New Roman" w:cs="Times New Roman"/>
          <w:sz w:val="28"/>
          <w:szCs w:val="28"/>
        </w:rPr>
        <w:t>______________________________________________</w:t>
      </w:r>
    </w:p>
    <w:p w14:paraId="3041B078" w14:textId="706C6C60" w:rsidR="00FB1CBB" w:rsidRPr="00EA35CB" w:rsidRDefault="00FB1CBB" w:rsidP="00D829A0">
      <w:pPr>
        <w:pStyle w:val="ConsPlusNonformat"/>
        <w:jc w:val="center"/>
        <w:rPr>
          <w:rFonts w:ascii="Times New Roman" w:hAnsi="Times New Roman" w:cs="Times New Roman"/>
          <w:sz w:val="28"/>
          <w:szCs w:val="28"/>
        </w:rPr>
      </w:pPr>
      <w:r w:rsidRPr="00EA35CB">
        <w:rPr>
          <w:rFonts w:ascii="Times New Roman" w:hAnsi="Times New Roman" w:cs="Times New Roman"/>
          <w:sz w:val="28"/>
          <w:szCs w:val="28"/>
        </w:rPr>
        <w:t>(наименование муниципального района)</w:t>
      </w:r>
    </w:p>
    <w:p w14:paraId="631BC26F" w14:textId="0A869531" w:rsidR="00FB1CBB" w:rsidRPr="00EA35CB" w:rsidRDefault="00FB1CBB" w:rsidP="00D829A0">
      <w:pPr>
        <w:pStyle w:val="ConsPlusNonformat"/>
        <w:jc w:val="center"/>
        <w:rPr>
          <w:rFonts w:ascii="Times New Roman" w:hAnsi="Times New Roman" w:cs="Times New Roman"/>
          <w:sz w:val="28"/>
          <w:szCs w:val="28"/>
        </w:rPr>
      </w:pPr>
      <w:r w:rsidRPr="00EA35CB">
        <w:rPr>
          <w:rFonts w:ascii="Times New Roman" w:hAnsi="Times New Roman" w:cs="Times New Roman"/>
          <w:sz w:val="28"/>
          <w:szCs w:val="28"/>
        </w:rPr>
        <w:t>на участие в мероприятиях по улучшению жилищных</w:t>
      </w:r>
    </w:p>
    <w:p w14:paraId="3AFF0A2B" w14:textId="68162515" w:rsidR="00FB1CBB" w:rsidRPr="00EA35CB" w:rsidRDefault="00FB1CBB" w:rsidP="00D829A0">
      <w:pPr>
        <w:pStyle w:val="ConsPlusNonformat"/>
        <w:jc w:val="center"/>
        <w:rPr>
          <w:rFonts w:ascii="Times New Roman" w:hAnsi="Times New Roman" w:cs="Times New Roman"/>
          <w:sz w:val="28"/>
          <w:szCs w:val="28"/>
        </w:rPr>
      </w:pPr>
      <w:r w:rsidRPr="00EA35CB">
        <w:rPr>
          <w:rFonts w:ascii="Times New Roman" w:hAnsi="Times New Roman" w:cs="Times New Roman"/>
          <w:sz w:val="28"/>
          <w:szCs w:val="28"/>
        </w:rPr>
        <w:t>условий граждан, проживающих на сельских территориях,</w:t>
      </w:r>
    </w:p>
    <w:p w14:paraId="6535F866" w14:textId="34997DE2" w:rsidR="00FB1CBB" w:rsidRPr="00EA35CB" w:rsidRDefault="00FB1CBB" w:rsidP="00D829A0">
      <w:pPr>
        <w:pStyle w:val="ConsPlusNonformat"/>
        <w:jc w:val="center"/>
        <w:rPr>
          <w:rFonts w:ascii="Times New Roman" w:hAnsi="Times New Roman" w:cs="Times New Roman"/>
          <w:sz w:val="28"/>
          <w:szCs w:val="28"/>
        </w:rPr>
      </w:pPr>
      <w:r w:rsidRPr="00EA35CB">
        <w:rPr>
          <w:rFonts w:ascii="Times New Roman" w:hAnsi="Times New Roman" w:cs="Times New Roman"/>
          <w:sz w:val="28"/>
          <w:szCs w:val="28"/>
        </w:rPr>
        <w:t>государственной программы Республики Тыва</w:t>
      </w:r>
    </w:p>
    <w:p w14:paraId="628746A8" w14:textId="7F7F061D" w:rsidR="00FB1CBB" w:rsidRPr="00EA35CB" w:rsidRDefault="00FB1CBB" w:rsidP="00D829A0">
      <w:pPr>
        <w:pStyle w:val="ConsPlusNonformat"/>
        <w:jc w:val="center"/>
        <w:rPr>
          <w:rFonts w:ascii="Times New Roman" w:hAnsi="Times New Roman" w:cs="Times New Roman"/>
          <w:sz w:val="28"/>
          <w:szCs w:val="28"/>
        </w:rPr>
      </w:pPr>
      <w:r w:rsidRPr="00EA35CB">
        <w:rPr>
          <w:rFonts w:ascii="Times New Roman" w:hAnsi="Times New Roman" w:cs="Times New Roman"/>
          <w:sz w:val="28"/>
          <w:szCs w:val="28"/>
        </w:rPr>
        <w:t>"Комплексное развитие сельских территорий" на 20___ год</w:t>
      </w:r>
    </w:p>
    <w:p w14:paraId="7AAE808E" w14:textId="77777777" w:rsidR="00FB1CBB" w:rsidRPr="00EA35CB" w:rsidRDefault="00FB1CBB">
      <w:pPr>
        <w:pStyle w:val="ConsPlusNonformat"/>
        <w:jc w:val="both"/>
        <w:rPr>
          <w:rFonts w:ascii="Times New Roman" w:hAnsi="Times New Roman" w:cs="Times New Roman"/>
          <w:sz w:val="28"/>
          <w:szCs w:val="28"/>
        </w:rPr>
      </w:pPr>
    </w:p>
    <w:p w14:paraId="1386CC83"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1. Наименование муниципального района _________________________________</w:t>
      </w:r>
    </w:p>
    <w:p w14:paraId="35607A0F"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2. Численность населения муниципального района ________________________</w:t>
      </w:r>
    </w:p>
    <w:p w14:paraId="51375B54"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(на конец предшествующего года)</w:t>
      </w:r>
    </w:p>
    <w:p w14:paraId="53B7831A"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3.   </w:t>
      </w:r>
      <w:proofErr w:type="gramStart"/>
      <w:r w:rsidRPr="00EA35CB">
        <w:rPr>
          <w:rFonts w:ascii="Times New Roman" w:hAnsi="Times New Roman" w:cs="Times New Roman"/>
          <w:sz w:val="28"/>
          <w:szCs w:val="28"/>
        </w:rPr>
        <w:t xml:space="preserve">Фамилия,   </w:t>
      </w:r>
      <w:proofErr w:type="gramEnd"/>
      <w:r w:rsidRPr="00EA35CB">
        <w:rPr>
          <w:rFonts w:ascii="Times New Roman" w:hAnsi="Times New Roman" w:cs="Times New Roman"/>
          <w:sz w:val="28"/>
          <w:szCs w:val="28"/>
        </w:rPr>
        <w:t>имя,   отчество,   должность  сотрудника  администрации</w:t>
      </w:r>
    </w:p>
    <w:p w14:paraId="422D5144"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муниципального   </w:t>
      </w:r>
      <w:proofErr w:type="gramStart"/>
      <w:r w:rsidRPr="00EA35CB">
        <w:rPr>
          <w:rFonts w:ascii="Times New Roman" w:hAnsi="Times New Roman" w:cs="Times New Roman"/>
          <w:sz w:val="28"/>
          <w:szCs w:val="28"/>
        </w:rPr>
        <w:t xml:space="preserve">района,   </w:t>
      </w:r>
      <w:proofErr w:type="gramEnd"/>
      <w:r w:rsidRPr="00EA35CB">
        <w:rPr>
          <w:rFonts w:ascii="Times New Roman" w:hAnsi="Times New Roman" w:cs="Times New Roman"/>
          <w:sz w:val="28"/>
          <w:szCs w:val="28"/>
        </w:rPr>
        <w:t>ответственного   за  реализацию  государственной</w:t>
      </w:r>
    </w:p>
    <w:p w14:paraId="352A7A84" w14:textId="5E4E423D" w:rsidR="00FB1CBB" w:rsidRPr="00EA35CB" w:rsidRDefault="00B960B4">
      <w:pPr>
        <w:pStyle w:val="ConsPlusNonformat"/>
        <w:jc w:val="both"/>
        <w:rPr>
          <w:rFonts w:ascii="Times New Roman" w:hAnsi="Times New Roman" w:cs="Times New Roman"/>
          <w:sz w:val="28"/>
          <w:szCs w:val="28"/>
        </w:rPr>
      </w:pPr>
      <w:hyperlink w:anchor="P34">
        <w:r w:rsidR="00FB1CBB" w:rsidRPr="00EA35CB">
          <w:rPr>
            <w:rFonts w:ascii="Times New Roman" w:hAnsi="Times New Roman" w:cs="Times New Roman"/>
            <w:color w:val="0000FF"/>
            <w:sz w:val="28"/>
            <w:szCs w:val="28"/>
          </w:rPr>
          <w:t>программы</w:t>
        </w:r>
      </w:hyperlink>
      <w:r w:rsidR="00FB1CBB" w:rsidRPr="00EA35CB">
        <w:rPr>
          <w:rFonts w:ascii="Times New Roman" w:hAnsi="Times New Roman" w:cs="Times New Roman"/>
          <w:sz w:val="28"/>
          <w:szCs w:val="28"/>
        </w:rPr>
        <w:t xml:space="preserve"> Республики Тыва "Комплексное развитие сельских территорий" (далее</w:t>
      </w:r>
      <w:r w:rsidR="00D829A0" w:rsidRPr="00EA35CB">
        <w:rPr>
          <w:rFonts w:ascii="Times New Roman" w:hAnsi="Times New Roman" w:cs="Times New Roman"/>
          <w:sz w:val="28"/>
          <w:szCs w:val="28"/>
        </w:rPr>
        <w:t xml:space="preserve"> </w:t>
      </w:r>
      <w:r w:rsidR="00FB1CBB" w:rsidRPr="00EA35CB">
        <w:rPr>
          <w:rFonts w:ascii="Times New Roman" w:hAnsi="Times New Roman" w:cs="Times New Roman"/>
          <w:sz w:val="28"/>
          <w:szCs w:val="28"/>
        </w:rPr>
        <w:t>- Программа):</w:t>
      </w:r>
    </w:p>
    <w:p w14:paraId="39AAF571"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___________________________________________________________________________</w:t>
      </w:r>
    </w:p>
    <w:p w14:paraId="6E96C192" w14:textId="74F5C8A5"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4.   Реквизиты   нормативного   правового   акта   </w:t>
      </w:r>
      <w:r w:rsidR="00D829A0" w:rsidRPr="00EA35CB">
        <w:rPr>
          <w:rFonts w:ascii="Times New Roman" w:hAnsi="Times New Roman" w:cs="Times New Roman"/>
          <w:sz w:val="28"/>
          <w:szCs w:val="28"/>
        </w:rPr>
        <w:t>о назначении лица</w:t>
      </w:r>
      <w:r w:rsidRPr="00EA35CB">
        <w:rPr>
          <w:rFonts w:ascii="Times New Roman" w:hAnsi="Times New Roman" w:cs="Times New Roman"/>
          <w:sz w:val="28"/>
          <w:szCs w:val="28"/>
        </w:rPr>
        <w:t>,</w:t>
      </w:r>
    </w:p>
    <w:p w14:paraId="288CEFDB"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ответственного за реализацию Программы: ___________________________________</w:t>
      </w:r>
    </w:p>
    <w:p w14:paraId="41DA7B1A"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5.  </w:t>
      </w:r>
      <w:proofErr w:type="gramStart"/>
      <w:r w:rsidRPr="00EA35CB">
        <w:rPr>
          <w:rFonts w:ascii="Times New Roman" w:hAnsi="Times New Roman" w:cs="Times New Roman"/>
          <w:sz w:val="28"/>
          <w:szCs w:val="28"/>
        </w:rPr>
        <w:t>Контактные  телефоны</w:t>
      </w:r>
      <w:proofErr w:type="gramEnd"/>
      <w:r w:rsidRPr="00EA35CB">
        <w:rPr>
          <w:rFonts w:ascii="Times New Roman" w:hAnsi="Times New Roman" w:cs="Times New Roman"/>
          <w:sz w:val="28"/>
          <w:szCs w:val="28"/>
        </w:rPr>
        <w:t xml:space="preserve">  (мобильный  и  стационарный  с указанием кода</w:t>
      </w:r>
    </w:p>
    <w:p w14:paraId="75B1666A" w14:textId="77777777" w:rsidR="00FB1CBB" w:rsidRPr="00EA35CB" w:rsidRDefault="00FB1CBB">
      <w:pPr>
        <w:pStyle w:val="ConsPlusNonformat"/>
        <w:jc w:val="both"/>
        <w:rPr>
          <w:rFonts w:ascii="Times New Roman" w:hAnsi="Times New Roman" w:cs="Times New Roman"/>
          <w:sz w:val="28"/>
          <w:szCs w:val="28"/>
        </w:rPr>
      </w:pPr>
      <w:proofErr w:type="gramStart"/>
      <w:r w:rsidRPr="00EA35CB">
        <w:rPr>
          <w:rFonts w:ascii="Times New Roman" w:hAnsi="Times New Roman" w:cs="Times New Roman"/>
          <w:sz w:val="28"/>
          <w:szCs w:val="28"/>
        </w:rPr>
        <w:t>населенного  пункта</w:t>
      </w:r>
      <w:proofErr w:type="gramEnd"/>
      <w:r w:rsidRPr="00EA35CB">
        <w:rPr>
          <w:rFonts w:ascii="Times New Roman" w:hAnsi="Times New Roman" w:cs="Times New Roman"/>
          <w:sz w:val="28"/>
          <w:szCs w:val="28"/>
        </w:rPr>
        <w:t>),  адрес  электронной  почты  лица,  ответственного  за</w:t>
      </w:r>
    </w:p>
    <w:p w14:paraId="31B2E5C6"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реализацию Программы: _____________________________________________________</w:t>
      </w:r>
    </w:p>
    <w:p w14:paraId="37259ABF"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6.  </w:t>
      </w:r>
      <w:proofErr w:type="gramStart"/>
      <w:r w:rsidRPr="00EA35CB">
        <w:rPr>
          <w:rFonts w:ascii="Times New Roman" w:hAnsi="Times New Roman" w:cs="Times New Roman"/>
          <w:sz w:val="28"/>
          <w:szCs w:val="28"/>
        </w:rPr>
        <w:t>Список  граждан</w:t>
      </w:r>
      <w:proofErr w:type="gramEnd"/>
      <w:r w:rsidRPr="00EA35CB">
        <w:rPr>
          <w:rFonts w:ascii="Times New Roman" w:hAnsi="Times New Roman" w:cs="Times New Roman"/>
          <w:sz w:val="28"/>
          <w:szCs w:val="28"/>
        </w:rPr>
        <w:t>,  изъявивших  желание  улучшить  жилищные условия в</w:t>
      </w:r>
    </w:p>
    <w:p w14:paraId="38AE659B"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рамках Программы за счет средств социальной выплаты: ______________________</w:t>
      </w:r>
    </w:p>
    <w:p w14:paraId="157CCB72"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(приложен, не приложен - нужное указать)</w:t>
      </w:r>
    </w:p>
    <w:p w14:paraId="6F95899C"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7.  </w:t>
      </w:r>
      <w:proofErr w:type="gramStart"/>
      <w:r w:rsidRPr="00EA35CB">
        <w:rPr>
          <w:rFonts w:ascii="Times New Roman" w:hAnsi="Times New Roman" w:cs="Times New Roman"/>
          <w:sz w:val="28"/>
          <w:szCs w:val="28"/>
        </w:rPr>
        <w:t>Распоряжение  (</w:t>
      </w:r>
      <w:proofErr w:type="gramEnd"/>
      <w:r w:rsidRPr="00EA35CB">
        <w:rPr>
          <w:rFonts w:ascii="Times New Roman" w:hAnsi="Times New Roman" w:cs="Times New Roman"/>
          <w:sz w:val="28"/>
          <w:szCs w:val="28"/>
        </w:rPr>
        <w:t>постановление)  о назначении лица, ответственного за</w:t>
      </w:r>
    </w:p>
    <w:p w14:paraId="56CD2486"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реализацию Программы: _____________________________________________________</w:t>
      </w:r>
    </w:p>
    <w:p w14:paraId="16FF1674"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(приложено, не приложено - нужное указать)</w:t>
      </w:r>
    </w:p>
    <w:p w14:paraId="530D1796" w14:textId="77777777" w:rsidR="00FB1CBB" w:rsidRPr="00EA35CB" w:rsidRDefault="00FB1CBB">
      <w:pPr>
        <w:pStyle w:val="ConsPlusNonformat"/>
        <w:jc w:val="both"/>
        <w:rPr>
          <w:rFonts w:ascii="Times New Roman" w:hAnsi="Times New Roman" w:cs="Times New Roman"/>
          <w:sz w:val="28"/>
          <w:szCs w:val="28"/>
        </w:rPr>
      </w:pPr>
    </w:p>
    <w:p w14:paraId="384EBF38"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Председатель администрации</w:t>
      </w:r>
    </w:p>
    <w:p w14:paraId="400A8622"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муниципального района</w:t>
      </w:r>
    </w:p>
    <w:p w14:paraId="6EC8A86E"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Республики Тыва           _________________ _______________________________</w:t>
      </w:r>
    </w:p>
    <w:p w14:paraId="22F27B40"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w:t>
      </w:r>
      <w:proofErr w:type="gramStart"/>
      <w:r w:rsidRPr="00EA35CB">
        <w:rPr>
          <w:rFonts w:ascii="Times New Roman" w:hAnsi="Times New Roman" w:cs="Times New Roman"/>
          <w:sz w:val="28"/>
          <w:szCs w:val="28"/>
        </w:rPr>
        <w:t xml:space="preserve">подпись)   </w:t>
      </w:r>
      <w:proofErr w:type="gramEnd"/>
      <w:r w:rsidRPr="00EA35CB">
        <w:rPr>
          <w:rFonts w:ascii="Times New Roman" w:hAnsi="Times New Roman" w:cs="Times New Roman"/>
          <w:sz w:val="28"/>
          <w:szCs w:val="28"/>
        </w:rPr>
        <w:t xml:space="preserve">       (расшифровка подписи)</w:t>
      </w:r>
    </w:p>
    <w:p w14:paraId="4B6F0052" w14:textId="77777777" w:rsidR="00FB1CBB" w:rsidRPr="00EA35CB" w:rsidRDefault="00FB1CBB">
      <w:pPr>
        <w:pStyle w:val="ConsPlusNonformat"/>
        <w:jc w:val="both"/>
        <w:rPr>
          <w:rFonts w:ascii="Times New Roman" w:hAnsi="Times New Roman" w:cs="Times New Roman"/>
          <w:sz w:val="28"/>
          <w:szCs w:val="28"/>
        </w:rPr>
      </w:pPr>
    </w:p>
    <w:p w14:paraId="7C6C1ADC"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Исполнитель __________________________ ___________ ________________________</w:t>
      </w:r>
    </w:p>
    <w:p w14:paraId="5A4F584A"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(наименование </w:t>
      </w:r>
      <w:proofErr w:type="gramStart"/>
      <w:r w:rsidRPr="00EA35CB">
        <w:rPr>
          <w:rFonts w:ascii="Times New Roman" w:hAnsi="Times New Roman" w:cs="Times New Roman"/>
          <w:sz w:val="28"/>
          <w:szCs w:val="28"/>
        </w:rPr>
        <w:t xml:space="preserve">должности)   </w:t>
      </w:r>
      <w:proofErr w:type="gramEnd"/>
      <w:r w:rsidRPr="00EA35CB">
        <w:rPr>
          <w:rFonts w:ascii="Times New Roman" w:hAnsi="Times New Roman" w:cs="Times New Roman"/>
          <w:sz w:val="28"/>
          <w:szCs w:val="28"/>
        </w:rPr>
        <w:t>(подпись)    (расшифровка подписи)</w:t>
      </w:r>
    </w:p>
    <w:p w14:paraId="30FAFE27" w14:textId="77777777" w:rsidR="00FB1CBB" w:rsidRPr="00EA35CB" w:rsidRDefault="00FB1CBB">
      <w:pPr>
        <w:pStyle w:val="ConsPlusNonformat"/>
        <w:jc w:val="both"/>
        <w:rPr>
          <w:rFonts w:ascii="Times New Roman" w:hAnsi="Times New Roman" w:cs="Times New Roman"/>
          <w:sz w:val="28"/>
          <w:szCs w:val="28"/>
        </w:rPr>
      </w:pPr>
    </w:p>
    <w:p w14:paraId="27F4EDE5"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"___" __________ 20___ г.</w:t>
      </w:r>
    </w:p>
    <w:p w14:paraId="7A5727DB" w14:textId="77777777" w:rsidR="00FB1CBB" w:rsidRPr="00EA35CB" w:rsidRDefault="00FB1CBB">
      <w:pPr>
        <w:pStyle w:val="ConsPlusNormal"/>
        <w:jc w:val="both"/>
        <w:rPr>
          <w:rFonts w:ascii="Times New Roman" w:hAnsi="Times New Roman" w:cs="Times New Roman"/>
          <w:sz w:val="28"/>
          <w:szCs w:val="28"/>
        </w:rPr>
      </w:pPr>
    </w:p>
    <w:p w14:paraId="7CA0E934" w14:textId="77777777" w:rsidR="00FB1CBB" w:rsidRPr="00EA35CB" w:rsidRDefault="00FB1CBB">
      <w:pPr>
        <w:pStyle w:val="ConsPlusNormal"/>
        <w:jc w:val="both"/>
        <w:rPr>
          <w:rFonts w:ascii="Times New Roman" w:hAnsi="Times New Roman" w:cs="Times New Roman"/>
          <w:sz w:val="28"/>
          <w:szCs w:val="28"/>
        </w:rPr>
      </w:pPr>
    </w:p>
    <w:p w14:paraId="441F586A" w14:textId="77777777" w:rsidR="00FB1CBB" w:rsidRPr="00EA35CB" w:rsidRDefault="00FB1CBB">
      <w:pPr>
        <w:pStyle w:val="ConsPlusNormal"/>
        <w:jc w:val="both"/>
        <w:rPr>
          <w:rFonts w:ascii="Times New Roman" w:hAnsi="Times New Roman" w:cs="Times New Roman"/>
          <w:sz w:val="28"/>
          <w:szCs w:val="28"/>
        </w:rPr>
      </w:pPr>
    </w:p>
    <w:p w14:paraId="018FC356" w14:textId="141F4766" w:rsidR="00FB1CBB" w:rsidRPr="00EA35CB" w:rsidRDefault="00FB1CBB">
      <w:pPr>
        <w:pStyle w:val="ConsPlusNormal"/>
        <w:jc w:val="both"/>
        <w:rPr>
          <w:rFonts w:ascii="Times New Roman" w:hAnsi="Times New Roman" w:cs="Times New Roman"/>
          <w:sz w:val="28"/>
          <w:szCs w:val="28"/>
        </w:rPr>
      </w:pPr>
    </w:p>
    <w:p w14:paraId="0F02C570" w14:textId="785D01B2" w:rsidR="00D829A0" w:rsidRPr="00EA35CB" w:rsidRDefault="00D829A0">
      <w:pPr>
        <w:pStyle w:val="ConsPlusNormal"/>
        <w:jc w:val="both"/>
        <w:rPr>
          <w:rFonts w:ascii="Times New Roman" w:hAnsi="Times New Roman" w:cs="Times New Roman"/>
          <w:sz w:val="28"/>
          <w:szCs w:val="28"/>
        </w:rPr>
      </w:pPr>
    </w:p>
    <w:p w14:paraId="231709B8" w14:textId="45DC9BA7" w:rsidR="00D829A0" w:rsidRPr="00EA35CB" w:rsidRDefault="00D829A0">
      <w:pPr>
        <w:pStyle w:val="ConsPlusNormal"/>
        <w:jc w:val="both"/>
        <w:rPr>
          <w:rFonts w:ascii="Times New Roman" w:hAnsi="Times New Roman" w:cs="Times New Roman"/>
          <w:sz w:val="28"/>
          <w:szCs w:val="28"/>
        </w:rPr>
      </w:pPr>
    </w:p>
    <w:p w14:paraId="3B4C3E45" w14:textId="76FDA66B" w:rsidR="00D829A0" w:rsidRPr="00EA35CB" w:rsidRDefault="00D829A0">
      <w:pPr>
        <w:pStyle w:val="ConsPlusNormal"/>
        <w:jc w:val="both"/>
        <w:rPr>
          <w:rFonts w:ascii="Times New Roman" w:hAnsi="Times New Roman" w:cs="Times New Roman"/>
          <w:sz w:val="28"/>
          <w:szCs w:val="28"/>
        </w:rPr>
      </w:pPr>
    </w:p>
    <w:p w14:paraId="7BE65067" w14:textId="77777777" w:rsidR="00D829A0" w:rsidRPr="00EA35CB" w:rsidRDefault="00D829A0">
      <w:pPr>
        <w:pStyle w:val="ConsPlusNormal"/>
        <w:jc w:val="both"/>
        <w:rPr>
          <w:rFonts w:ascii="Times New Roman" w:hAnsi="Times New Roman" w:cs="Times New Roman"/>
          <w:sz w:val="28"/>
          <w:szCs w:val="28"/>
        </w:rPr>
      </w:pPr>
    </w:p>
    <w:p w14:paraId="03457225" w14:textId="77777777" w:rsidR="00FB1CBB" w:rsidRPr="00EA35CB" w:rsidRDefault="00FB1CBB">
      <w:pPr>
        <w:pStyle w:val="ConsPlusNormal"/>
        <w:jc w:val="both"/>
        <w:rPr>
          <w:rFonts w:ascii="Times New Roman" w:hAnsi="Times New Roman" w:cs="Times New Roman"/>
          <w:sz w:val="28"/>
          <w:szCs w:val="28"/>
        </w:rPr>
      </w:pPr>
    </w:p>
    <w:p w14:paraId="1A3895E4" w14:textId="77777777" w:rsidR="00FB1CBB" w:rsidRPr="00EA35CB" w:rsidRDefault="00FB1CBB">
      <w:pPr>
        <w:pStyle w:val="ConsPlusNormal"/>
        <w:jc w:val="right"/>
        <w:outlineLvl w:val="2"/>
        <w:rPr>
          <w:rFonts w:ascii="Times New Roman" w:hAnsi="Times New Roman" w:cs="Times New Roman"/>
          <w:sz w:val="28"/>
          <w:szCs w:val="28"/>
        </w:rPr>
      </w:pPr>
      <w:r w:rsidRPr="00EA35CB">
        <w:rPr>
          <w:rFonts w:ascii="Times New Roman" w:hAnsi="Times New Roman" w:cs="Times New Roman"/>
          <w:sz w:val="28"/>
          <w:szCs w:val="28"/>
        </w:rPr>
        <w:t>Приложение N 2</w:t>
      </w:r>
    </w:p>
    <w:p w14:paraId="07DAFD65"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к Правилам предоставления и распределения</w:t>
      </w:r>
    </w:p>
    <w:p w14:paraId="7737C14D"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субсидий бюджетам муниципальных образований</w:t>
      </w:r>
    </w:p>
    <w:p w14:paraId="30FF929C"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Республики Тыва на улучшение жилищных условий</w:t>
      </w:r>
    </w:p>
    <w:p w14:paraId="57A82EA1"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граждан, проживающих на сельских территориях</w:t>
      </w:r>
    </w:p>
    <w:p w14:paraId="6A11CD06" w14:textId="77777777" w:rsidR="00FB1CBB" w:rsidRPr="00EA35CB" w:rsidRDefault="00FB1CBB">
      <w:pPr>
        <w:pStyle w:val="ConsPlusNormal"/>
        <w:jc w:val="both"/>
        <w:rPr>
          <w:rFonts w:ascii="Times New Roman" w:hAnsi="Times New Roman" w:cs="Times New Roman"/>
          <w:sz w:val="28"/>
          <w:szCs w:val="28"/>
        </w:rPr>
      </w:pPr>
    </w:p>
    <w:p w14:paraId="47F346A8"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Форма</w:t>
      </w:r>
    </w:p>
    <w:p w14:paraId="5AEA6EF3" w14:textId="77777777" w:rsidR="00FB1CBB" w:rsidRPr="00EA35CB" w:rsidRDefault="00FB1CBB">
      <w:pPr>
        <w:pStyle w:val="ConsPlusNormal"/>
        <w:jc w:val="both"/>
        <w:rPr>
          <w:rFonts w:ascii="Times New Roman" w:hAnsi="Times New Roman" w:cs="Times New Roman"/>
          <w:sz w:val="28"/>
          <w:szCs w:val="28"/>
        </w:rPr>
      </w:pPr>
    </w:p>
    <w:p w14:paraId="6EAF4AE6" w14:textId="77777777" w:rsidR="00FB1CBB" w:rsidRPr="00EA35CB" w:rsidRDefault="00FB1CBB">
      <w:pPr>
        <w:pStyle w:val="ConsPlusNormal"/>
        <w:jc w:val="center"/>
        <w:rPr>
          <w:rFonts w:ascii="Times New Roman" w:hAnsi="Times New Roman" w:cs="Times New Roman"/>
          <w:sz w:val="28"/>
          <w:szCs w:val="28"/>
        </w:rPr>
      </w:pPr>
      <w:bookmarkStart w:id="21" w:name="P1824"/>
      <w:bookmarkEnd w:id="21"/>
      <w:r w:rsidRPr="00EA35CB">
        <w:rPr>
          <w:rFonts w:ascii="Times New Roman" w:hAnsi="Times New Roman" w:cs="Times New Roman"/>
          <w:sz w:val="28"/>
          <w:szCs w:val="28"/>
        </w:rPr>
        <w:t>Сводный список</w:t>
      </w:r>
    </w:p>
    <w:p w14:paraId="55D9459A"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граждан, изъявивших желание улучшить жилищные условия</w:t>
      </w:r>
    </w:p>
    <w:p w14:paraId="0B4FFC17"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с использованием социальных выплат в рамках государственной</w:t>
      </w:r>
    </w:p>
    <w:p w14:paraId="1686BB5A"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программы Республики Тыва "Комплексное развитие сельских</w:t>
      </w:r>
    </w:p>
    <w:p w14:paraId="49CE19A0"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территорий"</w:t>
      </w:r>
    </w:p>
    <w:p w14:paraId="02B9F63B" w14:textId="77777777" w:rsidR="00FB1CBB" w:rsidRPr="00EA35CB" w:rsidRDefault="00FB1CBB">
      <w:pPr>
        <w:pStyle w:val="ConsPlusNormal"/>
        <w:jc w:val="both"/>
        <w:rPr>
          <w:rFonts w:ascii="Times New Roman" w:hAnsi="Times New Roman" w:cs="Times New Roman"/>
          <w:sz w:val="28"/>
          <w:szCs w:val="28"/>
        </w:rPr>
      </w:pPr>
    </w:p>
    <w:p w14:paraId="3327E683" w14:textId="77777777" w:rsidR="00FB1CBB" w:rsidRPr="00EA35CB" w:rsidRDefault="00FB1CBB">
      <w:pPr>
        <w:pStyle w:val="ConsPlusNormal"/>
        <w:rPr>
          <w:rFonts w:ascii="Times New Roman" w:hAnsi="Times New Roman" w:cs="Times New Roman"/>
          <w:sz w:val="28"/>
          <w:szCs w:val="28"/>
        </w:rPr>
        <w:sectPr w:rsidR="00FB1CBB" w:rsidRPr="00EA35C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94"/>
        <w:gridCol w:w="964"/>
        <w:gridCol w:w="964"/>
        <w:gridCol w:w="851"/>
        <w:gridCol w:w="960"/>
        <w:gridCol w:w="1134"/>
        <w:gridCol w:w="918"/>
        <w:gridCol w:w="1134"/>
        <w:gridCol w:w="1134"/>
        <w:gridCol w:w="709"/>
        <w:gridCol w:w="992"/>
        <w:gridCol w:w="993"/>
        <w:gridCol w:w="1247"/>
        <w:gridCol w:w="1020"/>
      </w:tblGrid>
      <w:tr w:rsidR="00FB1CBB" w:rsidRPr="00EA35CB" w14:paraId="0424F65F" w14:textId="77777777">
        <w:tc>
          <w:tcPr>
            <w:tcW w:w="454" w:type="dxa"/>
            <w:vMerge w:val="restart"/>
            <w:vAlign w:val="center"/>
          </w:tcPr>
          <w:p w14:paraId="1CC30876"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lastRenderedPageBreak/>
              <w:t>N п/п</w:t>
            </w:r>
          </w:p>
        </w:tc>
        <w:tc>
          <w:tcPr>
            <w:tcW w:w="794" w:type="dxa"/>
            <w:vMerge w:val="restart"/>
            <w:vAlign w:val="center"/>
          </w:tcPr>
          <w:p w14:paraId="01284B52"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Фамилия, имя, отчество</w:t>
            </w:r>
          </w:p>
        </w:tc>
        <w:tc>
          <w:tcPr>
            <w:tcW w:w="964" w:type="dxa"/>
            <w:vMerge w:val="restart"/>
            <w:vAlign w:val="center"/>
          </w:tcPr>
          <w:p w14:paraId="01DE41F7"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Дата рождения (число, месяц, год)</w:t>
            </w:r>
          </w:p>
        </w:tc>
        <w:tc>
          <w:tcPr>
            <w:tcW w:w="964" w:type="dxa"/>
            <w:vMerge w:val="restart"/>
            <w:vAlign w:val="center"/>
          </w:tcPr>
          <w:p w14:paraId="4695448C"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Дата подачи заявления (число, месяц, год)</w:t>
            </w:r>
          </w:p>
        </w:tc>
        <w:tc>
          <w:tcPr>
            <w:tcW w:w="851" w:type="dxa"/>
            <w:vMerge w:val="restart"/>
            <w:vAlign w:val="center"/>
          </w:tcPr>
          <w:p w14:paraId="67738D74"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Место работы, должность</w:t>
            </w:r>
          </w:p>
        </w:tc>
        <w:tc>
          <w:tcPr>
            <w:tcW w:w="960" w:type="dxa"/>
            <w:vMerge w:val="restart"/>
            <w:vAlign w:val="center"/>
          </w:tcPr>
          <w:p w14:paraId="57067D85"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Сфера деятельности</w:t>
            </w:r>
          </w:p>
        </w:tc>
        <w:tc>
          <w:tcPr>
            <w:tcW w:w="1134" w:type="dxa"/>
            <w:vMerge w:val="restart"/>
            <w:vAlign w:val="center"/>
          </w:tcPr>
          <w:p w14:paraId="2F0A441D"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Количественный состав семьи, чел.</w:t>
            </w:r>
          </w:p>
        </w:tc>
        <w:tc>
          <w:tcPr>
            <w:tcW w:w="918" w:type="dxa"/>
            <w:vMerge w:val="restart"/>
            <w:vAlign w:val="center"/>
          </w:tcPr>
          <w:p w14:paraId="37E3DC7C"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Способ улучшения жилищных условий</w:t>
            </w:r>
          </w:p>
        </w:tc>
        <w:tc>
          <w:tcPr>
            <w:tcW w:w="1134" w:type="dxa"/>
            <w:vMerge w:val="restart"/>
            <w:vAlign w:val="center"/>
          </w:tcPr>
          <w:p w14:paraId="3B8E539E"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Размер общей площади жилья, установленный для семей разной численности, кв. м</w:t>
            </w:r>
          </w:p>
        </w:tc>
        <w:tc>
          <w:tcPr>
            <w:tcW w:w="1134" w:type="dxa"/>
            <w:vMerge w:val="restart"/>
            <w:vAlign w:val="center"/>
          </w:tcPr>
          <w:p w14:paraId="5E2AB4AE"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Стоимость 1 кв. м общей площади жилья, установленная для расчета размера социальной выплаты, руб.</w:t>
            </w:r>
          </w:p>
        </w:tc>
        <w:tc>
          <w:tcPr>
            <w:tcW w:w="4961" w:type="dxa"/>
            <w:gridSpan w:val="5"/>
            <w:vAlign w:val="center"/>
          </w:tcPr>
          <w:p w14:paraId="276260B6"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Стоимость строительства (приобретения) жилья, тыс. рублей</w:t>
            </w:r>
          </w:p>
        </w:tc>
      </w:tr>
      <w:tr w:rsidR="00FB1CBB" w:rsidRPr="00EA35CB" w14:paraId="7B395C3C" w14:textId="77777777">
        <w:tc>
          <w:tcPr>
            <w:tcW w:w="454" w:type="dxa"/>
            <w:vMerge/>
          </w:tcPr>
          <w:p w14:paraId="190C3C3B" w14:textId="77777777" w:rsidR="00FB1CBB" w:rsidRPr="00EA35CB" w:rsidRDefault="00FB1CBB">
            <w:pPr>
              <w:pStyle w:val="ConsPlusNormal"/>
              <w:rPr>
                <w:rFonts w:ascii="Times New Roman" w:hAnsi="Times New Roman" w:cs="Times New Roman"/>
                <w:sz w:val="28"/>
                <w:szCs w:val="28"/>
              </w:rPr>
            </w:pPr>
          </w:p>
        </w:tc>
        <w:tc>
          <w:tcPr>
            <w:tcW w:w="794" w:type="dxa"/>
            <w:vMerge/>
          </w:tcPr>
          <w:p w14:paraId="056F733C" w14:textId="77777777" w:rsidR="00FB1CBB" w:rsidRPr="00EA35CB" w:rsidRDefault="00FB1CBB">
            <w:pPr>
              <w:pStyle w:val="ConsPlusNormal"/>
              <w:rPr>
                <w:rFonts w:ascii="Times New Roman" w:hAnsi="Times New Roman" w:cs="Times New Roman"/>
                <w:sz w:val="28"/>
                <w:szCs w:val="28"/>
              </w:rPr>
            </w:pPr>
          </w:p>
        </w:tc>
        <w:tc>
          <w:tcPr>
            <w:tcW w:w="964" w:type="dxa"/>
            <w:vMerge/>
          </w:tcPr>
          <w:p w14:paraId="1FA4896F" w14:textId="77777777" w:rsidR="00FB1CBB" w:rsidRPr="00EA35CB" w:rsidRDefault="00FB1CBB">
            <w:pPr>
              <w:pStyle w:val="ConsPlusNormal"/>
              <w:rPr>
                <w:rFonts w:ascii="Times New Roman" w:hAnsi="Times New Roman" w:cs="Times New Roman"/>
                <w:sz w:val="28"/>
                <w:szCs w:val="28"/>
              </w:rPr>
            </w:pPr>
          </w:p>
        </w:tc>
        <w:tc>
          <w:tcPr>
            <w:tcW w:w="964" w:type="dxa"/>
            <w:vMerge/>
          </w:tcPr>
          <w:p w14:paraId="0639297D" w14:textId="77777777" w:rsidR="00FB1CBB" w:rsidRPr="00EA35CB" w:rsidRDefault="00FB1CBB">
            <w:pPr>
              <w:pStyle w:val="ConsPlusNormal"/>
              <w:rPr>
                <w:rFonts w:ascii="Times New Roman" w:hAnsi="Times New Roman" w:cs="Times New Roman"/>
                <w:sz w:val="28"/>
                <w:szCs w:val="28"/>
              </w:rPr>
            </w:pPr>
          </w:p>
        </w:tc>
        <w:tc>
          <w:tcPr>
            <w:tcW w:w="851" w:type="dxa"/>
            <w:vMerge/>
          </w:tcPr>
          <w:p w14:paraId="59F962CC" w14:textId="77777777" w:rsidR="00FB1CBB" w:rsidRPr="00EA35CB" w:rsidRDefault="00FB1CBB">
            <w:pPr>
              <w:pStyle w:val="ConsPlusNormal"/>
              <w:rPr>
                <w:rFonts w:ascii="Times New Roman" w:hAnsi="Times New Roman" w:cs="Times New Roman"/>
                <w:sz w:val="28"/>
                <w:szCs w:val="28"/>
              </w:rPr>
            </w:pPr>
          </w:p>
        </w:tc>
        <w:tc>
          <w:tcPr>
            <w:tcW w:w="960" w:type="dxa"/>
            <w:vMerge/>
          </w:tcPr>
          <w:p w14:paraId="4F500366" w14:textId="77777777" w:rsidR="00FB1CBB" w:rsidRPr="00EA35CB" w:rsidRDefault="00FB1CBB">
            <w:pPr>
              <w:pStyle w:val="ConsPlusNormal"/>
              <w:rPr>
                <w:rFonts w:ascii="Times New Roman" w:hAnsi="Times New Roman" w:cs="Times New Roman"/>
                <w:sz w:val="28"/>
                <w:szCs w:val="28"/>
              </w:rPr>
            </w:pPr>
          </w:p>
        </w:tc>
        <w:tc>
          <w:tcPr>
            <w:tcW w:w="1134" w:type="dxa"/>
            <w:vMerge/>
          </w:tcPr>
          <w:p w14:paraId="4B9F5159" w14:textId="77777777" w:rsidR="00FB1CBB" w:rsidRPr="00EA35CB" w:rsidRDefault="00FB1CBB">
            <w:pPr>
              <w:pStyle w:val="ConsPlusNormal"/>
              <w:rPr>
                <w:rFonts w:ascii="Times New Roman" w:hAnsi="Times New Roman" w:cs="Times New Roman"/>
                <w:sz w:val="28"/>
                <w:szCs w:val="28"/>
              </w:rPr>
            </w:pPr>
          </w:p>
        </w:tc>
        <w:tc>
          <w:tcPr>
            <w:tcW w:w="918" w:type="dxa"/>
            <w:vMerge/>
          </w:tcPr>
          <w:p w14:paraId="3A008F63" w14:textId="77777777" w:rsidR="00FB1CBB" w:rsidRPr="00EA35CB" w:rsidRDefault="00FB1CBB">
            <w:pPr>
              <w:pStyle w:val="ConsPlusNormal"/>
              <w:rPr>
                <w:rFonts w:ascii="Times New Roman" w:hAnsi="Times New Roman" w:cs="Times New Roman"/>
                <w:sz w:val="28"/>
                <w:szCs w:val="28"/>
              </w:rPr>
            </w:pPr>
          </w:p>
        </w:tc>
        <w:tc>
          <w:tcPr>
            <w:tcW w:w="1134" w:type="dxa"/>
            <w:vMerge/>
          </w:tcPr>
          <w:p w14:paraId="42898A74" w14:textId="77777777" w:rsidR="00FB1CBB" w:rsidRPr="00EA35CB" w:rsidRDefault="00FB1CBB">
            <w:pPr>
              <w:pStyle w:val="ConsPlusNormal"/>
              <w:rPr>
                <w:rFonts w:ascii="Times New Roman" w:hAnsi="Times New Roman" w:cs="Times New Roman"/>
                <w:sz w:val="28"/>
                <w:szCs w:val="28"/>
              </w:rPr>
            </w:pPr>
          </w:p>
        </w:tc>
        <w:tc>
          <w:tcPr>
            <w:tcW w:w="1134" w:type="dxa"/>
            <w:vMerge/>
          </w:tcPr>
          <w:p w14:paraId="3191548A" w14:textId="77777777" w:rsidR="00FB1CBB" w:rsidRPr="00EA35CB" w:rsidRDefault="00FB1CBB">
            <w:pPr>
              <w:pStyle w:val="ConsPlusNormal"/>
              <w:rPr>
                <w:rFonts w:ascii="Times New Roman" w:hAnsi="Times New Roman" w:cs="Times New Roman"/>
                <w:sz w:val="28"/>
                <w:szCs w:val="28"/>
              </w:rPr>
            </w:pPr>
          </w:p>
        </w:tc>
        <w:tc>
          <w:tcPr>
            <w:tcW w:w="709" w:type="dxa"/>
            <w:vMerge w:val="restart"/>
            <w:vAlign w:val="center"/>
          </w:tcPr>
          <w:p w14:paraId="2F650827"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всего</w:t>
            </w:r>
          </w:p>
        </w:tc>
        <w:tc>
          <w:tcPr>
            <w:tcW w:w="992" w:type="dxa"/>
            <w:vMerge w:val="restart"/>
            <w:vAlign w:val="center"/>
          </w:tcPr>
          <w:p w14:paraId="51F687B9"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размер социальной выплаты</w:t>
            </w:r>
          </w:p>
        </w:tc>
        <w:tc>
          <w:tcPr>
            <w:tcW w:w="2240" w:type="dxa"/>
            <w:gridSpan w:val="2"/>
            <w:vAlign w:val="center"/>
          </w:tcPr>
          <w:p w14:paraId="79C1AFF3"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в том числе за счет средств:</w:t>
            </w:r>
          </w:p>
        </w:tc>
        <w:tc>
          <w:tcPr>
            <w:tcW w:w="1020" w:type="dxa"/>
            <w:vMerge w:val="restart"/>
            <w:vAlign w:val="center"/>
          </w:tcPr>
          <w:p w14:paraId="16880520"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средства внебюджетных источников</w:t>
            </w:r>
          </w:p>
        </w:tc>
      </w:tr>
      <w:tr w:rsidR="00FB1CBB" w:rsidRPr="00EA35CB" w14:paraId="3FBBAA64" w14:textId="77777777">
        <w:tc>
          <w:tcPr>
            <w:tcW w:w="454" w:type="dxa"/>
            <w:vMerge/>
          </w:tcPr>
          <w:p w14:paraId="6294722A" w14:textId="77777777" w:rsidR="00FB1CBB" w:rsidRPr="00EA35CB" w:rsidRDefault="00FB1CBB">
            <w:pPr>
              <w:pStyle w:val="ConsPlusNormal"/>
              <w:rPr>
                <w:rFonts w:ascii="Times New Roman" w:hAnsi="Times New Roman" w:cs="Times New Roman"/>
                <w:sz w:val="28"/>
                <w:szCs w:val="28"/>
              </w:rPr>
            </w:pPr>
          </w:p>
        </w:tc>
        <w:tc>
          <w:tcPr>
            <w:tcW w:w="794" w:type="dxa"/>
            <w:vMerge/>
          </w:tcPr>
          <w:p w14:paraId="73ECA593" w14:textId="77777777" w:rsidR="00FB1CBB" w:rsidRPr="00EA35CB" w:rsidRDefault="00FB1CBB">
            <w:pPr>
              <w:pStyle w:val="ConsPlusNormal"/>
              <w:rPr>
                <w:rFonts w:ascii="Times New Roman" w:hAnsi="Times New Roman" w:cs="Times New Roman"/>
                <w:sz w:val="28"/>
                <w:szCs w:val="28"/>
              </w:rPr>
            </w:pPr>
          </w:p>
        </w:tc>
        <w:tc>
          <w:tcPr>
            <w:tcW w:w="964" w:type="dxa"/>
            <w:vMerge/>
          </w:tcPr>
          <w:p w14:paraId="5898DCF4" w14:textId="77777777" w:rsidR="00FB1CBB" w:rsidRPr="00EA35CB" w:rsidRDefault="00FB1CBB">
            <w:pPr>
              <w:pStyle w:val="ConsPlusNormal"/>
              <w:rPr>
                <w:rFonts w:ascii="Times New Roman" w:hAnsi="Times New Roman" w:cs="Times New Roman"/>
                <w:sz w:val="28"/>
                <w:szCs w:val="28"/>
              </w:rPr>
            </w:pPr>
          </w:p>
        </w:tc>
        <w:tc>
          <w:tcPr>
            <w:tcW w:w="964" w:type="dxa"/>
            <w:vMerge/>
          </w:tcPr>
          <w:p w14:paraId="7B6173D9" w14:textId="77777777" w:rsidR="00FB1CBB" w:rsidRPr="00EA35CB" w:rsidRDefault="00FB1CBB">
            <w:pPr>
              <w:pStyle w:val="ConsPlusNormal"/>
              <w:rPr>
                <w:rFonts w:ascii="Times New Roman" w:hAnsi="Times New Roman" w:cs="Times New Roman"/>
                <w:sz w:val="28"/>
                <w:szCs w:val="28"/>
              </w:rPr>
            </w:pPr>
          </w:p>
        </w:tc>
        <w:tc>
          <w:tcPr>
            <w:tcW w:w="851" w:type="dxa"/>
            <w:vMerge/>
          </w:tcPr>
          <w:p w14:paraId="64A64BA8" w14:textId="77777777" w:rsidR="00FB1CBB" w:rsidRPr="00EA35CB" w:rsidRDefault="00FB1CBB">
            <w:pPr>
              <w:pStyle w:val="ConsPlusNormal"/>
              <w:rPr>
                <w:rFonts w:ascii="Times New Roman" w:hAnsi="Times New Roman" w:cs="Times New Roman"/>
                <w:sz w:val="28"/>
                <w:szCs w:val="28"/>
              </w:rPr>
            </w:pPr>
          </w:p>
        </w:tc>
        <w:tc>
          <w:tcPr>
            <w:tcW w:w="960" w:type="dxa"/>
            <w:vMerge/>
          </w:tcPr>
          <w:p w14:paraId="5AB167BD" w14:textId="77777777" w:rsidR="00FB1CBB" w:rsidRPr="00EA35CB" w:rsidRDefault="00FB1CBB">
            <w:pPr>
              <w:pStyle w:val="ConsPlusNormal"/>
              <w:rPr>
                <w:rFonts w:ascii="Times New Roman" w:hAnsi="Times New Roman" w:cs="Times New Roman"/>
                <w:sz w:val="28"/>
                <w:szCs w:val="28"/>
              </w:rPr>
            </w:pPr>
          </w:p>
        </w:tc>
        <w:tc>
          <w:tcPr>
            <w:tcW w:w="1134" w:type="dxa"/>
            <w:vMerge/>
          </w:tcPr>
          <w:p w14:paraId="62E5933A" w14:textId="77777777" w:rsidR="00FB1CBB" w:rsidRPr="00EA35CB" w:rsidRDefault="00FB1CBB">
            <w:pPr>
              <w:pStyle w:val="ConsPlusNormal"/>
              <w:rPr>
                <w:rFonts w:ascii="Times New Roman" w:hAnsi="Times New Roman" w:cs="Times New Roman"/>
                <w:sz w:val="28"/>
                <w:szCs w:val="28"/>
              </w:rPr>
            </w:pPr>
          </w:p>
        </w:tc>
        <w:tc>
          <w:tcPr>
            <w:tcW w:w="918" w:type="dxa"/>
            <w:vMerge/>
          </w:tcPr>
          <w:p w14:paraId="1C4E028C" w14:textId="77777777" w:rsidR="00FB1CBB" w:rsidRPr="00EA35CB" w:rsidRDefault="00FB1CBB">
            <w:pPr>
              <w:pStyle w:val="ConsPlusNormal"/>
              <w:rPr>
                <w:rFonts w:ascii="Times New Roman" w:hAnsi="Times New Roman" w:cs="Times New Roman"/>
                <w:sz w:val="28"/>
                <w:szCs w:val="28"/>
              </w:rPr>
            </w:pPr>
          </w:p>
        </w:tc>
        <w:tc>
          <w:tcPr>
            <w:tcW w:w="1134" w:type="dxa"/>
            <w:vMerge/>
          </w:tcPr>
          <w:p w14:paraId="77C46C9A" w14:textId="77777777" w:rsidR="00FB1CBB" w:rsidRPr="00EA35CB" w:rsidRDefault="00FB1CBB">
            <w:pPr>
              <w:pStyle w:val="ConsPlusNormal"/>
              <w:rPr>
                <w:rFonts w:ascii="Times New Roman" w:hAnsi="Times New Roman" w:cs="Times New Roman"/>
                <w:sz w:val="28"/>
                <w:szCs w:val="28"/>
              </w:rPr>
            </w:pPr>
          </w:p>
        </w:tc>
        <w:tc>
          <w:tcPr>
            <w:tcW w:w="1134" w:type="dxa"/>
            <w:vMerge/>
          </w:tcPr>
          <w:p w14:paraId="4587558B" w14:textId="77777777" w:rsidR="00FB1CBB" w:rsidRPr="00EA35CB" w:rsidRDefault="00FB1CBB">
            <w:pPr>
              <w:pStyle w:val="ConsPlusNormal"/>
              <w:rPr>
                <w:rFonts w:ascii="Times New Roman" w:hAnsi="Times New Roman" w:cs="Times New Roman"/>
                <w:sz w:val="28"/>
                <w:szCs w:val="28"/>
              </w:rPr>
            </w:pPr>
          </w:p>
        </w:tc>
        <w:tc>
          <w:tcPr>
            <w:tcW w:w="709" w:type="dxa"/>
            <w:vMerge/>
          </w:tcPr>
          <w:p w14:paraId="73E98A3D" w14:textId="77777777" w:rsidR="00FB1CBB" w:rsidRPr="00EA35CB" w:rsidRDefault="00FB1CBB">
            <w:pPr>
              <w:pStyle w:val="ConsPlusNormal"/>
              <w:rPr>
                <w:rFonts w:ascii="Times New Roman" w:hAnsi="Times New Roman" w:cs="Times New Roman"/>
                <w:sz w:val="28"/>
                <w:szCs w:val="28"/>
              </w:rPr>
            </w:pPr>
          </w:p>
        </w:tc>
        <w:tc>
          <w:tcPr>
            <w:tcW w:w="992" w:type="dxa"/>
            <w:vMerge/>
          </w:tcPr>
          <w:p w14:paraId="616930B5" w14:textId="77777777" w:rsidR="00FB1CBB" w:rsidRPr="00EA35CB" w:rsidRDefault="00FB1CBB">
            <w:pPr>
              <w:pStyle w:val="ConsPlusNormal"/>
              <w:rPr>
                <w:rFonts w:ascii="Times New Roman" w:hAnsi="Times New Roman" w:cs="Times New Roman"/>
                <w:sz w:val="28"/>
                <w:szCs w:val="28"/>
              </w:rPr>
            </w:pPr>
          </w:p>
        </w:tc>
        <w:tc>
          <w:tcPr>
            <w:tcW w:w="993" w:type="dxa"/>
            <w:vAlign w:val="center"/>
          </w:tcPr>
          <w:p w14:paraId="1B7E74FC"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федерального бюджета</w:t>
            </w:r>
          </w:p>
        </w:tc>
        <w:tc>
          <w:tcPr>
            <w:tcW w:w="1247" w:type="dxa"/>
            <w:vAlign w:val="center"/>
          </w:tcPr>
          <w:p w14:paraId="5D5AAA3B"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республиканского бюджета</w:t>
            </w:r>
          </w:p>
        </w:tc>
        <w:tc>
          <w:tcPr>
            <w:tcW w:w="1020" w:type="dxa"/>
            <w:vMerge/>
          </w:tcPr>
          <w:p w14:paraId="7A418C98" w14:textId="77777777" w:rsidR="00FB1CBB" w:rsidRPr="00EA35CB" w:rsidRDefault="00FB1CBB">
            <w:pPr>
              <w:pStyle w:val="ConsPlusNormal"/>
              <w:rPr>
                <w:rFonts w:ascii="Times New Roman" w:hAnsi="Times New Roman" w:cs="Times New Roman"/>
                <w:sz w:val="28"/>
                <w:szCs w:val="28"/>
              </w:rPr>
            </w:pPr>
          </w:p>
        </w:tc>
      </w:tr>
      <w:tr w:rsidR="00FB1CBB" w:rsidRPr="00EA35CB" w14:paraId="7FF99993" w14:textId="77777777">
        <w:tc>
          <w:tcPr>
            <w:tcW w:w="454" w:type="dxa"/>
          </w:tcPr>
          <w:p w14:paraId="1D848BE2"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1.</w:t>
            </w:r>
          </w:p>
        </w:tc>
        <w:tc>
          <w:tcPr>
            <w:tcW w:w="794" w:type="dxa"/>
          </w:tcPr>
          <w:p w14:paraId="00F71082" w14:textId="77777777" w:rsidR="00FB1CBB" w:rsidRPr="00EA35CB" w:rsidRDefault="00FB1CBB">
            <w:pPr>
              <w:pStyle w:val="ConsPlusNormal"/>
              <w:rPr>
                <w:rFonts w:ascii="Times New Roman" w:hAnsi="Times New Roman" w:cs="Times New Roman"/>
                <w:sz w:val="28"/>
                <w:szCs w:val="28"/>
              </w:rPr>
            </w:pPr>
          </w:p>
        </w:tc>
        <w:tc>
          <w:tcPr>
            <w:tcW w:w="964" w:type="dxa"/>
          </w:tcPr>
          <w:p w14:paraId="2140EF92" w14:textId="77777777" w:rsidR="00FB1CBB" w:rsidRPr="00EA35CB" w:rsidRDefault="00FB1CBB">
            <w:pPr>
              <w:pStyle w:val="ConsPlusNormal"/>
              <w:rPr>
                <w:rFonts w:ascii="Times New Roman" w:hAnsi="Times New Roman" w:cs="Times New Roman"/>
                <w:sz w:val="28"/>
                <w:szCs w:val="28"/>
              </w:rPr>
            </w:pPr>
          </w:p>
        </w:tc>
        <w:tc>
          <w:tcPr>
            <w:tcW w:w="964" w:type="dxa"/>
          </w:tcPr>
          <w:p w14:paraId="53336B30" w14:textId="77777777" w:rsidR="00FB1CBB" w:rsidRPr="00EA35CB" w:rsidRDefault="00FB1CBB">
            <w:pPr>
              <w:pStyle w:val="ConsPlusNormal"/>
              <w:rPr>
                <w:rFonts w:ascii="Times New Roman" w:hAnsi="Times New Roman" w:cs="Times New Roman"/>
                <w:sz w:val="28"/>
                <w:szCs w:val="28"/>
              </w:rPr>
            </w:pPr>
          </w:p>
        </w:tc>
        <w:tc>
          <w:tcPr>
            <w:tcW w:w="851" w:type="dxa"/>
          </w:tcPr>
          <w:p w14:paraId="76A3E9C9" w14:textId="77777777" w:rsidR="00FB1CBB" w:rsidRPr="00EA35CB" w:rsidRDefault="00FB1CBB">
            <w:pPr>
              <w:pStyle w:val="ConsPlusNormal"/>
              <w:rPr>
                <w:rFonts w:ascii="Times New Roman" w:hAnsi="Times New Roman" w:cs="Times New Roman"/>
                <w:sz w:val="28"/>
                <w:szCs w:val="28"/>
              </w:rPr>
            </w:pPr>
          </w:p>
        </w:tc>
        <w:tc>
          <w:tcPr>
            <w:tcW w:w="960" w:type="dxa"/>
          </w:tcPr>
          <w:p w14:paraId="094CC859" w14:textId="77777777" w:rsidR="00FB1CBB" w:rsidRPr="00EA35CB" w:rsidRDefault="00FB1CBB">
            <w:pPr>
              <w:pStyle w:val="ConsPlusNormal"/>
              <w:rPr>
                <w:rFonts w:ascii="Times New Roman" w:hAnsi="Times New Roman" w:cs="Times New Roman"/>
                <w:sz w:val="28"/>
                <w:szCs w:val="28"/>
              </w:rPr>
            </w:pPr>
          </w:p>
        </w:tc>
        <w:tc>
          <w:tcPr>
            <w:tcW w:w="1134" w:type="dxa"/>
          </w:tcPr>
          <w:p w14:paraId="61AEA96A" w14:textId="77777777" w:rsidR="00FB1CBB" w:rsidRPr="00EA35CB" w:rsidRDefault="00FB1CBB">
            <w:pPr>
              <w:pStyle w:val="ConsPlusNormal"/>
              <w:rPr>
                <w:rFonts w:ascii="Times New Roman" w:hAnsi="Times New Roman" w:cs="Times New Roman"/>
                <w:sz w:val="28"/>
                <w:szCs w:val="28"/>
              </w:rPr>
            </w:pPr>
          </w:p>
        </w:tc>
        <w:tc>
          <w:tcPr>
            <w:tcW w:w="918" w:type="dxa"/>
          </w:tcPr>
          <w:p w14:paraId="04A6325C" w14:textId="77777777" w:rsidR="00FB1CBB" w:rsidRPr="00EA35CB" w:rsidRDefault="00FB1CBB">
            <w:pPr>
              <w:pStyle w:val="ConsPlusNormal"/>
              <w:rPr>
                <w:rFonts w:ascii="Times New Roman" w:hAnsi="Times New Roman" w:cs="Times New Roman"/>
                <w:sz w:val="28"/>
                <w:szCs w:val="28"/>
              </w:rPr>
            </w:pPr>
          </w:p>
        </w:tc>
        <w:tc>
          <w:tcPr>
            <w:tcW w:w="1134" w:type="dxa"/>
          </w:tcPr>
          <w:p w14:paraId="76E6A7A5" w14:textId="77777777" w:rsidR="00FB1CBB" w:rsidRPr="00EA35CB" w:rsidRDefault="00FB1CBB">
            <w:pPr>
              <w:pStyle w:val="ConsPlusNormal"/>
              <w:rPr>
                <w:rFonts w:ascii="Times New Roman" w:hAnsi="Times New Roman" w:cs="Times New Roman"/>
                <w:sz w:val="28"/>
                <w:szCs w:val="28"/>
              </w:rPr>
            </w:pPr>
          </w:p>
        </w:tc>
        <w:tc>
          <w:tcPr>
            <w:tcW w:w="1134" w:type="dxa"/>
          </w:tcPr>
          <w:p w14:paraId="09BA55F0" w14:textId="77777777" w:rsidR="00FB1CBB" w:rsidRPr="00EA35CB" w:rsidRDefault="00FB1CBB">
            <w:pPr>
              <w:pStyle w:val="ConsPlusNormal"/>
              <w:rPr>
                <w:rFonts w:ascii="Times New Roman" w:hAnsi="Times New Roman" w:cs="Times New Roman"/>
                <w:sz w:val="28"/>
                <w:szCs w:val="28"/>
              </w:rPr>
            </w:pPr>
          </w:p>
        </w:tc>
        <w:tc>
          <w:tcPr>
            <w:tcW w:w="709" w:type="dxa"/>
          </w:tcPr>
          <w:p w14:paraId="4C7F885E" w14:textId="77777777" w:rsidR="00FB1CBB" w:rsidRPr="00EA35CB" w:rsidRDefault="00FB1CBB">
            <w:pPr>
              <w:pStyle w:val="ConsPlusNormal"/>
              <w:rPr>
                <w:rFonts w:ascii="Times New Roman" w:hAnsi="Times New Roman" w:cs="Times New Roman"/>
                <w:sz w:val="28"/>
                <w:szCs w:val="28"/>
              </w:rPr>
            </w:pPr>
          </w:p>
        </w:tc>
        <w:tc>
          <w:tcPr>
            <w:tcW w:w="992" w:type="dxa"/>
          </w:tcPr>
          <w:p w14:paraId="539F501E" w14:textId="77777777" w:rsidR="00FB1CBB" w:rsidRPr="00EA35CB" w:rsidRDefault="00FB1CBB">
            <w:pPr>
              <w:pStyle w:val="ConsPlusNormal"/>
              <w:rPr>
                <w:rFonts w:ascii="Times New Roman" w:hAnsi="Times New Roman" w:cs="Times New Roman"/>
                <w:sz w:val="28"/>
                <w:szCs w:val="28"/>
              </w:rPr>
            </w:pPr>
          </w:p>
        </w:tc>
        <w:tc>
          <w:tcPr>
            <w:tcW w:w="993" w:type="dxa"/>
          </w:tcPr>
          <w:p w14:paraId="21D1842A" w14:textId="77777777" w:rsidR="00FB1CBB" w:rsidRPr="00EA35CB" w:rsidRDefault="00FB1CBB">
            <w:pPr>
              <w:pStyle w:val="ConsPlusNormal"/>
              <w:rPr>
                <w:rFonts w:ascii="Times New Roman" w:hAnsi="Times New Roman" w:cs="Times New Roman"/>
                <w:sz w:val="28"/>
                <w:szCs w:val="28"/>
              </w:rPr>
            </w:pPr>
          </w:p>
        </w:tc>
        <w:tc>
          <w:tcPr>
            <w:tcW w:w="1247" w:type="dxa"/>
          </w:tcPr>
          <w:p w14:paraId="7DC7FCFF" w14:textId="77777777" w:rsidR="00FB1CBB" w:rsidRPr="00EA35CB" w:rsidRDefault="00FB1CBB">
            <w:pPr>
              <w:pStyle w:val="ConsPlusNormal"/>
              <w:rPr>
                <w:rFonts w:ascii="Times New Roman" w:hAnsi="Times New Roman" w:cs="Times New Roman"/>
                <w:sz w:val="28"/>
                <w:szCs w:val="28"/>
              </w:rPr>
            </w:pPr>
          </w:p>
        </w:tc>
        <w:tc>
          <w:tcPr>
            <w:tcW w:w="1020" w:type="dxa"/>
          </w:tcPr>
          <w:p w14:paraId="7C41B63F" w14:textId="77777777" w:rsidR="00FB1CBB" w:rsidRPr="00EA35CB" w:rsidRDefault="00FB1CBB">
            <w:pPr>
              <w:pStyle w:val="ConsPlusNormal"/>
              <w:rPr>
                <w:rFonts w:ascii="Times New Roman" w:hAnsi="Times New Roman" w:cs="Times New Roman"/>
                <w:sz w:val="28"/>
                <w:szCs w:val="28"/>
              </w:rPr>
            </w:pPr>
          </w:p>
        </w:tc>
      </w:tr>
      <w:tr w:rsidR="00FB1CBB" w:rsidRPr="00EA35CB" w14:paraId="01951BA2" w14:textId="77777777">
        <w:tc>
          <w:tcPr>
            <w:tcW w:w="454" w:type="dxa"/>
          </w:tcPr>
          <w:p w14:paraId="2585A500"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w:t>
            </w:r>
          </w:p>
        </w:tc>
        <w:tc>
          <w:tcPr>
            <w:tcW w:w="794" w:type="dxa"/>
          </w:tcPr>
          <w:p w14:paraId="1317A993" w14:textId="77777777" w:rsidR="00FB1CBB" w:rsidRPr="00EA35CB" w:rsidRDefault="00FB1CBB">
            <w:pPr>
              <w:pStyle w:val="ConsPlusNormal"/>
              <w:rPr>
                <w:rFonts w:ascii="Times New Roman" w:hAnsi="Times New Roman" w:cs="Times New Roman"/>
                <w:sz w:val="28"/>
                <w:szCs w:val="28"/>
              </w:rPr>
            </w:pPr>
          </w:p>
        </w:tc>
        <w:tc>
          <w:tcPr>
            <w:tcW w:w="964" w:type="dxa"/>
          </w:tcPr>
          <w:p w14:paraId="0DD12534" w14:textId="77777777" w:rsidR="00FB1CBB" w:rsidRPr="00EA35CB" w:rsidRDefault="00FB1CBB">
            <w:pPr>
              <w:pStyle w:val="ConsPlusNormal"/>
              <w:rPr>
                <w:rFonts w:ascii="Times New Roman" w:hAnsi="Times New Roman" w:cs="Times New Roman"/>
                <w:sz w:val="28"/>
                <w:szCs w:val="28"/>
              </w:rPr>
            </w:pPr>
          </w:p>
        </w:tc>
        <w:tc>
          <w:tcPr>
            <w:tcW w:w="964" w:type="dxa"/>
          </w:tcPr>
          <w:p w14:paraId="2B8CE33B" w14:textId="77777777" w:rsidR="00FB1CBB" w:rsidRPr="00EA35CB" w:rsidRDefault="00FB1CBB">
            <w:pPr>
              <w:pStyle w:val="ConsPlusNormal"/>
              <w:rPr>
                <w:rFonts w:ascii="Times New Roman" w:hAnsi="Times New Roman" w:cs="Times New Roman"/>
                <w:sz w:val="28"/>
                <w:szCs w:val="28"/>
              </w:rPr>
            </w:pPr>
          </w:p>
        </w:tc>
        <w:tc>
          <w:tcPr>
            <w:tcW w:w="851" w:type="dxa"/>
          </w:tcPr>
          <w:p w14:paraId="56F60FC5" w14:textId="77777777" w:rsidR="00FB1CBB" w:rsidRPr="00EA35CB" w:rsidRDefault="00FB1CBB">
            <w:pPr>
              <w:pStyle w:val="ConsPlusNormal"/>
              <w:rPr>
                <w:rFonts w:ascii="Times New Roman" w:hAnsi="Times New Roman" w:cs="Times New Roman"/>
                <w:sz w:val="28"/>
                <w:szCs w:val="28"/>
              </w:rPr>
            </w:pPr>
          </w:p>
        </w:tc>
        <w:tc>
          <w:tcPr>
            <w:tcW w:w="960" w:type="dxa"/>
          </w:tcPr>
          <w:p w14:paraId="38C7E164" w14:textId="77777777" w:rsidR="00FB1CBB" w:rsidRPr="00EA35CB" w:rsidRDefault="00FB1CBB">
            <w:pPr>
              <w:pStyle w:val="ConsPlusNormal"/>
              <w:rPr>
                <w:rFonts w:ascii="Times New Roman" w:hAnsi="Times New Roman" w:cs="Times New Roman"/>
                <w:sz w:val="28"/>
                <w:szCs w:val="28"/>
              </w:rPr>
            </w:pPr>
          </w:p>
        </w:tc>
        <w:tc>
          <w:tcPr>
            <w:tcW w:w="1134" w:type="dxa"/>
          </w:tcPr>
          <w:p w14:paraId="671E9796" w14:textId="77777777" w:rsidR="00FB1CBB" w:rsidRPr="00EA35CB" w:rsidRDefault="00FB1CBB">
            <w:pPr>
              <w:pStyle w:val="ConsPlusNormal"/>
              <w:rPr>
                <w:rFonts w:ascii="Times New Roman" w:hAnsi="Times New Roman" w:cs="Times New Roman"/>
                <w:sz w:val="28"/>
                <w:szCs w:val="28"/>
              </w:rPr>
            </w:pPr>
          </w:p>
        </w:tc>
        <w:tc>
          <w:tcPr>
            <w:tcW w:w="918" w:type="dxa"/>
          </w:tcPr>
          <w:p w14:paraId="1BAA42AA" w14:textId="77777777" w:rsidR="00FB1CBB" w:rsidRPr="00EA35CB" w:rsidRDefault="00FB1CBB">
            <w:pPr>
              <w:pStyle w:val="ConsPlusNormal"/>
              <w:rPr>
                <w:rFonts w:ascii="Times New Roman" w:hAnsi="Times New Roman" w:cs="Times New Roman"/>
                <w:sz w:val="28"/>
                <w:szCs w:val="28"/>
              </w:rPr>
            </w:pPr>
          </w:p>
        </w:tc>
        <w:tc>
          <w:tcPr>
            <w:tcW w:w="1134" w:type="dxa"/>
          </w:tcPr>
          <w:p w14:paraId="6DCC402F" w14:textId="77777777" w:rsidR="00FB1CBB" w:rsidRPr="00EA35CB" w:rsidRDefault="00FB1CBB">
            <w:pPr>
              <w:pStyle w:val="ConsPlusNormal"/>
              <w:rPr>
                <w:rFonts w:ascii="Times New Roman" w:hAnsi="Times New Roman" w:cs="Times New Roman"/>
                <w:sz w:val="28"/>
                <w:szCs w:val="28"/>
              </w:rPr>
            </w:pPr>
          </w:p>
        </w:tc>
        <w:tc>
          <w:tcPr>
            <w:tcW w:w="1134" w:type="dxa"/>
          </w:tcPr>
          <w:p w14:paraId="4FC72F67" w14:textId="77777777" w:rsidR="00FB1CBB" w:rsidRPr="00EA35CB" w:rsidRDefault="00FB1CBB">
            <w:pPr>
              <w:pStyle w:val="ConsPlusNormal"/>
              <w:rPr>
                <w:rFonts w:ascii="Times New Roman" w:hAnsi="Times New Roman" w:cs="Times New Roman"/>
                <w:sz w:val="28"/>
                <w:szCs w:val="28"/>
              </w:rPr>
            </w:pPr>
          </w:p>
        </w:tc>
        <w:tc>
          <w:tcPr>
            <w:tcW w:w="709" w:type="dxa"/>
          </w:tcPr>
          <w:p w14:paraId="277264A7" w14:textId="77777777" w:rsidR="00FB1CBB" w:rsidRPr="00EA35CB" w:rsidRDefault="00FB1CBB">
            <w:pPr>
              <w:pStyle w:val="ConsPlusNormal"/>
              <w:rPr>
                <w:rFonts w:ascii="Times New Roman" w:hAnsi="Times New Roman" w:cs="Times New Roman"/>
                <w:sz w:val="28"/>
                <w:szCs w:val="28"/>
              </w:rPr>
            </w:pPr>
          </w:p>
        </w:tc>
        <w:tc>
          <w:tcPr>
            <w:tcW w:w="992" w:type="dxa"/>
          </w:tcPr>
          <w:p w14:paraId="6A8C1329" w14:textId="77777777" w:rsidR="00FB1CBB" w:rsidRPr="00EA35CB" w:rsidRDefault="00FB1CBB">
            <w:pPr>
              <w:pStyle w:val="ConsPlusNormal"/>
              <w:rPr>
                <w:rFonts w:ascii="Times New Roman" w:hAnsi="Times New Roman" w:cs="Times New Roman"/>
                <w:sz w:val="28"/>
                <w:szCs w:val="28"/>
              </w:rPr>
            </w:pPr>
          </w:p>
        </w:tc>
        <w:tc>
          <w:tcPr>
            <w:tcW w:w="993" w:type="dxa"/>
          </w:tcPr>
          <w:p w14:paraId="1AC80A73" w14:textId="77777777" w:rsidR="00FB1CBB" w:rsidRPr="00EA35CB" w:rsidRDefault="00FB1CBB">
            <w:pPr>
              <w:pStyle w:val="ConsPlusNormal"/>
              <w:rPr>
                <w:rFonts w:ascii="Times New Roman" w:hAnsi="Times New Roman" w:cs="Times New Roman"/>
                <w:sz w:val="28"/>
                <w:szCs w:val="28"/>
              </w:rPr>
            </w:pPr>
          </w:p>
        </w:tc>
        <w:tc>
          <w:tcPr>
            <w:tcW w:w="1247" w:type="dxa"/>
          </w:tcPr>
          <w:p w14:paraId="0745AF9A" w14:textId="77777777" w:rsidR="00FB1CBB" w:rsidRPr="00EA35CB" w:rsidRDefault="00FB1CBB">
            <w:pPr>
              <w:pStyle w:val="ConsPlusNormal"/>
              <w:rPr>
                <w:rFonts w:ascii="Times New Roman" w:hAnsi="Times New Roman" w:cs="Times New Roman"/>
                <w:sz w:val="28"/>
                <w:szCs w:val="28"/>
              </w:rPr>
            </w:pPr>
          </w:p>
        </w:tc>
        <w:tc>
          <w:tcPr>
            <w:tcW w:w="1020" w:type="dxa"/>
          </w:tcPr>
          <w:p w14:paraId="176E67E9" w14:textId="77777777" w:rsidR="00FB1CBB" w:rsidRPr="00EA35CB" w:rsidRDefault="00FB1CBB">
            <w:pPr>
              <w:pStyle w:val="ConsPlusNormal"/>
              <w:rPr>
                <w:rFonts w:ascii="Times New Roman" w:hAnsi="Times New Roman" w:cs="Times New Roman"/>
                <w:sz w:val="28"/>
                <w:szCs w:val="28"/>
              </w:rPr>
            </w:pPr>
          </w:p>
        </w:tc>
      </w:tr>
      <w:tr w:rsidR="00FB1CBB" w:rsidRPr="00EA35CB" w14:paraId="2D602A03" w14:textId="77777777">
        <w:tc>
          <w:tcPr>
            <w:tcW w:w="1248" w:type="dxa"/>
            <w:gridSpan w:val="2"/>
          </w:tcPr>
          <w:p w14:paraId="5051BBFD" w14:textId="77777777" w:rsidR="00FB1CBB" w:rsidRPr="00EA35CB" w:rsidRDefault="00FB1CBB">
            <w:pPr>
              <w:pStyle w:val="ConsPlusNormal"/>
              <w:rPr>
                <w:rFonts w:ascii="Times New Roman" w:hAnsi="Times New Roman" w:cs="Times New Roman"/>
                <w:sz w:val="28"/>
                <w:szCs w:val="28"/>
              </w:rPr>
            </w:pPr>
            <w:r w:rsidRPr="00EA35CB">
              <w:rPr>
                <w:rFonts w:ascii="Times New Roman" w:hAnsi="Times New Roman" w:cs="Times New Roman"/>
                <w:sz w:val="28"/>
                <w:szCs w:val="28"/>
              </w:rPr>
              <w:t>Всего</w:t>
            </w:r>
          </w:p>
        </w:tc>
        <w:tc>
          <w:tcPr>
            <w:tcW w:w="964" w:type="dxa"/>
          </w:tcPr>
          <w:p w14:paraId="6AA5C435"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x</w:t>
            </w:r>
          </w:p>
        </w:tc>
        <w:tc>
          <w:tcPr>
            <w:tcW w:w="964" w:type="dxa"/>
          </w:tcPr>
          <w:p w14:paraId="74650EC0"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x</w:t>
            </w:r>
          </w:p>
        </w:tc>
        <w:tc>
          <w:tcPr>
            <w:tcW w:w="851" w:type="dxa"/>
          </w:tcPr>
          <w:p w14:paraId="63F3D25C"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x</w:t>
            </w:r>
          </w:p>
        </w:tc>
        <w:tc>
          <w:tcPr>
            <w:tcW w:w="960" w:type="dxa"/>
          </w:tcPr>
          <w:p w14:paraId="1BDA01F2"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x</w:t>
            </w:r>
          </w:p>
        </w:tc>
        <w:tc>
          <w:tcPr>
            <w:tcW w:w="1134" w:type="dxa"/>
          </w:tcPr>
          <w:p w14:paraId="15895152" w14:textId="77777777" w:rsidR="00FB1CBB" w:rsidRPr="00EA35CB" w:rsidRDefault="00FB1CBB">
            <w:pPr>
              <w:pStyle w:val="ConsPlusNormal"/>
              <w:rPr>
                <w:rFonts w:ascii="Times New Roman" w:hAnsi="Times New Roman" w:cs="Times New Roman"/>
                <w:sz w:val="28"/>
                <w:szCs w:val="28"/>
              </w:rPr>
            </w:pPr>
          </w:p>
        </w:tc>
        <w:tc>
          <w:tcPr>
            <w:tcW w:w="918" w:type="dxa"/>
          </w:tcPr>
          <w:p w14:paraId="5001774D"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x</w:t>
            </w:r>
          </w:p>
        </w:tc>
        <w:tc>
          <w:tcPr>
            <w:tcW w:w="1134" w:type="dxa"/>
          </w:tcPr>
          <w:p w14:paraId="634AADDF" w14:textId="77777777" w:rsidR="00FB1CBB" w:rsidRPr="00EA35CB" w:rsidRDefault="00FB1CBB">
            <w:pPr>
              <w:pStyle w:val="ConsPlusNormal"/>
              <w:rPr>
                <w:rFonts w:ascii="Times New Roman" w:hAnsi="Times New Roman" w:cs="Times New Roman"/>
                <w:sz w:val="28"/>
                <w:szCs w:val="28"/>
              </w:rPr>
            </w:pPr>
          </w:p>
        </w:tc>
        <w:tc>
          <w:tcPr>
            <w:tcW w:w="1134" w:type="dxa"/>
          </w:tcPr>
          <w:p w14:paraId="42FD293D"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x</w:t>
            </w:r>
          </w:p>
        </w:tc>
        <w:tc>
          <w:tcPr>
            <w:tcW w:w="709" w:type="dxa"/>
          </w:tcPr>
          <w:p w14:paraId="0523F237" w14:textId="77777777" w:rsidR="00FB1CBB" w:rsidRPr="00EA35CB" w:rsidRDefault="00FB1CBB">
            <w:pPr>
              <w:pStyle w:val="ConsPlusNormal"/>
              <w:rPr>
                <w:rFonts w:ascii="Times New Roman" w:hAnsi="Times New Roman" w:cs="Times New Roman"/>
                <w:sz w:val="28"/>
                <w:szCs w:val="28"/>
              </w:rPr>
            </w:pPr>
          </w:p>
        </w:tc>
        <w:tc>
          <w:tcPr>
            <w:tcW w:w="992" w:type="dxa"/>
          </w:tcPr>
          <w:p w14:paraId="4F0FCE6B" w14:textId="77777777" w:rsidR="00FB1CBB" w:rsidRPr="00EA35CB" w:rsidRDefault="00FB1CBB">
            <w:pPr>
              <w:pStyle w:val="ConsPlusNormal"/>
              <w:rPr>
                <w:rFonts w:ascii="Times New Roman" w:hAnsi="Times New Roman" w:cs="Times New Roman"/>
                <w:sz w:val="28"/>
                <w:szCs w:val="28"/>
              </w:rPr>
            </w:pPr>
          </w:p>
        </w:tc>
        <w:tc>
          <w:tcPr>
            <w:tcW w:w="993" w:type="dxa"/>
          </w:tcPr>
          <w:p w14:paraId="2C6EBFAE" w14:textId="77777777" w:rsidR="00FB1CBB" w:rsidRPr="00EA35CB" w:rsidRDefault="00FB1CBB">
            <w:pPr>
              <w:pStyle w:val="ConsPlusNormal"/>
              <w:rPr>
                <w:rFonts w:ascii="Times New Roman" w:hAnsi="Times New Roman" w:cs="Times New Roman"/>
                <w:sz w:val="28"/>
                <w:szCs w:val="28"/>
              </w:rPr>
            </w:pPr>
          </w:p>
        </w:tc>
        <w:tc>
          <w:tcPr>
            <w:tcW w:w="1247" w:type="dxa"/>
          </w:tcPr>
          <w:p w14:paraId="2FBC43C3" w14:textId="77777777" w:rsidR="00FB1CBB" w:rsidRPr="00EA35CB" w:rsidRDefault="00FB1CBB">
            <w:pPr>
              <w:pStyle w:val="ConsPlusNormal"/>
              <w:rPr>
                <w:rFonts w:ascii="Times New Roman" w:hAnsi="Times New Roman" w:cs="Times New Roman"/>
                <w:sz w:val="28"/>
                <w:szCs w:val="28"/>
              </w:rPr>
            </w:pPr>
          </w:p>
        </w:tc>
        <w:tc>
          <w:tcPr>
            <w:tcW w:w="1020" w:type="dxa"/>
          </w:tcPr>
          <w:p w14:paraId="6480699A" w14:textId="77777777" w:rsidR="00FB1CBB" w:rsidRPr="00EA35CB" w:rsidRDefault="00FB1CBB">
            <w:pPr>
              <w:pStyle w:val="ConsPlusNormal"/>
              <w:rPr>
                <w:rFonts w:ascii="Times New Roman" w:hAnsi="Times New Roman" w:cs="Times New Roman"/>
                <w:sz w:val="28"/>
                <w:szCs w:val="28"/>
              </w:rPr>
            </w:pPr>
          </w:p>
        </w:tc>
      </w:tr>
    </w:tbl>
    <w:p w14:paraId="5D389299" w14:textId="77777777" w:rsidR="00FB1CBB" w:rsidRPr="00EA35CB" w:rsidRDefault="00FB1CBB">
      <w:pPr>
        <w:pStyle w:val="ConsPlusNormal"/>
        <w:rPr>
          <w:rFonts w:ascii="Times New Roman" w:hAnsi="Times New Roman" w:cs="Times New Roman"/>
          <w:sz w:val="28"/>
          <w:szCs w:val="28"/>
        </w:rPr>
        <w:sectPr w:rsidR="00FB1CBB" w:rsidRPr="00EA35CB">
          <w:pgSz w:w="16838" w:h="11905" w:orient="landscape"/>
          <w:pgMar w:top="1701" w:right="1134" w:bottom="850" w:left="1134" w:header="0" w:footer="0" w:gutter="0"/>
          <w:cols w:space="720"/>
          <w:titlePg/>
        </w:sectPr>
      </w:pPr>
    </w:p>
    <w:p w14:paraId="3319250F" w14:textId="77777777" w:rsidR="00FB1CBB" w:rsidRPr="00EA35CB" w:rsidRDefault="00FB1CBB">
      <w:pPr>
        <w:pStyle w:val="ConsPlusNormal"/>
        <w:jc w:val="right"/>
        <w:outlineLvl w:val="2"/>
        <w:rPr>
          <w:rFonts w:ascii="Times New Roman" w:hAnsi="Times New Roman" w:cs="Times New Roman"/>
          <w:sz w:val="28"/>
          <w:szCs w:val="28"/>
        </w:rPr>
      </w:pPr>
      <w:r w:rsidRPr="00EA35CB">
        <w:rPr>
          <w:rFonts w:ascii="Times New Roman" w:hAnsi="Times New Roman" w:cs="Times New Roman"/>
          <w:sz w:val="28"/>
          <w:szCs w:val="28"/>
        </w:rPr>
        <w:lastRenderedPageBreak/>
        <w:t>Приложение N 3</w:t>
      </w:r>
    </w:p>
    <w:p w14:paraId="66AF7229"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к Правилам предоставления и распределения</w:t>
      </w:r>
    </w:p>
    <w:p w14:paraId="73BB7432"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субсидий бюджетам муниципальных образований</w:t>
      </w:r>
    </w:p>
    <w:p w14:paraId="7965922E"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Республики Тыва на улучшение жилищных условий</w:t>
      </w:r>
    </w:p>
    <w:p w14:paraId="48A5DDD4"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граждан, проживающих на сельских территориях</w:t>
      </w:r>
    </w:p>
    <w:p w14:paraId="1E3BF63E" w14:textId="77777777" w:rsidR="00FB1CBB" w:rsidRPr="00EA35CB" w:rsidRDefault="00FB1CBB">
      <w:pPr>
        <w:pStyle w:val="ConsPlusNormal"/>
        <w:jc w:val="both"/>
        <w:rPr>
          <w:rFonts w:ascii="Times New Roman" w:hAnsi="Times New Roman" w:cs="Times New Roman"/>
          <w:sz w:val="28"/>
          <w:szCs w:val="28"/>
        </w:rPr>
      </w:pPr>
    </w:p>
    <w:p w14:paraId="7D627565"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Форма</w:t>
      </w:r>
    </w:p>
    <w:p w14:paraId="453EB1D5" w14:textId="77777777" w:rsidR="00FB1CBB" w:rsidRPr="00EA35CB" w:rsidRDefault="00FB1CBB">
      <w:pPr>
        <w:pStyle w:val="ConsPlusNormal"/>
        <w:jc w:val="both"/>
        <w:rPr>
          <w:rFonts w:ascii="Times New Roman" w:hAnsi="Times New Roman" w:cs="Times New Roman"/>
          <w:sz w:val="28"/>
          <w:szCs w:val="28"/>
        </w:rPr>
      </w:pPr>
    </w:p>
    <w:p w14:paraId="113901E3" w14:textId="4DA7713C" w:rsidR="00FB1CBB" w:rsidRPr="00EA35CB" w:rsidRDefault="00FB1CBB" w:rsidP="00D829A0">
      <w:pPr>
        <w:pStyle w:val="ConsPlusNonformat"/>
        <w:jc w:val="center"/>
        <w:rPr>
          <w:rFonts w:ascii="Times New Roman" w:hAnsi="Times New Roman" w:cs="Times New Roman"/>
          <w:sz w:val="28"/>
          <w:szCs w:val="28"/>
        </w:rPr>
      </w:pPr>
      <w:r w:rsidRPr="00EA35CB">
        <w:rPr>
          <w:rFonts w:ascii="Times New Roman" w:hAnsi="Times New Roman" w:cs="Times New Roman"/>
          <w:sz w:val="28"/>
          <w:szCs w:val="28"/>
        </w:rPr>
        <w:t>Министерство экономического развития</w:t>
      </w:r>
    </w:p>
    <w:p w14:paraId="530A1C35" w14:textId="2BAFE157" w:rsidR="00FB1CBB" w:rsidRPr="00EA35CB" w:rsidRDefault="00FB1CBB" w:rsidP="00D829A0">
      <w:pPr>
        <w:pStyle w:val="ConsPlusNonformat"/>
        <w:jc w:val="center"/>
        <w:rPr>
          <w:rFonts w:ascii="Times New Roman" w:hAnsi="Times New Roman" w:cs="Times New Roman"/>
          <w:sz w:val="28"/>
          <w:szCs w:val="28"/>
        </w:rPr>
      </w:pPr>
      <w:r w:rsidRPr="00EA35CB">
        <w:rPr>
          <w:rFonts w:ascii="Times New Roman" w:hAnsi="Times New Roman" w:cs="Times New Roman"/>
          <w:sz w:val="28"/>
          <w:szCs w:val="28"/>
        </w:rPr>
        <w:t>и промышленности Республики Тыва</w:t>
      </w:r>
    </w:p>
    <w:p w14:paraId="45E906AE" w14:textId="15649894" w:rsidR="00FB1CBB" w:rsidRPr="00EA35CB" w:rsidRDefault="00FB1CBB" w:rsidP="00D829A0">
      <w:pPr>
        <w:pStyle w:val="ConsPlusNonformat"/>
        <w:jc w:val="center"/>
        <w:rPr>
          <w:rFonts w:ascii="Times New Roman" w:hAnsi="Times New Roman" w:cs="Times New Roman"/>
          <w:sz w:val="28"/>
          <w:szCs w:val="28"/>
        </w:rPr>
      </w:pPr>
      <w:r w:rsidRPr="00EA35CB">
        <w:rPr>
          <w:rFonts w:ascii="Times New Roman" w:hAnsi="Times New Roman" w:cs="Times New Roman"/>
          <w:sz w:val="28"/>
          <w:szCs w:val="28"/>
        </w:rPr>
        <w:t>______________________________________________</w:t>
      </w:r>
    </w:p>
    <w:p w14:paraId="17B20A7E" w14:textId="4F3E34AA" w:rsidR="00FB1CBB" w:rsidRPr="00EA35CB" w:rsidRDefault="00FB1CBB" w:rsidP="00D829A0">
      <w:pPr>
        <w:pStyle w:val="ConsPlusNonformat"/>
        <w:jc w:val="center"/>
        <w:rPr>
          <w:rFonts w:ascii="Times New Roman" w:hAnsi="Times New Roman" w:cs="Times New Roman"/>
          <w:sz w:val="28"/>
          <w:szCs w:val="28"/>
        </w:rPr>
      </w:pPr>
      <w:r w:rsidRPr="00EA35CB">
        <w:rPr>
          <w:rFonts w:ascii="Times New Roman" w:hAnsi="Times New Roman" w:cs="Times New Roman"/>
          <w:sz w:val="28"/>
          <w:szCs w:val="28"/>
        </w:rPr>
        <w:t>(наименование органа исполнительной власти</w:t>
      </w:r>
    </w:p>
    <w:p w14:paraId="24494FFA" w14:textId="207741DD" w:rsidR="00FB1CBB" w:rsidRPr="00EA35CB" w:rsidRDefault="00FB1CBB" w:rsidP="00D829A0">
      <w:pPr>
        <w:pStyle w:val="ConsPlusNonformat"/>
        <w:jc w:val="center"/>
        <w:rPr>
          <w:rFonts w:ascii="Times New Roman" w:hAnsi="Times New Roman" w:cs="Times New Roman"/>
          <w:sz w:val="28"/>
          <w:szCs w:val="28"/>
        </w:rPr>
      </w:pPr>
      <w:r w:rsidRPr="00EA35CB">
        <w:rPr>
          <w:rFonts w:ascii="Times New Roman" w:hAnsi="Times New Roman" w:cs="Times New Roman"/>
          <w:sz w:val="28"/>
          <w:szCs w:val="28"/>
        </w:rPr>
        <w:t>субъекта Российской Федерации)</w:t>
      </w:r>
    </w:p>
    <w:p w14:paraId="2B8DF93F" w14:textId="77777777" w:rsidR="00FB1CBB" w:rsidRPr="00EA35CB" w:rsidRDefault="00FB1CBB">
      <w:pPr>
        <w:pStyle w:val="ConsPlusNonformat"/>
        <w:jc w:val="both"/>
        <w:rPr>
          <w:rFonts w:ascii="Times New Roman" w:hAnsi="Times New Roman" w:cs="Times New Roman"/>
          <w:sz w:val="28"/>
          <w:szCs w:val="28"/>
        </w:rPr>
      </w:pPr>
    </w:p>
    <w:p w14:paraId="009FAE0C" w14:textId="1A26888A" w:rsidR="00FB1CBB" w:rsidRPr="00EA35CB" w:rsidRDefault="00FB1CBB" w:rsidP="00D829A0">
      <w:pPr>
        <w:pStyle w:val="ConsPlusNonformat"/>
        <w:jc w:val="center"/>
        <w:rPr>
          <w:rFonts w:ascii="Times New Roman" w:hAnsi="Times New Roman" w:cs="Times New Roman"/>
          <w:sz w:val="28"/>
          <w:szCs w:val="28"/>
        </w:rPr>
      </w:pPr>
      <w:bookmarkStart w:id="22" w:name="P1910"/>
      <w:bookmarkEnd w:id="22"/>
      <w:r w:rsidRPr="00EA35CB">
        <w:rPr>
          <w:rFonts w:ascii="Times New Roman" w:hAnsi="Times New Roman" w:cs="Times New Roman"/>
          <w:sz w:val="28"/>
          <w:szCs w:val="28"/>
        </w:rPr>
        <w:t>СВИДЕТЕЛЬСТВО N ____</w:t>
      </w:r>
    </w:p>
    <w:p w14:paraId="08E4B2C4" w14:textId="5350D406" w:rsidR="00FB1CBB" w:rsidRPr="00EA35CB" w:rsidRDefault="00FB1CBB" w:rsidP="00D829A0">
      <w:pPr>
        <w:pStyle w:val="ConsPlusNonformat"/>
        <w:jc w:val="center"/>
        <w:rPr>
          <w:rFonts w:ascii="Times New Roman" w:hAnsi="Times New Roman" w:cs="Times New Roman"/>
          <w:sz w:val="28"/>
          <w:szCs w:val="28"/>
        </w:rPr>
      </w:pPr>
      <w:r w:rsidRPr="00EA35CB">
        <w:rPr>
          <w:rFonts w:ascii="Times New Roman" w:hAnsi="Times New Roman" w:cs="Times New Roman"/>
          <w:sz w:val="28"/>
          <w:szCs w:val="28"/>
        </w:rPr>
        <w:t>о предоставлении социальной выплаты на строительство</w:t>
      </w:r>
    </w:p>
    <w:p w14:paraId="48AAC9B8" w14:textId="5EE2C55E" w:rsidR="00FB1CBB" w:rsidRPr="00EA35CB" w:rsidRDefault="00FB1CBB" w:rsidP="00D829A0">
      <w:pPr>
        <w:pStyle w:val="ConsPlusNonformat"/>
        <w:jc w:val="center"/>
        <w:rPr>
          <w:rFonts w:ascii="Times New Roman" w:hAnsi="Times New Roman" w:cs="Times New Roman"/>
          <w:sz w:val="28"/>
          <w:szCs w:val="28"/>
        </w:rPr>
      </w:pPr>
      <w:r w:rsidRPr="00EA35CB">
        <w:rPr>
          <w:rFonts w:ascii="Times New Roman" w:hAnsi="Times New Roman" w:cs="Times New Roman"/>
          <w:sz w:val="28"/>
          <w:szCs w:val="28"/>
        </w:rPr>
        <w:t>(приобретение) жилья в сельской местности</w:t>
      </w:r>
    </w:p>
    <w:p w14:paraId="5B0965E1" w14:textId="77777777" w:rsidR="00FB1CBB" w:rsidRPr="00EA35CB" w:rsidRDefault="00FB1CBB">
      <w:pPr>
        <w:pStyle w:val="ConsPlusNonformat"/>
        <w:jc w:val="both"/>
        <w:rPr>
          <w:rFonts w:ascii="Times New Roman" w:hAnsi="Times New Roman" w:cs="Times New Roman"/>
          <w:sz w:val="28"/>
          <w:szCs w:val="28"/>
        </w:rPr>
      </w:pPr>
    </w:p>
    <w:p w14:paraId="12965C95"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Настоящим свидетельством удостоверяется, что __________________________</w:t>
      </w:r>
    </w:p>
    <w:p w14:paraId="2D6A6C90"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(фамилия, имя, отчество</w:t>
      </w:r>
    </w:p>
    <w:p w14:paraId="66D39F23"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(последнее - при наличии)</w:t>
      </w:r>
    </w:p>
    <w:p w14:paraId="5F8CDED9"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___________________________________________________________________________</w:t>
      </w:r>
    </w:p>
    <w:p w14:paraId="3A4E2291"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гражданина - владельца свидетельства, наименование, серия и номер</w:t>
      </w:r>
    </w:p>
    <w:p w14:paraId="6290F88E"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документа,</w:t>
      </w:r>
    </w:p>
    <w:p w14:paraId="6E9C3E4B"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___________________________________________________________________________</w:t>
      </w:r>
    </w:p>
    <w:p w14:paraId="7B0EB3DC"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удостоверяющего личность, кем и когда выдан)</w:t>
      </w:r>
    </w:p>
    <w:p w14:paraId="7E16FF6C" w14:textId="77777777" w:rsidR="00FB1CBB" w:rsidRPr="00EA35CB" w:rsidRDefault="00FB1CBB">
      <w:pPr>
        <w:pStyle w:val="ConsPlusNonformat"/>
        <w:jc w:val="both"/>
        <w:rPr>
          <w:rFonts w:ascii="Times New Roman" w:hAnsi="Times New Roman" w:cs="Times New Roman"/>
          <w:sz w:val="28"/>
          <w:szCs w:val="28"/>
        </w:rPr>
      </w:pPr>
      <w:proofErr w:type="gramStart"/>
      <w:r w:rsidRPr="00EA35CB">
        <w:rPr>
          <w:rFonts w:ascii="Times New Roman" w:hAnsi="Times New Roman" w:cs="Times New Roman"/>
          <w:sz w:val="28"/>
          <w:szCs w:val="28"/>
        </w:rPr>
        <w:t>является  участником</w:t>
      </w:r>
      <w:proofErr w:type="gramEnd"/>
      <w:r w:rsidRPr="00EA35CB">
        <w:rPr>
          <w:rFonts w:ascii="Times New Roman" w:hAnsi="Times New Roman" w:cs="Times New Roman"/>
          <w:sz w:val="28"/>
          <w:szCs w:val="28"/>
        </w:rPr>
        <w:t xml:space="preserve">  мероприятия  по  улучшению  жилищных условий граждан,</w:t>
      </w:r>
    </w:p>
    <w:p w14:paraId="5351BFDB" w14:textId="77777777" w:rsidR="00FB1CBB" w:rsidRPr="00EA35CB" w:rsidRDefault="00FB1CBB">
      <w:pPr>
        <w:pStyle w:val="ConsPlusNonformat"/>
        <w:jc w:val="both"/>
        <w:rPr>
          <w:rFonts w:ascii="Times New Roman" w:hAnsi="Times New Roman" w:cs="Times New Roman"/>
          <w:sz w:val="28"/>
          <w:szCs w:val="28"/>
        </w:rPr>
      </w:pPr>
      <w:proofErr w:type="gramStart"/>
      <w:r w:rsidRPr="00EA35CB">
        <w:rPr>
          <w:rFonts w:ascii="Times New Roman" w:hAnsi="Times New Roman" w:cs="Times New Roman"/>
          <w:sz w:val="28"/>
          <w:szCs w:val="28"/>
        </w:rPr>
        <w:t>проживающих  на</w:t>
      </w:r>
      <w:proofErr w:type="gramEnd"/>
      <w:r w:rsidRPr="00EA35CB">
        <w:rPr>
          <w:rFonts w:ascii="Times New Roman" w:hAnsi="Times New Roman" w:cs="Times New Roman"/>
          <w:sz w:val="28"/>
          <w:szCs w:val="28"/>
        </w:rPr>
        <w:t xml:space="preserve">  сельских территориях, государственной программы Республики</w:t>
      </w:r>
    </w:p>
    <w:p w14:paraId="023A0483"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Тыва "Комплексное развитие сельских территорий".</w:t>
      </w:r>
    </w:p>
    <w:p w14:paraId="06CBC1CD"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В   соответствии   с   </w:t>
      </w:r>
      <w:proofErr w:type="gramStart"/>
      <w:r w:rsidRPr="00EA35CB">
        <w:rPr>
          <w:rFonts w:ascii="Times New Roman" w:hAnsi="Times New Roman" w:cs="Times New Roman"/>
          <w:sz w:val="28"/>
          <w:szCs w:val="28"/>
        </w:rPr>
        <w:t>условиями  программы</w:t>
      </w:r>
      <w:proofErr w:type="gramEnd"/>
      <w:r w:rsidRPr="00EA35CB">
        <w:rPr>
          <w:rFonts w:ascii="Times New Roman" w:hAnsi="Times New Roman" w:cs="Times New Roman"/>
          <w:sz w:val="28"/>
          <w:szCs w:val="28"/>
        </w:rPr>
        <w:t xml:space="preserve">  ему  (ей)  предоставляется</w:t>
      </w:r>
    </w:p>
    <w:p w14:paraId="51D68F65"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социальная выплата в размере ______________________________________________</w:t>
      </w:r>
    </w:p>
    <w:p w14:paraId="2F47EFD2"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(цифрами и прописью)</w:t>
      </w:r>
    </w:p>
    <w:p w14:paraId="75C8298C"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на ________________________________________________________________________</w:t>
      </w:r>
    </w:p>
    <w:p w14:paraId="1AEECD08"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(приобретение жилого помещения, строительство жилого дома,</w:t>
      </w:r>
    </w:p>
    <w:p w14:paraId="563C7868"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участие в долевом строительстве жилых домов (квартир) - нужное указать)</w:t>
      </w:r>
    </w:p>
    <w:p w14:paraId="68E41914"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в __________________________________________________________________</w:t>
      </w:r>
      <w:r w:rsidRPr="00EA35CB">
        <w:rPr>
          <w:rFonts w:ascii="Times New Roman" w:hAnsi="Times New Roman" w:cs="Times New Roman"/>
          <w:sz w:val="28"/>
          <w:szCs w:val="28"/>
        </w:rPr>
        <w:lastRenderedPageBreak/>
        <w:t>______.</w:t>
      </w:r>
    </w:p>
    <w:p w14:paraId="11A2F24E"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(наименование муниципального образования)</w:t>
      </w:r>
    </w:p>
    <w:p w14:paraId="33364C3D" w14:textId="77777777" w:rsidR="00FB1CBB" w:rsidRPr="00EA35CB" w:rsidRDefault="00FB1CBB">
      <w:pPr>
        <w:pStyle w:val="ConsPlusNonformat"/>
        <w:jc w:val="both"/>
        <w:rPr>
          <w:rFonts w:ascii="Times New Roman" w:hAnsi="Times New Roman" w:cs="Times New Roman"/>
          <w:sz w:val="28"/>
          <w:szCs w:val="28"/>
        </w:rPr>
      </w:pPr>
    </w:p>
    <w:p w14:paraId="451798F3"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Председатель администрации</w:t>
      </w:r>
    </w:p>
    <w:p w14:paraId="3553857C"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муниципального </w:t>
      </w:r>
      <w:proofErr w:type="gramStart"/>
      <w:r w:rsidRPr="00EA35CB">
        <w:rPr>
          <w:rFonts w:ascii="Times New Roman" w:hAnsi="Times New Roman" w:cs="Times New Roman"/>
          <w:sz w:val="28"/>
          <w:szCs w:val="28"/>
        </w:rPr>
        <w:t>образования  _</w:t>
      </w:r>
      <w:proofErr w:type="gramEnd"/>
      <w:r w:rsidRPr="00EA35CB">
        <w:rPr>
          <w:rFonts w:ascii="Times New Roman" w:hAnsi="Times New Roman" w:cs="Times New Roman"/>
          <w:sz w:val="28"/>
          <w:szCs w:val="28"/>
        </w:rPr>
        <w:t>______________ _______________________________</w:t>
      </w:r>
    </w:p>
    <w:p w14:paraId="6034AC67"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w:t>
      </w:r>
      <w:proofErr w:type="gramStart"/>
      <w:r w:rsidRPr="00EA35CB">
        <w:rPr>
          <w:rFonts w:ascii="Times New Roman" w:hAnsi="Times New Roman" w:cs="Times New Roman"/>
          <w:sz w:val="28"/>
          <w:szCs w:val="28"/>
        </w:rPr>
        <w:t xml:space="preserve">подпись)   </w:t>
      </w:r>
      <w:proofErr w:type="gramEnd"/>
      <w:r w:rsidRPr="00EA35CB">
        <w:rPr>
          <w:rFonts w:ascii="Times New Roman" w:hAnsi="Times New Roman" w:cs="Times New Roman"/>
          <w:sz w:val="28"/>
          <w:szCs w:val="28"/>
        </w:rPr>
        <w:t xml:space="preserve">      (расшифровка подписи)</w:t>
      </w:r>
    </w:p>
    <w:p w14:paraId="5FC6DAC3" w14:textId="77777777" w:rsidR="00FB1CBB" w:rsidRPr="00EA35CB" w:rsidRDefault="00FB1CBB">
      <w:pPr>
        <w:pStyle w:val="ConsPlusNonformat"/>
        <w:jc w:val="both"/>
        <w:rPr>
          <w:rFonts w:ascii="Times New Roman" w:hAnsi="Times New Roman" w:cs="Times New Roman"/>
          <w:sz w:val="28"/>
          <w:szCs w:val="28"/>
        </w:rPr>
      </w:pPr>
    </w:p>
    <w:p w14:paraId="6AC34188"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М.П.</w:t>
      </w:r>
    </w:p>
    <w:p w14:paraId="5FB5DE50" w14:textId="77777777" w:rsidR="00FB1CBB" w:rsidRPr="00EA35CB" w:rsidRDefault="00FB1CBB">
      <w:pPr>
        <w:pStyle w:val="ConsPlusNonformat"/>
        <w:jc w:val="both"/>
        <w:rPr>
          <w:rFonts w:ascii="Times New Roman" w:hAnsi="Times New Roman" w:cs="Times New Roman"/>
          <w:sz w:val="28"/>
          <w:szCs w:val="28"/>
        </w:rPr>
      </w:pPr>
    </w:p>
    <w:p w14:paraId="5F1E9015"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w:t>
      </w:r>
    </w:p>
    <w:p w14:paraId="328A5A7C" w14:textId="77777777" w:rsidR="00FB1CBB" w:rsidRPr="00EA35CB" w:rsidRDefault="00FB1CBB">
      <w:pPr>
        <w:pStyle w:val="ConsPlusNonformat"/>
        <w:jc w:val="both"/>
        <w:rPr>
          <w:rFonts w:ascii="Times New Roman" w:hAnsi="Times New Roman" w:cs="Times New Roman"/>
          <w:sz w:val="28"/>
          <w:szCs w:val="28"/>
        </w:rPr>
      </w:pPr>
    </w:p>
    <w:p w14:paraId="00BE0D42"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КОРЕШОК СВИДЕТЕЛЬСТВА N _____</w:t>
      </w:r>
    </w:p>
    <w:p w14:paraId="160F5806"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о предоставлении социальной выплаты на строительство</w:t>
      </w:r>
    </w:p>
    <w:p w14:paraId="65B096C0"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(приобретение) жилья в сельской местности </w:t>
      </w:r>
      <w:hyperlink w:anchor="P1973">
        <w:r w:rsidRPr="00EA35CB">
          <w:rPr>
            <w:rFonts w:ascii="Times New Roman" w:hAnsi="Times New Roman" w:cs="Times New Roman"/>
            <w:color w:val="0000FF"/>
            <w:sz w:val="28"/>
            <w:szCs w:val="28"/>
          </w:rPr>
          <w:t>&lt;*&gt;</w:t>
        </w:r>
      </w:hyperlink>
    </w:p>
    <w:p w14:paraId="42942E69" w14:textId="77777777" w:rsidR="00FB1CBB" w:rsidRPr="00EA35CB" w:rsidRDefault="00FB1CBB">
      <w:pPr>
        <w:pStyle w:val="ConsPlusNonformat"/>
        <w:jc w:val="both"/>
        <w:rPr>
          <w:rFonts w:ascii="Times New Roman" w:hAnsi="Times New Roman" w:cs="Times New Roman"/>
          <w:sz w:val="28"/>
          <w:szCs w:val="28"/>
        </w:rPr>
      </w:pPr>
    </w:p>
    <w:p w14:paraId="49C54E75"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Настоящим свидетельством удостоверяется, что __________________________</w:t>
      </w:r>
    </w:p>
    <w:p w14:paraId="315FAFF4"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(фамилия, имя, отчество</w:t>
      </w:r>
    </w:p>
    <w:p w14:paraId="3EEDE820"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(последнее - при наличии)</w:t>
      </w:r>
    </w:p>
    <w:p w14:paraId="47EEEE37"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___________________________________________________________________________</w:t>
      </w:r>
    </w:p>
    <w:p w14:paraId="34357E9C"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гражданина - владельца свидетельства, наименование, серия и номер</w:t>
      </w:r>
    </w:p>
    <w:p w14:paraId="0346FD38"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документа,</w:t>
      </w:r>
    </w:p>
    <w:p w14:paraId="556CF8F3"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___________________________________________________________________________</w:t>
      </w:r>
    </w:p>
    <w:p w14:paraId="5097778B"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удостоверяющего личность, кем и когда выдан)</w:t>
      </w:r>
    </w:p>
    <w:p w14:paraId="5DD1E43D" w14:textId="77777777" w:rsidR="00FB1CBB" w:rsidRPr="00EA35CB" w:rsidRDefault="00FB1CBB">
      <w:pPr>
        <w:pStyle w:val="ConsPlusNonformat"/>
        <w:jc w:val="both"/>
        <w:rPr>
          <w:rFonts w:ascii="Times New Roman" w:hAnsi="Times New Roman" w:cs="Times New Roman"/>
          <w:sz w:val="28"/>
          <w:szCs w:val="28"/>
        </w:rPr>
      </w:pPr>
      <w:proofErr w:type="gramStart"/>
      <w:r w:rsidRPr="00EA35CB">
        <w:rPr>
          <w:rFonts w:ascii="Times New Roman" w:hAnsi="Times New Roman" w:cs="Times New Roman"/>
          <w:sz w:val="28"/>
          <w:szCs w:val="28"/>
        </w:rPr>
        <w:t>является  участником</w:t>
      </w:r>
      <w:proofErr w:type="gramEnd"/>
      <w:r w:rsidRPr="00EA35CB">
        <w:rPr>
          <w:rFonts w:ascii="Times New Roman" w:hAnsi="Times New Roman" w:cs="Times New Roman"/>
          <w:sz w:val="28"/>
          <w:szCs w:val="28"/>
        </w:rPr>
        <w:t xml:space="preserve">  мероприятия  по  улучшению  жилищных условий граждан,</w:t>
      </w:r>
    </w:p>
    <w:p w14:paraId="582DE2B5" w14:textId="77777777" w:rsidR="00FB1CBB" w:rsidRPr="00EA35CB" w:rsidRDefault="00FB1CBB">
      <w:pPr>
        <w:pStyle w:val="ConsPlusNonformat"/>
        <w:jc w:val="both"/>
        <w:rPr>
          <w:rFonts w:ascii="Times New Roman" w:hAnsi="Times New Roman" w:cs="Times New Roman"/>
          <w:sz w:val="28"/>
          <w:szCs w:val="28"/>
        </w:rPr>
      </w:pPr>
      <w:proofErr w:type="gramStart"/>
      <w:r w:rsidRPr="00EA35CB">
        <w:rPr>
          <w:rFonts w:ascii="Times New Roman" w:hAnsi="Times New Roman" w:cs="Times New Roman"/>
          <w:sz w:val="28"/>
          <w:szCs w:val="28"/>
        </w:rPr>
        <w:t>проживающих  на</w:t>
      </w:r>
      <w:proofErr w:type="gramEnd"/>
      <w:r w:rsidRPr="00EA35CB">
        <w:rPr>
          <w:rFonts w:ascii="Times New Roman" w:hAnsi="Times New Roman" w:cs="Times New Roman"/>
          <w:sz w:val="28"/>
          <w:szCs w:val="28"/>
        </w:rPr>
        <w:t xml:space="preserve">  сельских территориях, государственной программы Республики</w:t>
      </w:r>
    </w:p>
    <w:p w14:paraId="735F1ED4"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Тыва "Комплексное развитие сельских территорий".</w:t>
      </w:r>
    </w:p>
    <w:p w14:paraId="232EAC7E"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w:t>
      </w:r>
      <w:proofErr w:type="gramStart"/>
      <w:r w:rsidRPr="00EA35CB">
        <w:rPr>
          <w:rFonts w:ascii="Times New Roman" w:hAnsi="Times New Roman" w:cs="Times New Roman"/>
          <w:sz w:val="28"/>
          <w:szCs w:val="28"/>
        </w:rPr>
        <w:t>В  соответствии</w:t>
      </w:r>
      <w:proofErr w:type="gramEnd"/>
      <w:r w:rsidRPr="00EA35CB">
        <w:rPr>
          <w:rFonts w:ascii="Times New Roman" w:hAnsi="Times New Roman" w:cs="Times New Roman"/>
          <w:sz w:val="28"/>
          <w:szCs w:val="28"/>
        </w:rPr>
        <w:t xml:space="preserve">  с  условиями данной программы ему (ей) предоставляется</w:t>
      </w:r>
    </w:p>
    <w:p w14:paraId="509C32D1"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социальная выплата в размере ______________________________________________</w:t>
      </w:r>
    </w:p>
    <w:p w14:paraId="13565BFD"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__________________________________________________________________________.</w:t>
      </w:r>
    </w:p>
    <w:p w14:paraId="7313A723"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(цифрами и прописью)</w:t>
      </w:r>
    </w:p>
    <w:p w14:paraId="53FFECB0"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Свидетельство    выдано   Министерством   экономического   развития   и</w:t>
      </w:r>
    </w:p>
    <w:p w14:paraId="1C280943"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промышленности Республики Тыва.</w:t>
      </w:r>
    </w:p>
    <w:p w14:paraId="46F80357" w14:textId="77777777" w:rsidR="00FB1CBB" w:rsidRPr="00EA35CB" w:rsidRDefault="00FB1CBB">
      <w:pPr>
        <w:pStyle w:val="ConsPlusNonformat"/>
        <w:jc w:val="both"/>
        <w:rPr>
          <w:rFonts w:ascii="Times New Roman" w:hAnsi="Times New Roman" w:cs="Times New Roman"/>
          <w:sz w:val="28"/>
          <w:szCs w:val="28"/>
        </w:rPr>
      </w:pPr>
    </w:p>
    <w:p w14:paraId="33A4FCB2"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Председатель</w:t>
      </w:r>
    </w:p>
    <w:p w14:paraId="5B7EF534"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_____________________   _________________   _______________________________</w:t>
      </w:r>
    </w:p>
    <w:p w14:paraId="3091C31A"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w:t>
      </w:r>
      <w:proofErr w:type="gramStart"/>
      <w:r w:rsidRPr="00EA35CB">
        <w:rPr>
          <w:rFonts w:ascii="Times New Roman" w:hAnsi="Times New Roman" w:cs="Times New Roman"/>
          <w:sz w:val="28"/>
          <w:szCs w:val="28"/>
        </w:rPr>
        <w:t xml:space="preserve">должность)   </w:t>
      </w:r>
      <w:proofErr w:type="gramEnd"/>
      <w:r w:rsidRPr="00EA35CB">
        <w:rPr>
          <w:rFonts w:ascii="Times New Roman" w:hAnsi="Times New Roman" w:cs="Times New Roman"/>
          <w:sz w:val="28"/>
          <w:szCs w:val="28"/>
        </w:rPr>
        <w:t xml:space="preserve">         (подпись)            (расшифровка подписи)</w:t>
      </w:r>
    </w:p>
    <w:p w14:paraId="62F695E8" w14:textId="77777777" w:rsidR="00FB1CBB" w:rsidRPr="00EA35CB" w:rsidRDefault="00FB1CBB">
      <w:pPr>
        <w:pStyle w:val="ConsPlusNonformat"/>
        <w:jc w:val="both"/>
        <w:rPr>
          <w:rFonts w:ascii="Times New Roman" w:hAnsi="Times New Roman" w:cs="Times New Roman"/>
          <w:sz w:val="28"/>
          <w:szCs w:val="28"/>
        </w:rPr>
      </w:pPr>
    </w:p>
    <w:p w14:paraId="28E1E0D7"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Дата выдачи свидетельства _____________________</w:t>
      </w:r>
    </w:p>
    <w:p w14:paraId="7C7B5FBC" w14:textId="77777777" w:rsidR="00FB1CBB" w:rsidRPr="00EA35CB" w:rsidRDefault="00FB1CBB">
      <w:pPr>
        <w:pStyle w:val="ConsPlusNonformat"/>
        <w:jc w:val="both"/>
        <w:rPr>
          <w:rFonts w:ascii="Times New Roman" w:hAnsi="Times New Roman" w:cs="Times New Roman"/>
          <w:sz w:val="28"/>
          <w:szCs w:val="28"/>
        </w:rPr>
      </w:pPr>
    </w:p>
    <w:p w14:paraId="2414A204"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М.П.</w:t>
      </w:r>
    </w:p>
    <w:p w14:paraId="46982A86" w14:textId="77777777" w:rsidR="00FB1CBB" w:rsidRPr="00EA35CB" w:rsidRDefault="00FB1CBB">
      <w:pPr>
        <w:pStyle w:val="ConsPlusNormal"/>
        <w:jc w:val="both"/>
        <w:rPr>
          <w:rFonts w:ascii="Times New Roman" w:hAnsi="Times New Roman" w:cs="Times New Roman"/>
          <w:sz w:val="28"/>
          <w:szCs w:val="28"/>
        </w:rPr>
      </w:pPr>
    </w:p>
    <w:p w14:paraId="56A443ED" w14:textId="77777777" w:rsidR="00FB1CBB" w:rsidRPr="00EA35CB" w:rsidRDefault="00FB1CBB">
      <w:pPr>
        <w:pStyle w:val="ConsPlusNormal"/>
        <w:ind w:firstLine="540"/>
        <w:jc w:val="both"/>
        <w:rPr>
          <w:rFonts w:ascii="Times New Roman" w:hAnsi="Times New Roman" w:cs="Times New Roman"/>
          <w:sz w:val="28"/>
          <w:szCs w:val="28"/>
        </w:rPr>
      </w:pPr>
      <w:r w:rsidRPr="00EA35CB">
        <w:rPr>
          <w:rFonts w:ascii="Times New Roman" w:hAnsi="Times New Roman" w:cs="Times New Roman"/>
          <w:sz w:val="28"/>
          <w:szCs w:val="28"/>
        </w:rPr>
        <w:t>--------------------------------</w:t>
      </w:r>
    </w:p>
    <w:p w14:paraId="76CEAE7D" w14:textId="77777777" w:rsidR="00FB1CBB" w:rsidRPr="00EA35CB" w:rsidRDefault="00FB1CBB">
      <w:pPr>
        <w:pStyle w:val="ConsPlusNormal"/>
        <w:spacing w:before="220"/>
        <w:ind w:firstLine="540"/>
        <w:jc w:val="both"/>
        <w:rPr>
          <w:rFonts w:ascii="Times New Roman" w:hAnsi="Times New Roman" w:cs="Times New Roman"/>
          <w:sz w:val="28"/>
          <w:szCs w:val="28"/>
        </w:rPr>
      </w:pPr>
      <w:bookmarkStart w:id="23" w:name="P1973"/>
      <w:bookmarkEnd w:id="23"/>
      <w:r w:rsidRPr="00EA35CB">
        <w:rPr>
          <w:rFonts w:ascii="Times New Roman" w:hAnsi="Times New Roman" w:cs="Times New Roman"/>
          <w:sz w:val="28"/>
          <w:szCs w:val="28"/>
        </w:rPr>
        <w:t>&lt;*&gt; Корешок хранится в Министерстве экономического развития и промышленности Республики Тыва, выдавшем свидетельство.</w:t>
      </w:r>
    </w:p>
    <w:p w14:paraId="7208F7FB" w14:textId="77777777" w:rsidR="00FB1CBB" w:rsidRPr="00EA35CB" w:rsidRDefault="00FB1CBB">
      <w:pPr>
        <w:pStyle w:val="ConsPlusNormal"/>
        <w:jc w:val="both"/>
        <w:rPr>
          <w:rFonts w:ascii="Times New Roman" w:hAnsi="Times New Roman" w:cs="Times New Roman"/>
          <w:sz w:val="28"/>
          <w:szCs w:val="28"/>
        </w:rPr>
      </w:pPr>
    </w:p>
    <w:p w14:paraId="5D1E3AB6"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Оборотная сторона свидетельства</w:t>
      </w:r>
    </w:p>
    <w:p w14:paraId="6BBF52EC" w14:textId="77777777" w:rsidR="00FB1CBB" w:rsidRPr="00EA35CB" w:rsidRDefault="00FB1CBB">
      <w:pPr>
        <w:pStyle w:val="ConsPlusNormal"/>
        <w:jc w:val="both"/>
        <w:rPr>
          <w:rFonts w:ascii="Times New Roman" w:hAnsi="Times New Roman" w:cs="Times New Roman"/>
          <w:sz w:val="28"/>
          <w:szCs w:val="28"/>
        </w:rPr>
      </w:pPr>
    </w:p>
    <w:p w14:paraId="25DD1CC6"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ОТМЕТКА ОБ ОПЛАТЕ</w:t>
      </w:r>
    </w:p>
    <w:p w14:paraId="2EA5A748"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(заполняется кредитной организацией)</w:t>
      </w:r>
    </w:p>
    <w:p w14:paraId="240F3659" w14:textId="77777777" w:rsidR="00FB1CBB" w:rsidRPr="00EA35CB" w:rsidRDefault="00FB1CB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020"/>
        <w:gridCol w:w="1587"/>
        <w:gridCol w:w="1284"/>
        <w:gridCol w:w="1701"/>
        <w:gridCol w:w="1757"/>
        <w:gridCol w:w="1134"/>
      </w:tblGrid>
      <w:tr w:rsidR="00FB1CBB" w:rsidRPr="00EA35CB" w14:paraId="7CDCB132" w14:textId="77777777">
        <w:tc>
          <w:tcPr>
            <w:tcW w:w="567" w:type="dxa"/>
            <w:vAlign w:val="center"/>
          </w:tcPr>
          <w:p w14:paraId="76A4A8DB"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N п/п</w:t>
            </w:r>
          </w:p>
        </w:tc>
        <w:tc>
          <w:tcPr>
            <w:tcW w:w="1020" w:type="dxa"/>
            <w:vAlign w:val="center"/>
          </w:tcPr>
          <w:p w14:paraId="25EEC010"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Дата оплаты</w:t>
            </w:r>
          </w:p>
        </w:tc>
        <w:tc>
          <w:tcPr>
            <w:tcW w:w="1587" w:type="dxa"/>
            <w:vAlign w:val="center"/>
          </w:tcPr>
          <w:p w14:paraId="534AEBDF"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Реквизиты договора, на основании которого произведена оплата</w:t>
            </w:r>
          </w:p>
        </w:tc>
        <w:tc>
          <w:tcPr>
            <w:tcW w:w="1284" w:type="dxa"/>
            <w:vAlign w:val="center"/>
          </w:tcPr>
          <w:p w14:paraId="7C479D7A"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Сумма по договору, руб.</w:t>
            </w:r>
          </w:p>
        </w:tc>
        <w:tc>
          <w:tcPr>
            <w:tcW w:w="1701" w:type="dxa"/>
            <w:vAlign w:val="center"/>
          </w:tcPr>
          <w:p w14:paraId="62715EDC"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Сумма перечисления, руб.</w:t>
            </w:r>
          </w:p>
        </w:tc>
        <w:tc>
          <w:tcPr>
            <w:tcW w:w="1757" w:type="dxa"/>
            <w:vAlign w:val="center"/>
          </w:tcPr>
          <w:p w14:paraId="3250FC68"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ФИО ответственного работника кредитной организации</w:t>
            </w:r>
          </w:p>
        </w:tc>
        <w:tc>
          <w:tcPr>
            <w:tcW w:w="1134" w:type="dxa"/>
            <w:vAlign w:val="center"/>
          </w:tcPr>
          <w:p w14:paraId="67EFFD7E"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Подпись</w:t>
            </w:r>
          </w:p>
        </w:tc>
      </w:tr>
      <w:tr w:rsidR="00FB1CBB" w:rsidRPr="00EA35CB" w14:paraId="50681182" w14:textId="77777777">
        <w:tc>
          <w:tcPr>
            <w:tcW w:w="567" w:type="dxa"/>
          </w:tcPr>
          <w:p w14:paraId="3986D6FB" w14:textId="77777777" w:rsidR="00FB1CBB" w:rsidRPr="00EA35CB" w:rsidRDefault="00FB1CBB">
            <w:pPr>
              <w:pStyle w:val="ConsPlusNormal"/>
              <w:rPr>
                <w:rFonts w:ascii="Times New Roman" w:hAnsi="Times New Roman" w:cs="Times New Roman"/>
                <w:sz w:val="28"/>
                <w:szCs w:val="28"/>
              </w:rPr>
            </w:pPr>
          </w:p>
        </w:tc>
        <w:tc>
          <w:tcPr>
            <w:tcW w:w="1020" w:type="dxa"/>
          </w:tcPr>
          <w:p w14:paraId="04F232EE" w14:textId="77777777" w:rsidR="00FB1CBB" w:rsidRPr="00EA35CB" w:rsidRDefault="00FB1CBB">
            <w:pPr>
              <w:pStyle w:val="ConsPlusNormal"/>
              <w:rPr>
                <w:rFonts w:ascii="Times New Roman" w:hAnsi="Times New Roman" w:cs="Times New Roman"/>
                <w:sz w:val="28"/>
                <w:szCs w:val="28"/>
              </w:rPr>
            </w:pPr>
          </w:p>
        </w:tc>
        <w:tc>
          <w:tcPr>
            <w:tcW w:w="1587" w:type="dxa"/>
          </w:tcPr>
          <w:p w14:paraId="5A987C79" w14:textId="77777777" w:rsidR="00FB1CBB" w:rsidRPr="00EA35CB" w:rsidRDefault="00FB1CBB">
            <w:pPr>
              <w:pStyle w:val="ConsPlusNormal"/>
              <w:rPr>
                <w:rFonts w:ascii="Times New Roman" w:hAnsi="Times New Roman" w:cs="Times New Roman"/>
                <w:sz w:val="28"/>
                <w:szCs w:val="28"/>
              </w:rPr>
            </w:pPr>
          </w:p>
        </w:tc>
        <w:tc>
          <w:tcPr>
            <w:tcW w:w="1284" w:type="dxa"/>
          </w:tcPr>
          <w:p w14:paraId="26EC07A6" w14:textId="77777777" w:rsidR="00FB1CBB" w:rsidRPr="00EA35CB" w:rsidRDefault="00FB1CBB">
            <w:pPr>
              <w:pStyle w:val="ConsPlusNormal"/>
              <w:rPr>
                <w:rFonts w:ascii="Times New Roman" w:hAnsi="Times New Roman" w:cs="Times New Roman"/>
                <w:sz w:val="28"/>
                <w:szCs w:val="28"/>
              </w:rPr>
            </w:pPr>
          </w:p>
        </w:tc>
        <w:tc>
          <w:tcPr>
            <w:tcW w:w="1701" w:type="dxa"/>
          </w:tcPr>
          <w:p w14:paraId="47EE2F0A" w14:textId="77777777" w:rsidR="00FB1CBB" w:rsidRPr="00EA35CB" w:rsidRDefault="00FB1CBB">
            <w:pPr>
              <w:pStyle w:val="ConsPlusNormal"/>
              <w:rPr>
                <w:rFonts w:ascii="Times New Roman" w:hAnsi="Times New Roman" w:cs="Times New Roman"/>
                <w:sz w:val="28"/>
                <w:szCs w:val="28"/>
              </w:rPr>
            </w:pPr>
          </w:p>
        </w:tc>
        <w:tc>
          <w:tcPr>
            <w:tcW w:w="1757" w:type="dxa"/>
          </w:tcPr>
          <w:p w14:paraId="178F7444" w14:textId="77777777" w:rsidR="00FB1CBB" w:rsidRPr="00EA35CB" w:rsidRDefault="00FB1CBB">
            <w:pPr>
              <w:pStyle w:val="ConsPlusNormal"/>
              <w:rPr>
                <w:rFonts w:ascii="Times New Roman" w:hAnsi="Times New Roman" w:cs="Times New Roman"/>
                <w:sz w:val="28"/>
                <w:szCs w:val="28"/>
              </w:rPr>
            </w:pPr>
          </w:p>
        </w:tc>
        <w:tc>
          <w:tcPr>
            <w:tcW w:w="1134" w:type="dxa"/>
          </w:tcPr>
          <w:p w14:paraId="756C222D" w14:textId="77777777" w:rsidR="00FB1CBB" w:rsidRPr="00EA35CB" w:rsidRDefault="00FB1CBB">
            <w:pPr>
              <w:pStyle w:val="ConsPlusNormal"/>
              <w:rPr>
                <w:rFonts w:ascii="Times New Roman" w:hAnsi="Times New Roman" w:cs="Times New Roman"/>
                <w:sz w:val="28"/>
                <w:szCs w:val="28"/>
              </w:rPr>
            </w:pPr>
          </w:p>
        </w:tc>
      </w:tr>
      <w:tr w:rsidR="00FB1CBB" w:rsidRPr="00EA35CB" w14:paraId="49317907" w14:textId="77777777">
        <w:tc>
          <w:tcPr>
            <w:tcW w:w="567" w:type="dxa"/>
          </w:tcPr>
          <w:p w14:paraId="43747720" w14:textId="77777777" w:rsidR="00FB1CBB" w:rsidRPr="00EA35CB" w:rsidRDefault="00FB1CBB">
            <w:pPr>
              <w:pStyle w:val="ConsPlusNormal"/>
              <w:rPr>
                <w:rFonts w:ascii="Times New Roman" w:hAnsi="Times New Roman" w:cs="Times New Roman"/>
                <w:sz w:val="28"/>
                <w:szCs w:val="28"/>
              </w:rPr>
            </w:pPr>
          </w:p>
        </w:tc>
        <w:tc>
          <w:tcPr>
            <w:tcW w:w="1020" w:type="dxa"/>
          </w:tcPr>
          <w:p w14:paraId="660AEABA" w14:textId="77777777" w:rsidR="00FB1CBB" w:rsidRPr="00EA35CB" w:rsidRDefault="00FB1CBB">
            <w:pPr>
              <w:pStyle w:val="ConsPlusNormal"/>
              <w:rPr>
                <w:rFonts w:ascii="Times New Roman" w:hAnsi="Times New Roman" w:cs="Times New Roman"/>
                <w:sz w:val="28"/>
                <w:szCs w:val="28"/>
              </w:rPr>
            </w:pPr>
          </w:p>
        </w:tc>
        <w:tc>
          <w:tcPr>
            <w:tcW w:w="1587" w:type="dxa"/>
          </w:tcPr>
          <w:p w14:paraId="4BDBD52F" w14:textId="77777777" w:rsidR="00FB1CBB" w:rsidRPr="00EA35CB" w:rsidRDefault="00FB1CBB">
            <w:pPr>
              <w:pStyle w:val="ConsPlusNormal"/>
              <w:rPr>
                <w:rFonts w:ascii="Times New Roman" w:hAnsi="Times New Roman" w:cs="Times New Roman"/>
                <w:sz w:val="28"/>
                <w:szCs w:val="28"/>
              </w:rPr>
            </w:pPr>
          </w:p>
        </w:tc>
        <w:tc>
          <w:tcPr>
            <w:tcW w:w="1284" w:type="dxa"/>
          </w:tcPr>
          <w:p w14:paraId="4B8E5054" w14:textId="77777777" w:rsidR="00FB1CBB" w:rsidRPr="00EA35CB" w:rsidRDefault="00FB1CBB">
            <w:pPr>
              <w:pStyle w:val="ConsPlusNormal"/>
              <w:rPr>
                <w:rFonts w:ascii="Times New Roman" w:hAnsi="Times New Roman" w:cs="Times New Roman"/>
                <w:sz w:val="28"/>
                <w:szCs w:val="28"/>
              </w:rPr>
            </w:pPr>
          </w:p>
        </w:tc>
        <w:tc>
          <w:tcPr>
            <w:tcW w:w="1701" w:type="dxa"/>
          </w:tcPr>
          <w:p w14:paraId="2DAC81B4" w14:textId="77777777" w:rsidR="00FB1CBB" w:rsidRPr="00EA35CB" w:rsidRDefault="00FB1CBB">
            <w:pPr>
              <w:pStyle w:val="ConsPlusNormal"/>
              <w:rPr>
                <w:rFonts w:ascii="Times New Roman" w:hAnsi="Times New Roman" w:cs="Times New Roman"/>
                <w:sz w:val="28"/>
                <w:szCs w:val="28"/>
              </w:rPr>
            </w:pPr>
          </w:p>
        </w:tc>
        <w:tc>
          <w:tcPr>
            <w:tcW w:w="1757" w:type="dxa"/>
          </w:tcPr>
          <w:p w14:paraId="4DF8B267" w14:textId="77777777" w:rsidR="00FB1CBB" w:rsidRPr="00EA35CB" w:rsidRDefault="00FB1CBB">
            <w:pPr>
              <w:pStyle w:val="ConsPlusNormal"/>
              <w:rPr>
                <w:rFonts w:ascii="Times New Roman" w:hAnsi="Times New Roman" w:cs="Times New Roman"/>
                <w:sz w:val="28"/>
                <w:szCs w:val="28"/>
              </w:rPr>
            </w:pPr>
          </w:p>
        </w:tc>
        <w:tc>
          <w:tcPr>
            <w:tcW w:w="1134" w:type="dxa"/>
          </w:tcPr>
          <w:p w14:paraId="58E0F55B" w14:textId="77777777" w:rsidR="00FB1CBB" w:rsidRPr="00EA35CB" w:rsidRDefault="00FB1CBB">
            <w:pPr>
              <w:pStyle w:val="ConsPlusNormal"/>
              <w:rPr>
                <w:rFonts w:ascii="Times New Roman" w:hAnsi="Times New Roman" w:cs="Times New Roman"/>
                <w:sz w:val="28"/>
                <w:szCs w:val="28"/>
              </w:rPr>
            </w:pPr>
          </w:p>
        </w:tc>
      </w:tr>
      <w:tr w:rsidR="00FB1CBB" w:rsidRPr="00EA35CB" w14:paraId="27C4A94A" w14:textId="77777777">
        <w:tc>
          <w:tcPr>
            <w:tcW w:w="567" w:type="dxa"/>
          </w:tcPr>
          <w:p w14:paraId="09FCDAA3" w14:textId="77777777" w:rsidR="00FB1CBB" w:rsidRPr="00EA35CB" w:rsidRDefault="00FB1CBB">
            <w:pPr>
              <w:pStyle w:val="ConsPlusNormal"/>
              <w:rPr>
                <w:rFonts w:ascii="Times New Roman" w:hAnsi="Times New Roman" w:cs="Times New Roman"/>
                <w:sz w:val="28"/>
                <w:szCs w:val="28"/>
              </w:rPr>
            </w:pPr>
          </w:p>
        </w:tc>
        <w:tc>
          <w:tcPr>
            <w:tcW w:w="1020" w:type="dxa"/>
          </w:tcPr>
          <w:p w14:paraId="445C5191" w14:textId="77777777" w:rsidR="00FB1CBB" w:rsidRPr="00EA35CB" w:rsidRDefault="00FB1CBB">
            <w:pPr>
              <w:pStyle w:val="ConsPlusNormal"/>
              <w:rPr>
                <w:rFonts w:ascii="Times New Roman" w:hAnsi="Times New Roman" w:cs="Times New Roman"/>
                <w:sz w:val="28"/>
                <w:szCs w:val="28"/>
              </w:rPr>
            </w:pPr>
          </w:p>
        </w:tc>
        <w:tc>
          <w:tcPr>
            <w:tcW w:w="1587" w:type="dxa"/>
          </w:tcPr>
          <w:p w14:paraId="24B203EA" w14:textId="77777777" w:rsidR="00FB1CBB" w:rsidRPr="00EA35CB" w:rsidRDefault="00FB1CBB">
            <w:pPr>
              <w:pStyle w:val="ConsPlusNormal"/>
              <w:rPr>
                <w:rFonts w:ascii="Times New Roman" w:hAnsi="Times New Roman" w:cs="Times New Roman"/>
                <w:sz w:val="28"/>
                <w:szCs w:val="28"/>
              </w:rPr>
            </w:pPr>
          </w:p>
        </w:tc>
        <w:tc>
          <w:tcPr>
            <w:tcW w:w="1284" w:type="dxa"/>
          </w:tcPr>
          <w:p w14:paraId="5C4CF27C" w14:textId="77777777" w:rsidR="00FB1CBB" w:rsidRPr="00EA35CB" w:rsidRDefault="00FB1CBB">
            <w:pPr>
              <w:pStyle w:val="ConsPlusNormal"/>
              <w:rPr>
                <w:rFonts w:ascii="Times New Roman" w:hAnsi="Times New Roman" w:cs="Times New Roman"/>
                <w:sz w:val="28"/>
                <w:szCs w:val="28"/>
              </w:rPr>
            </w:pPr>
          </w:p>
        </w:tc>
        <w:tc>
          <w:tcPr>
            <w:tcW w:w="1701" w:type="dxa"/>
          </w:tcPr>
          <w:p w14:paraId="0EFF6E05" w14:textId="77777777" w:rsidR="00FB1CBB" w:rsidRPr="00EA35CB" w:rsidRDefault="00FB1CBB">
            <w:pPr>
              <w:pStyle w:val="ConsPlusNormal"/>
              <w:rPr>
                <w:rFonts w:ascii="Times New Roman" w:hAnsi="Times New Roman" w:cs="Times New Roman"/>
                <w:sz w:val="28"/>
                <w:szCs w:val="28"/>
              </w:rPr>
            </w:pPr>
          </w:p>
        </w:tc>
        <w:tc>
          <w:tcPr>
            <w:tcW w:w="1757" w:type="dxa"/>
          </w:tcPr>
          <w:p w14:paraId="782C69AA" w14:textId="77777777" w:rsidR="00FB1CBB" w:rsidRPr="00EA35CB" w:rsidRDefault="00FB1CBB">
            <w:pPr>
              <w:pStyle w:val="ConsPlusNormal"/>
              <w:rPr>
                <w:rFonts w:ascii="Times New Roman" w:hAnsi="Times New Roman" w:cs="Times New Roman"/>
                <w:sz w:val="28"/>
                <w:szCs w:val="28"/>
              </w:rPr>
            </w:pPr>
          </w:p>
        </w:tc>
        <w:tc>
          <w:tcPr>
            <w:tcW w:w="1134" w:type="dxa"/>
          </w:tcPr>
          <w:p w14:paraId="5ADE9345" w14:textId="77777777" w:rsidR="00FB1CBB" w:rsidRPr="00EA35CB" w:rsidRDefault="00FB1CBB">
            <w:pPr>
              <w:pStyle w:val="ConsPlusNormal"/>
              <w:rPr>
                <w:rFonts w:ascii="Times New Roman" w:hAnsi="Times New Roman" w:cs="Times New Roman"/>
                <w:sz w:val="28"/>
                <w:szCs w:val="28"/>
              </w:rPr>
            </w:pPr>
          </w:p>
        </w:tc>
      </w:tr>
      <w:tr w:rsidR="00FB1CBB" w:rsidRPr="00EA35CB" w14:paraId="454E3D73" w14:textId="77777777">
        <w:tc>
          <w:tcPr>
            <w:tcW w:w="567" w:type="dxa"/>
          </w:tcPr>
          <w:p w14:paraId="3E9F52F3" w14:textId="77777777" w:rsidR="00FB1CBB" w:rsidRPr="00EA35CB" w:rsidRDefault="00FB1CBB">
            <w:pPr>
              <w:pStyle w:val="ConsPlusNormal"/>
              <w:rPr>
                <w:rFonts w:ascii="Times New Roman" w:hAnsi="Times New Roman" w:cs="Times New Roman"/>
                <w:sz w:val="28"/>
                <w:szCs w:val="28"/>
              </w:rPr>
            </w:pPr>
          </w:p>
        </w:tc>
        <w:tc>
          <w:tcPr>
            <w:tcW w:w="1020" w:type="dxa"/>
          </w:tcPr>
          <w:p w14:paraId="013E10AB" w14:textId="77777777" w:rsidR="00FB1CBB" w:rsidRPr="00EA35CB" w:rsidRDefault="00FB1CBB">
            <w:pPr>
              <w:pStyle w:val="ConsPlusNormal"/>
              <w:rPr>
                <w:rFonts w:ascii="Times New Roman" w:hAnsi="Times New Roman" w:cs="Times New Roman"/>
                <w:sz w:val="28"/>
                <w:szCs w:val="28"/>
              </w:rPr>
            </w:pPr>
          </w:p>
        </w:tc>
        <w:tc>
          <w:tcPr>
            <w:tcW w:w="1587" w:type="dxa"/>
          </w:tcPr>
          <w:p w14:paraId="4512222C" w14:textId="77777777" w:rsidR="00FB1CBB" w:rsidRPr="00EA35CB" w:rsidRDefault="00FB1CBB">
            <w:pPr>
              <w:pStyle w:val="ConsPlusNormal"/>
              <w:rPr>
                <w:rFonts w:ascii="Times New Roman" w:hAnsi="Times New Roman" w:cs="Times New Roman"/>
                <w:sz w:val="28"/>
                <w:szCs w:val="28"/>
              </w:rPr>
            </w:pPr>
          </w:p>
        </w:tc>
        <w:tc>
          <w:tcPr>
            <w:tcW w:w="1284" w:type="dxa"/>
          </w:tcPr>
          <w:p w14:paraId="63B5D8B6" w14:textId="77777777" w:rsidR="00FB1CBB" w:rsidRPr="00EA35CB" w:rsidRDefault="00FB1CBB">
            <w:pPr>
              <w:pStyle w:val="ConsPlusNormal"/>
              <w:rPr>
                <w:rFonts w:ascii="Times New Roman" w:hAnsi="Times New Roman" w:cs="Times New Roman"/>
                <w:sz w:val="28"/>
                <w:szCs w:val="28"/>
              </w:rPr>
            </w:pPr>
          </w:p>
        </w:tc>
        <w:tc>
          <w:tcPr>
            <w:tcW w:w="1701" w:type="dxa"/>
          </w:tcPr>
          <w:p w14:paraId="5247A48B" w14:textId="77777777" w:rsidR="00FB1CBB" w:rsidRPr="00EA35CB" w:rsidRDefault="00FB1CBB">
            <w:pPr>
              <w:pStyle w:val="ConsPlusNormal"/>
              <w:rPr>
                <w:rFonts w:ascii="Times New Roman" w:hAnsi="Times New Roman" w:cs="Times New Roman"/>
                <w:sz w:val="28"/>
                <w:szCs w:val="28"/>
              </w:rPr>
            </w:pPr>
          </w:p>
        </w:tc>
        <w:tc>
          <w:tcPr>
            <w:tcW w:w="1757" w:type="dxa"/>
          </w:tcPr>
          <w:p w14:paraId="21804DF4" w14:textId="77777777" w:rsidR="00FB1CBB" w:rsidRPr="00EA35CB" w:rsidRDefault="00FB1CBB">
            <w:pPr>
              <w:pStyle w:val="ConsPlusNormal"/>
              <w:rPr>
                <w:rFonts w:ascii="Times New Roman" w:hAnsi="Times New Roman" w:cs="Times New Roman"/>
                <w:sz w:val="28"/>
                <w:szCs w:val="28"/>
              </w:rPr>
            </w:pPr>
          </w:p>
        </w:tc>
        <w:tc>
          <w:tcPr>
            <w:tcW w:w="1134" w:type="dxa"/>
          </w:tcPr>
          <w:p w14:paraId="523B3ADE" w14:textId="77777777" w:rsidR="00FB1CBB" w:rsidRPr="00EA35CB" w:rsidRDefault="00FB1CBB">
            <w:pPr>
              <w:pStyle w:val="ConsPlusNormal"/>
              <w:rPr>
                <w:rFonts w:ascii="Times New Roman" w:hAnsi="Times New Roman" w:cs="Times New Roman"/>
                <w:sz w:val="28"/>
                <w:szCs w:val="28"/>
              </w:rPr>
            </w:pPr>
          </w:p>
        </w:tc>
      </w:tr>
      <w:tr w:rsidR="00FB1CBB" w:rsidRPr="00EA35CB" w14:paraId="725D0622" w14:textId="77777777">
        <w:tc>
          <w:tcPr>
            <w:tcW w:w="567" w:type="dxa"/>
          </w:tcPr>
          <w:p w14:paraId="659846B5" w14:textId="77777777" w:rsidR="00FB1CBB" w:rsidRPr="00EA35CB" w:rsidRDefault="00FB1CBB">
            <w:pPr>
              <w:pStyle w:val="ConsPlusNormal"/>
              <w:rPr>
                <w:rFonts w:ascii="Times New Roman" w:hAnsi="Times New Roman" w:cs="Times New Roman"/>
                <w:sz w:val="28"/>
                <w:szCs w:val="28"/>
              </w:rPr>
            </w:pPr>
          </w:p>
        </w:tc>
        <w:tc>
          <w:tcPr>
            <w:tcW w:w="1020" w:type="dxa"/>
          </w:tcPr>
          <w:p w14:paraId="1DDD771B" w14:textId="77777777" w:rsidR="00FB1CBB" w:rsidRPr="00EA35CB" w:rsidRDefault="00FB1CBB">
            <w:pPr>
              <w:pStyle w:val="ConsPlusNormal"/>
              <w:rPr>
                <w:rFonts w:ascii="Times New Roman" w:hAnsi="Times New Roman" w:cs="Times New Roman"/>
                <w:sz w:val="28"/>
                <w:szCs w:val="28"/>
              </w:rPr>
            </w:pPr>
          </w:p>
        </w:tc>
        <w:tc>
          <w:tcPr>
            <w:tcW w:w="1587" w:type="dxa"/>
          </w:tcPr>
          <w:p w14:paraId="542F091F" w14:textId="77777777" w:rsidR="00FB1CBB" w:rsidRPr="00EA35CB" w:rsidRDefault="00FB1CBB">
            <w:pPr>
              <w:pStyle w:val="ConsPlusNormal"/>
              <w:rPr>
                <w:rFonts w:ascii="Times New Roman" w:hAnsi="Times New Roman" w:cs="Times New Roman"/>
                <w:sz w:val="28"/>
                <w:szCs w:val="28"/>
              </w:rPr>
            </w:pPr>
          </w:p>
        </w:tc>
        <w:tc>
          <w:tcPr>
            <w:tcW w:w="1284" w:type="dxa"/>
          </w:tcPr>
          <w:p w14:paraId="2B7DBA96" w14:textId="77777777" w:rsidR="00FB1CBB" w:rsidRPr="00EA35CB" w:rsidRDefault="00FB1CBB">
            <w:pPr>
              <w:pStyle w:val="ConsPlusNormal"/>
              <w:rPr>
                <w:rFonts w:ascii="Times New Roman" w:hAnsi="Times New Roman" w:cs="Times New Roman"/>
                <w:sz w:val="28"/>
                <w:szCs w:val="28"/>
              </w:rPr>
            </w:pPr>
          </w:p>
        </w:tc>
        <w:tc>
          <w:tcPr>
            <w:tcW w:w="1701" w:type="dxa"/>
          </w:tcPr>
          <w:p w14:paraId="116BDB8B" w14:textId="77777777" w:rsidR="00FB1CBB" w:rsidRPr="00EA35CB" w:rsidRDefault="00FB1CBB">
            <w:pPr>
              <w:pStyle w:val="ConsPlusNormal"/>
              <w:rPr>
                <w:rFonts w:ascii="Times New Roman" w:hAnsi="Times New Roman" w:cs="Times New Roman"/>
                <w:sz w:val="28"/>
                <w:szCs w:val="28"/>
              </w:rPr>
            </w:pPr>
          </w:p>
        </w:tc>
        <w:tc>
          <w:tcPr>
            <w:tcW w:w="1757" w:type="dxa"/>
          </w:tcPr>
          <w:p w14:paraId="71D22F2C" w14:textId="77777777" w:rsidR="00FB1CBB" w:rsidRPr="00EA35CB" w:rsidRDefault="00FB1CBB">
            <w:pPr>
              <w:pStyle w:val="ConsPlusNormal"/>
              <w:rPr>
                <w:rFonts w:ascii="Times New Roman" w:hAnsi="Times New Roman" w:cs="Times New Roman"/>
                <w:sz w:val="28"/>
                <w:szCs w:val="28"/>
              </w:rPr>
            </w:pPr>
          </w:p>
        </w:tc>
        <w:tc>
          <w:tcPr>
            <w:tcW w:w="1134" w:type="dxa"/>
          </w:tcPr>
          <w:p w14:paraId="2768965C" w14:textId="77777777" w:rsidR="00FB1CBB" w:rsidRPr="00EA35CB" w:rsidRDefault="00FB1CBB">
            <w:pPr>
              <w:pStyle w:val="ConsPlusNormal"/>
              <w:rPr>
                <w:rFonts w:ascii="Times New Roman" w:hAnsi="Times New Roman" w:cs="Times New Roman"/>
                <w:sz w:val="28"/>
                <w:szCs w:val="28"/>
              </w:rPr>
            </w:pPr>
          </w:p>
        </w:tc>
      </w:tr>
      <w:tr w:rsidR="00FB1CBB" w:rsidRPr="00EA35CB" w14:paraId="710187A7" w14:textId="77777777">
        <w:tc>
          <w:tcPr>
            <w:tcW w:w="567" w:type="dxa"/>
          </w:tcPr>
          <w:p w14:paraId="75C147D3" w14:textId="77777777" w:rsidR="00FB1CBB" w:rsidRPr="00EA35CB" w:rsidRDefault="00FB1CBB">
            <w:pPr>
              <w:pStyle w:val="ConsPlusNormal"/>
              <w:rPr>
                <w:rFonts w:ascii="Times New Roman" w:hAnsi="Times New Roman" w:cs="Times New Roman"/>
                <w:sz w:val="28"/>
                <w:szCs w:val="28"/>
              </w:rPr>
            </w:pPr>
          </w:p>
        </w:tc>
        <w:tc>
          <w:tcPr>
            <w:tcW w:w="1020" w:type="dxa"/>
          </w:tcPr>
          <w:p w14:paraId="12ED6510" w14:textId="77777777" w:rsidR="00FB1CBB" w:rsidRPr="00EA35CB" w:rsidRDefault="00FB1CBB">
            <w:pPr>
              <w:pStyle w:val="ConsPlusNormal"/>
              <w:rPr>
                <w:rFonts w:ascii="Times New Roman" w:hAnsi="Times New Roman" w:cs="Times New Roman"/>
                <w:sz w:val="28"/>
                <w:szCs w:val="28"/>
              </w:rPr>
            </w:pPr>
          </w:p>
        </w:tc>
        <w:tc>
          <w:tcPr>
            <w:tcW w:w="1587" w:type="dxa"/>
          </w:tcPr>
          <w:p w14:paraId="384AD095" w14:textId="77777777" w:rsidR="00FB1CBB" w:rsidRPr="00EA35CB" w:rsidRDefault="00FB1CBB">
            <w:pPr>
              <w:pStyle w:val="ConsPlusNormal"/>
              <w:rPr>
                <w:rFonts w:ascii="Times New Roman" w:hAnsi="Times New Roman" w:cs="Times New Roman"/>
                <w:sz w:val="28"/>
                <w:szCs w:val="28"/>
              </w:rPr>
            </w:pPr>
          </w:p>
        </w:tc>
        <w:tc>
          <w:tcPr>
            <w:tcW w:w="1284" w:type="dxa"/>
          </w:tcPr>
          <w:p w14:paraId="2930BFB1" w14:textId="77777777" w:rsidR="00FB1CBB" w:rsidRPr="00EA35CB" w:rsidRDefault="00FB1CBB">
            <w:pPr>
              <w:pStyle w:val="ConsPlusNormal"/>
              <w:rPr>
                <w:rFonts w:ascii="Times New Roman" w:hAnsi="Times New Roman" w:cs="Times New Roman"/>
                <w:sz w:val="28"/>
                <w:szCs w:val="28"/>
              </w:rPr>
            </w:pPr>
          </w:p>
        </w:tc>
        <w:tc>
          <w:tcPr>
            <w:tcW w:w="1701" w:type="dxa"/>
          </w:tcPr>
          <w:p w14:paraId="4E36C1CA" w14:textId="77777777" w:rsidR="00FB1CBB" w:rsidRPr="00EA35CB" w:rsidRDefault="00FB1CBB">
            <w:pPr>
              <w:pStyle w:val="ConsPlusNormal"/>
              <w:rPr>
                <w:rFonts w:ascii="Times New Roman" w:hAnsi="Times New Roman" w:cs="Times New Roman"/>
                <w:sz w:val="28"/>
                <w:szCs w:val="28"/>
              </w:rPr>
            </w:pPr>
          </w:p>
        </w:tc>
        <w:tc>
          <w:tcPr>
            <w:tcW w:w="1757" w:type="dxa"/>
          </w:tcPr>
          <w:p w14:paraId="25B55014" w14:textId="77777777" w:rsidR="00FB1CBB" w:rsidRPr="00EA35CB" w:rsidRDefault="00FB1CBB">
            <w:pPr>
              <w:pStyle w:val="ConsPlusNormal"/>
              <w:rPr>
                <w:rFonts w:ascii="Times New Roman" w:hAnsi="Times New Roman" w:cs="Times New Roman"/>
                <w:sz w:val="28"/>
                <w:szCs w:val="28"/>
              </w:rPr>
            </w:pPr>
          </w:p>
        </w:tc>
        <w:tc>
          <w:tcPr>
            <w:tcW w:w="1134" w:type="dxa"/>
          </w:tcPr>
          <w:p w14:paraId="37CDE61C" w14:textId="77777777" w:rsidR="00FB1CBB" w:rsidRPr="00EA35CB" w:rsidRDefault="00FB1CBB">
            <w:pPr>
              <w:pStyle w:val="ConsPlusNormal"/>
              <w:rPr>
                <w:rFonts w:ascii="Times New Roman" w:hAnsi="Times New Roman" w:cs="Times New Roman"/>
                <w:sz w:val="28"/>
                <w:szCs w:val="28"/>
              </w:rPr>
            </w:pPr>
          </w:p>
        </w:tc>
      </w:tr>
      <w:tr w:rsidR="00FB1CBB" w:rsidRPr="00EA35CB" w14:paraId="6C36FBFF" w14:textId="77777777">
        <w:tc>
          <w:tcPr>
            <w:tcW w:w="567" w:type="dxa"/>
          </w:tcPr>
          <w:p w14:paraId="62BDF672" w14:textId="77777777" w:rsidR="00FB1CBB" w:rsidRPr="00EA35CB" w:rsidRDefault="00FB1CBB">
            <w:pPr>
              <w:pStyle w:val="ConsPlusNormal"/>
              <w:rPr>
                <w:rFonts w:ascii="Times New Roman" w:hAnsi="Times New Roman" w:cs="Times New Roman"/>
                <w:sz w:val="28"/>
                <w:szCs w:val="28"/>
              </w:rPr>
            </w:pPr>
          </w:p>
        </w:tc>
        <w:tc>
          <w:tcPr>
            <w:tcW w:w="1020" w:type="dxa"/>
          </w:tcPr>
          <w:p w14:paraId="2CA45918" w14:textId="77777777" w:rsidR="00FB1CBB" w:rsidRPr="00EA35CB" w:rsidRDefault="00FB1CBB">
            <w:pPr>
              <w:pStyle w:val="ConsPlusNormal"/>
              <w:rPr>
                <w:rFonts w:ascii="Times New Roman" w:hAnsi="Times New Roman" w:cs="Times New Roman"/>
                <w:sz w:val="28"/>
                <w:szCs w:val="28"/>
              </w:rPr>
            </w:pPr>
          </w:p>
        </w:tc>
        <w:tc>
          <w:tcPr>
            <w:tcW w:w="1587" w:type="dxa"/>
          </w:tcPr>
          <w:p w14:paraId="37FAB3DA" w14:textId="77777777" w:rsidR="00FB1CBB" w:rsidRPr="00EA35CB" w:rsidRDefault="00FB1CBB">
            <w:pPr>
              <w:pStyle w:val="ConsPlusNormal"/>
              <w:rPr>
                <w:rFonts w:ascii="Times New Roman" w:hAnsi="Times New Roman" w:cs="Times New Roman"/>
                <w:sz w:val="28"/>
                <w:szCs w:val="28"/>
              </w:rPr>
            </w:pPr>
          </w:p>
        </w:tc>
        <w:tc>
          <w:tcPr>
            <w:tcW w:w="1284" w:type="dxa"/>
          </w:tcPr>
          <w:p w14:paraId="27D28CA3" w14:textId="77777777" w:rsidR="00FB1CBB" w:rsidRPr="00EA35CB" w:rsidRDefault="00FB1CBB">
            <w:pPr>
              <w:pStyle w:val="ConsPlusNormal"/>
              <w:rPr>
                <w:rFonts w:ascii="Times New Roman" w:hAnsi="Times New Roman" w:cs="Times New Roman"/>
                <w:sz w:val="28"/>
                <w:szCs w:val="28"/>
              </w:rPr>
            </w:pPr>
          </w:p>
        </w:tc>
        <w:tc>
          <w:tcPr>
            <w:tcW w:w="1701" w:type="dxa"/>
          </w:tcPr>
          <w:p w14:paraId="536A05E8" w14:textId="77777777" w:rsidR="00FB1CBB" w:rsidRPr="00EA35CB" w:rsidRDefault="00FB1CBB">
            <w:pPr>
              <w:pStyle w:val="ConsPlusNormal"/>
              <w:rPr>
                <w:rFonts w:ascii="Times New Roman" w:hAnsi="Times New Roman" w:cs="Times New Roman"/>
                <w:sz w:val="28"/>
                <w:szCs w:val="28"/>
              </w:rPr>
            </w:pPr>
          </w:p>
        </w:tc>
        <w:tc>
          <w:tcPr>
            <w:tcW w:w="1757" w:type="dxa"/>
          </w:tcPr>
          <w:p w14:paraId="25717411" w14:textId="77777777" w:rsidR="00FB1CBB" w:rsidRPr="00EA35CB" w:rsidRDefault="00FB1CBB">
            <w:pPr>
              <w:pStyle w:val="ConsPlusNormal"/>
              <w:rPr>
                <w:rFonts w:ascii="Times New Roman" w:hAnsi="Times New Roman" w:cs="Times New Roman"/>
                <w:sz w:val="28"/>
                <w:szCs w:val="28"/>
              </w:rPr>
            </w:pPr>
          </w:p>
        </w:tc>
        <w:tc>
          <w:tcPr>
            <w:tcW w:w="1134" w:type="dxa"/>
          </w:tcPr>
          <w:p w14:paraId="0C7E8167" w14:textId="77777777" w:rsidR="00FB1CBB" w:rsidRPr="00EA35CB" w:rsidRDefault="00FB1CBB">
            <w:pPr>
              <w:pStyle w:val="ConsPlusNormal"/>
              <w:rPr>
                <w:rFonts w:ascii="Times New Roman" w:hAnsi="Times New Roman" w:cs="Times New Roman"/>
                <w:sz w:val="28"/>
                <w:szCs w:val="28"/>
              </w:rPr>
            </w:pPr>
          </w:p>
        </w:tc>
      </w:tr>
      <w:tr w:rsidR="00FB1CBB" w:rsidRPr="00EA35CB" w14:paraId="1972BE45" w14:textId="77777777">
        <w:tc>
          <w:tcPr>
            <w:tcW w:w="567" w:type="dxa"/>
          </w:tcPr>
          <w:p w14:paraId="146E4C97" w14:textId="77777777" w:rsidR="00FB1CBB" w:rsidRPr="00EA35CB" w:rsidRDefault="00FB1CBB">
            <w:pPr>
              <w:pStyle w:val="ConsPlusNormal"/>
              <w:rPr>
                <w:rFonts w:ascii="Times New Roman" w:hAnsi="Times New Roman" w:cs="Times New Roman"/>
                <w:sz w:val="28"/>
                <w:szCs w:val="28"/>
              </w:rPr>
            </w:pPr>
          </w:p>
        </w:tc>
        <w:tc>
          <w:tcPr>
            <w:tcW w:w="1020" w:type="dxa"/>
          </w:tcPr>
          <w:p w14:paraId="667D0682" w14:textId="77777777" w:rsidR="00FB1CBB" w:rsidRPr="00EA35CB" w:rsidRDefault="00FB1CBB">
            <w:pPr>
              <w:pStyle w:val="ConsPlusNormal"/>
              <w:rPr>
                <w:rFonts w:ascii="Times New Roman" w:hAnsi="Times New Roman" w:cs="Times New Roman"/>
                <w:sz w:val="28"/>
                <w:szCs w:val="28"/>
              </w:rPr>
            </w:pPr>
          </w:p>
        </w:tc>
        <w:tc>
          <w:tcPr>
            <w:tcW w:w="1587" w:type="dxa"/>
          </w:tcPr>
          <w:p w14:paraId="656F9845" w14:textId="77777777" w:rsidR="00FB1CBB" w:rsidRPr="00EA35CB" w:rsidRDefault="00FB1CBB">
            <w:pPr>
              <w:pStyle w:val="ConsPlusNormal"/>
              <w:rPr>
                <w:rFonts w:ascii="Times New Roman" w:hAnsi="Times New Roman" w:cs="Times New Roman"/>
                <w:sz w:val="28"/>
                <w:szCs w:val="28"/>
              </w:rPr>
            </w:pPr>
          </w:p>
        </w:tc>
        <w:tc>
          <w:tcPr>
            <w:tcW w:w="1284" w:type="dxa"/>
          </w:tcPr>
          <w:p w14:paraId="05317041" w14:textId="77777777" w:rsidR="00FB1CBB" w:rsidRPr="00EA35CB" w:rsidRDefault="00FB1CBB">
            <w:pPr>
              <w:pStyle w:val="ConsPlusNormal"/>
              <w:rPr>
                <w:rFonts w:ascii="Times New Roman" w:hAnsi="Times New Roman" w:cs="Times New Roman"/>
                <w:sz w:val="28"/>
                <w:szCs w:val="28"/>
              </w:rPr>
            </w:pPr>
          </w:p>
        </w:tc>
        <w:tc>
          <w:tcPr>
            <w:tcW w:w="1701" w:type="dxa"/>
          </w:tcPr>
          <w:p w14:paraId="54AC1147" w14:textId="77777777" w:rsidR="00FB1CBB" w:rsidRPr="00EA35CB" w:rsidRDefault="00FB1CBB">
            <w:pPr>
              <w:pStyle w:val="ConsPlusNormal"/>
              <w:rPr>
                <w:rFonts w:ascii="Times New Roman" w:hAnsi="Times New Roman" w:cs="Times New Roman"/>
                <w:sz w:val="28"/>
                <w:szCs w:val="28"/>
              </w:rPr>
            </w:pPr>
          </w:p>
        </w:tc>
        <w:tc>
          <w:tcPr>
            <w:tcW w:w="1757" w:type="dxa"/>
          </w:tcPr>
          <w:p w14:paraId="681FBC50" w14:textId="77777777" w:rsidR="00FB1CBB" w:rsidRPr="00EA35CB" w:rsidRDefault="00FB1CBB">
            <w:pPr>
              <w:pStyle w:val="ConsPlusNormal"/>
              <w:rPr>
                <w:rFonts w:ascii="Times New Roman" w:hAnsi="Times New Roman" w:cs="Times New Roman"/>
                <w:sz w:val="28"/>
                <w:szCs w:val="28"/>
              </w:rPr>
            </w:pPr>
          </w:p>
        </w:tc>
        <w:tc>
          <w:tcPr>
            <w:tcW w:w="1134" w:type="dxa"/>
          </w:tcPr>
          <w:p w14:paraId="24883C01" w14:textId="77777777" w:rsidR="00FB1CBB" w:rsidRPr="00EA35CB" w:rsidRDefault="00FB1CBB">
            <w:pPr>
              <w:pStyle w:val="ConsPlusNormal"/>
              <w:rPr>
                <w:rFonts w:ascii="Times New Roman" w:hAnsi="Times New Roman" w:cs="Times New Roman"/>
                <w:sz w:val="28"/>
                <w:szCs w:val="28"/>
              </w:rPr>
            </w:pPr>
          </w:p>
        </w:tc>
      </w:tr>
      <w:tr w:rsidR="00FB1CBB" w:rsidRPr="00EA35CB" w14:paraId="621E1ABB" w14:textId="77777777">
        <w:tc>
          <w:tcPr>
            <w:tcW w:w="567" w:type="dxa"/>
          </w:tcPr>
          <w:p w14:paraId="61FA109E" w14:textId="77777777" w:rsidR="00FB1CBB" w:rsidRPr="00EA35CB" w:rsidRDefault="00FB1CBB">
            <w:pPr>
              <w:pStyle w:val="ConsPlusNormal"/>
              <w:rPr>
                <w:rFonts w:ascii="Times New Roman" w:hAnsi="Times New Roman" w:cs="Times New Roman"/>
                <w:sz w:val="28"/>
                <w:szCs w:val="28"/>
              </w:rPr>
            </w:pPr>
          </w:p>
        </w:tc>
        <w:tc>
          <w:tcPr>
            <w:tcW w:w="1020" w:type="dxa"/>
          </w:tcPr>
          <w:p w14:paraId="515C560A" w14:textId="77777777" w:rsidR="00FB1CBB" w:rsidRPr="00EA35CB" w:rsidRDefault="00FB1CBB">
            <w:pPr>
              <w:pStyle w:val="ConsPlusNormal"/>
              <w:rPr>
                <w:rFonts w:ascii="Times New Roman" w:hAnsi="Times New Roman" w:cs="Times New Roman"/>
                <w:sz w:val="28"/>
                <w:szCs w:val="28"/>
              </w:rPr>
            </w:pPr>
          </w:p>
        </w:tc>
        <w:tc>
          <w:tcPr>
            <w:tcW w:w="1587" w:type="dxa"/>
          </w:tcPr>
          <w:p w14:paraId="5E5D92E6" w14:textId="77777777" w:rsidR="00FB1CBB" w:rsidRPr="00EA35CB" w:rsidRDefault="00FB1CBB">
            <w:pPr>
              <w:pStyle w:val="ConsPlusNormal"/>
              <w:rPr>
                <w:rFonts w:ascii="Times New Roman" w:hAnsi="Times New Roman" w:cs="Times New Roman"/>
                <w:sz w:val="28"/>
                <w:szCs w:val="28"/>
              </w:rPr>
            </w:pPr>
          </w:p>
        </w:tc>
        <w:tc>
          <w:tcPr>
            <w:tcW w:w="1284" w:type="dxa"/>
          </w:tcPr>
          <w:p w14:paraId="46D97685" w14:textId="77777777" w:rsidR="00FB1CBB" w:rsidRPr="00EA35CB" w:rsidRDefault="00FB1CBB">
            <w:pPr>
              <w:pStyle w:val="ConsPlusNormal"/>
              <w:rPr>
                <w:rFonts w:ascii="Times New Roman" w:hAnsi="Times New Roman" w:cs="Times New Roman"/>
                <w:sz w:val="28"/>
                <w:szCs w:val="28"/>
              </w:rPr>
            </w:pPr>
          </w:p>
        </w:tc>
        <w:tc>
          <w:tcPr>
            <w:tcW w:w="1701" w:type="dxa"/>
          </w:tcPr>
          <w:p w14:paraId="1FA4948D" w14:textId="77777777" w:rsidR="00FB1CBB" w:rsidRPr="00EA35CB" w:rsidRDefault="00FB1CBB">
            <w:pPr>
              <w:pStyle w:val="ConsPlusNormal"/>
              <w:rPr>
                <w:rFonts w:ascii="Times New Roman" w:hAnsi="Times New Roman" w:cs="Times New Roman"/>
                <w:sz w:val="28"/>
                <w:szCs w:val="28"/>
              </w:rPr>
            </w:pPr>
          </w:p>
        </w:tc>
        <w:tc>
          <w:tcPr>
            <w:tcW w:w="1757" w:type="dxa"/>
          </w:tcPr>
          <w:p w14:paraId="07E39C99" w14:textId="77777777" w:rsidR="00FB1CBB" w:rsidRPr="00EA35CB" w:rsidRDefault="00FB1CBB">
            <w:pPr>
              <w:pStyle w:val="ConsPlusNormal"/>
              <w:rPr>
                <w:rFonts w:ascii="Times New Roman" w:hAnsi="Times New Roman" w:cs="Times New Roman"/>
                <w:sz w:val="28"/>
                <w:szCs w:val="28"/>
              </w:rPr>
            </w:pPr>
          </w:p>
        </w:tc>
        <w:tc>
          <w:tcPr>
            <w:tcW w:w="1134" w:type="dxa"/>
          </w:tcPr>
          <w:p w14:paraId="41FB55F9" w14:textId="77777777" w:rsidR="00FB1CBB" w:rsidRPr="00EA35CB" w:rsidRDefault="00FB1CBB">
            <w:pPr>
              <w:pStyle w:val="ConsPlusNormal"/>
              <w:rPr>
                <w:rFonts w:ascii="Times New Roman" w:hAnsi="Times New Roman" w:cs="Times New Roman"/>
                <w:sz w:val="28"/>
                <w:szCs w:val="28"/>
              </w:rPr>
            </w:pPr>
          </w:p>
        </w:tc>
      </w:tr>
      <w:tr w:rsidR="00FB1CBB" w:rsidRPr="00EA35CB" w14:paraId="38A7C972" w14:textId="77777777">
        <w:tc>
          <w:tcPr>
            <w:tcW w:w="567" w:type="dxa"/>
          </w:tcPr>
          <w:p w14:paraId="37F459A4" w14:textId="77777777" w:rsidR="00FB1CBB" w:rsidRPr="00EA35CB" w:rsidRDefault="00FB1CBB">
            <w:pPr>
              <w:pStyle w:val="ConsPlusNormal"/>
              <w:rPr>
                <w:rFonts w:ascii="Times New Roman" w:hAnsi="Times New Roman" w:cs="Times New Roman"/>
                <w:sz w:val="28"/>
                <w:szCs w:val="28"/>
              </w:rPr>
            </w:pPr>
          </w:p>
        </w:tc>
        <w:tc>
          <w:tcPr>
            <w:tcW w:w="1020" w:type="dxa"/>
          </w:tcPr>
          <w:p w14:paraId="341FBD06" w14:textId="77777777" w:rsidR="00FB1CBB" w:rsidRPr="00EA35CB" w:rsidRDefault="00FB1CBB">
            <w:pPr>
              <w:pStyle w:val="ConsPlusNormal"/>
              <w:rPr>
                <w:rFonts w:ascii="Times New Roman" w:hAnsi="Times New Roman" w:cs="Times New Roman"/>
                <w:sz w:val="28"/>
                <w:szCs w:val="28"/>
              </w:rPr>
            </w:pPr>
          </w:p>
        </w:tc>
        <w:tc>
          <w:tcPr>
            <w:tcW w:w="1587" w:type="dxa"/>
          </w:tcPr>
          <w:p w14:paraId="40A35DDB" w14:textId="77777777" w:rsidR="00FB1CBB" w:rsidRPr="00EA35CB" w:rsidRDefault="00FB1CBB">
            <w:pPr>
              <w:pStyle w:val="ConsPlusNormal"/>
              <w:rPr>
                <w:rFonts w:ascii="Times New Roman" w:hAnsi="Times New Roman" w:cs="Times New Roman"/>
                <w:sz w:val="28"/>
                <w:szCs w:val="28"/>
              </w:rPr>
            </w:pPr>
          </w:p>
        </w:tc>
        <w:tc>
          <w:tcPr>
            <w:tcW w:w="1284" w:type="dxa"/>
          </w:tcPr>
          <w:p w14:paraId="565469C2" w14:textId="77777777" w:rsidR="00FB1CBB" w:rsidRPr="00EA35CB" w:rsidRDefault="00FB1CBB">
            <w:pPr>
              <w:pStyle w:val="ConsPlusNormal"/>
              <w:rPr>
                <w:rFonts w:ascii="Times New Roman" w:hAnsi="Times New Roman" w:cs="Times New Roman"/>
                <w:sz w:val="28"/>
                <w:szCs w:val="28"/>
              </w:rPr>
            </w:pPr>
          </w:p>
        </w:tc>
        <w:tc>
          <w:tcPr>
            <w:tcW w:w="1701" w:type="dxa"/>
          </w:tcPr>
          <w:p w14:paraId="7F6A1116" w14:textId="77777777" w:rsidR="00FB1CBB" w:rsidRPr="00EA35CB" w:rsidRDefault="00FB1CBB">
            <w:pPr>
              <w:pStyle w:val="ConsPlusNormal"/>
              <w:rPr>
                <w:rFonts w:ascii="Times New Roman" w:hAnsi="Times New Roman" w:cs="Times New Roman"/>
                <w:sz w:val="28"/>
                <w:szCs w:val="28"/>
              </w:rPr>
            </w:pPr>
          </w:p>
        </w:tc>
        <w:tc>
          <w:tcPr>
            <w:tcW w:w="1757" w:type="dxa"/>
          </w:tcPr>
          <w:p w14:paraId="231E827D" w14:textId="77777777" w:rsidR="00FB1CBB" w:rsidRPr="00EA35CB" w:rsidRDefault="00FB1CBB">
            <w:pPr>
              <w:pStyle w:val="ConsPlusNormal"/>
              <w:rPr>
                <w:rFonts w:ascii="Times New Roman" w:hAnsi="Times New Roman" w:cs="Times New Roman"/>
                <w:sz w:val="28"/>
                <w:szCs w:val="28"/>
              </w:rPr>
            </w:pPr>
          </w:p>
        </w:tc>
        <w:tc>
          <w:tcPr>
            <w:tcW w:w="1134" w:type="dxa"/>
          </w:tcPr>
          <w:p w14:paraId="6480B4DF" w14:textId="77777777" w:rsidR="00FB1CBB" w:rsidRPr="00EA35CB" w:rsidRDefault="00FB1CBB">
            <w:pPr>
              <w:pStyle w:val="ConsPlusNormal"/>
              <w:rPr>
                <w:rFonts w:ascii="Times New Roman" w:hAnsi="Times New Roman" w:cs="Times New Roman"/>
                <w:sz w:val="28"/>
                <w:szCs w:val="28"/>
              </w:rPr>
            </w:pPr>
          </w:p>
        </w:tc>
      </w:tr>
    </w:tbl>
    <w:p w14:paraId="17E7EC9D" w14:textId="77777777" w:rsidR="00FB1CBB" w:rsidRPr="00EA35CB" w:rsidRDefault="00FB1CBB">
      <w:pPr>
        <w:pStyle w:val="ConsPlusNormal"/>
        <w:jc w:val="both"/>
        <w:rPr>
          <w:rFonts w:ascii="Times New Roman" w:hAnsi="Times New Roman" w:cs="Times New Roman"/>
          <w:sz w:val="28"/>
          <w:szCs w:val="28"/>
        </w:rPr>
      </w:pPr>
    </w:p>
    <w:p w14:paraId="376D007A"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______________________________________</w:t>
      </w:r>
    </w:p>
    <w:p w14:paraId="6BB8200F"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(дата выдачи свидетельства </w:t>
      </w:r>
      <w:hyperlink w:anchor="P2064">
        <w:r w:rsidRPr="00EA35CB">
          <w:rPr>
            <w:rFonts w:ascii="Times New Roman" w:hAnsi="Times New Roman" w:cs="Times New Roman"/>
            <w:color w:val="0000FF"/>
            <w:sz w:val="28"/>
            <w:szCs w:val="28"/>
          </w:rPr>
          <w:t>&lt;**&gt;</w:t>
        </w:r>
      </w:hyperlink>
      <w:r w:rsidRPr="00EA35CB">
        <w:rPr>
          <w:rFonts w:ascii="Times New Roman" w:hAnsi="Times New Roman" w:cs="Times New Roman"/>
          <w:sz w:val="28"/>
          <w:szCs w:val="28"/>
        </w:rPr>
        <w:t>)</w:t>
      </w:r>
    </w:p>
    <w:p w14:paraId="11B2D431" w14:textId="77777777" w:rsidR="00FB1CBB" w:rsidRPr="00EA35CB" w:rsidRDefault="00FB1CBB">
      <w:pPr>
        <w:pStyle w:val="ConsPlusNonformat"/>
        <w:jc w:val="both"/>
        <w:rPr>
          <w:rFonts w:ascii="Times New Roman" w:hAnsi="Times New Roman" w:cs="Times New Roman"/>
          <w:sz w:val="28"/>
          <w:szCs w:val="28"/>
        </w:rPr>
      </w:pPr>
    </w:p>
    <w:p w14:paraId="14830F48"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М.П.</w:t>
      </w:r>
    </w:p>
    <w:p w14:paraId="02EDE878" w14:textId="77777777" w:rsidR="00FB1CBB" w:rsidRPr="00EA35CB" w:rsidRDefault="00FB1CBB">
      <w:pPr>
        <w:pStyle w:val="ConsPlusNormal"/>
        <w:jc w:val="both"/>
        <w:rPr>
          <w:rFonts w:ascii="Times New Roman" w:hAnsi="Times New Roman" w:cs="Times New Roman"/>
          <w:sz w:val="28"/>
          <w:szCs w:val="28"/>
        </w:rPr>
      </w:pPr>
    </w:p>
    <w:p w14:paraId="7BFBF69E" w14:textId="77777777" w:rsidR="00FB1CBB" w:rsidRPr="00EA35CB" w:rsidRDefault="00FB1CBB">
      <w:pPr>
        <w:pStyle w:val="ConsPlusNormal"/>
        <w:ind w:firstLine="540"/>
        <w:jc w:val="both"/>
        <w:rPr>
          <w:rFonts w:ascii="Times New Roman" w:hAnsi="Times New Roman" w:cs="Times New Roman"/>
          <w:sz w:val="28"/>
          <w:szCs w:val="28"/>
        </w:rPr>
      </w:pPr>
      <w:r w:rsidRPr="00EA35CB">
        <w:rPr>
          <w:rFonts w:ascii="Times New Roman" w:hAnsi="Times New Roman" w:cs="Times New Roman"/>
          <w:sz w:val="28"/>
          <w:szCs w:val="28"/>
        </w:rPr>
        <w:lastRenderedPageBreak/>
        <w:t>--------------------------------</w:t>
      </w:r>
    </w:p>
    <w:p w14:paraId="0C30FFFE" w14:textId="77777777" w:rsidR="00FB1CBB" w:rsidRPr="00EA35CB" w:rsidRDefault="00FB1CBB">
      <w:pPr>
        <w:pStyle w:val="ConsPlusNormal"/>
        <w:spacing w:before="220"/>
        <w:ind w:firstLine="540"/>
        <w:jc w:val="both"/>
        <w:rPr>
          <w:rFonts w:ascii="Times New Roman" w:hAnsi="Times New Roman" w:cs="Times New Roman"/>
          <w:sz w:val="28"/>
          <w:szCs w:val="28"/>
        </w:rPr>
      </w:pPr>
      <w:bookmarkStart w:id="24" w:name="P2064"/>
      <w:bookmarkEnd w:id="24"/>
      <w:r w:rsidRPr="00EA35CB">
        <w:rPr>
          <w:rFonts w:ascii="Times New Roman" w:hAnsi="Times New Roman" w:cs="Times New Roman"/>
          <w:sz w:val="28"/>
          <w:szCs w:val="28"/>
        </w:rPr>
        <w:t>&lt;**&gt; Свидетельство дает право гражданину на открытие банковского счета в кредитной организации на территории субъекта Российской Федерации по месту выдачи свидетельства и составляет:</w:t>
      </w:r>
    </w:p>
    <w:p w14:paraId="4ED96FBD"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1 год с даты выдачи при направлении социальной выплаты на приобретение жилья;</w:t>
      </w:r>
    </w:p>
    <w:p w14:paraId="06A095E8"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2 года с даты выдачи при направлении социальной выплаты на строительство жилья.</w:t>
      </w:r>
    </w:p>
    <w:p w14:paraId="59A39C81" w14:textId="77777777" w:rsidR="00FB1CBB" w:rsidRPr="00EA35CB" w:rsidRDefault="00FB1CBB">
      <w:pPr>
        <w:pStyle w:val="ConsPlusNormal"/>
        <w:jc w:val="both"/>
        <w:rPr>
          <w:rFonts w:ascii="Times New Roman" w:hAnsi="Times New Roman" w:cs="Times New Roman"/>
          <w:sz w:val="28"/>
          <w:szCs w:val="28"/>
        </w:rPr>
      </w:pPr>
    </w:p>
    <w:p w14:paraId="74B7D5AE"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Предоставленная социальная выплата направляется на ____________________</w:t>
      </w:r>
    </w:p>
    <w:p w14:paraId="4B8D65BA"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(приобретение жилого</w:t>
      </w:r>
    </w:p>
    <w:p w14:paraId="0A84719B"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помещения, строительство</w:t>
      </w:r>
    </w:p>
    <w:p w14:paraId="16070367"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__________________________________________________________________________.</w:t>
      </w:r>
    </w:p>
    <w:p w14:paraId="261A53D2"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жилого дома, участие в долевом строительстве жилых домов (квартир) - нужное</w:t>
      </w:r>
    </w:p>
    <w:p w14:paraId="5B0E6B1D"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указать)</w:t>
      </w:r>
    </w:p>
    <w:p w14:paraId="533030D8" w14:textId="77777777" w:rsidR="00FB1CBB" w:rsidRPr="00EA35CB" w:rsidRDefault="00FB1CBB">
      <w:pPr>
        <w:pStyle w:val="ConsPlusNonformat"/>
        <w:jc w:val="both"/>
        <w:rPr>
          <w:rFonts w:ascii="Times New Roman" w:hAnsi="Times New Roman" w:cs="Times New Roman"/>
          <w:sz w:val="28"/>
          <w:szCs w:val="28"/>
        </w:rPr>
      </w:pPr>
    </w:p>
    <w:p w14:paraId="7ACEAB3A"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Численный состав семьи гражданина ____________________________ человек.</w:t>
      </w:r>
    </w:p>
    <w:p w14:paraId="658BCB53"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Члены семьи:</w:t>
      </w:r>
    </w:p>
    <w:p w14:paraId="3F0427B6"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______________________________________________________________________;</w:t>
      </w:r>
    </w:p>
    <w:p w14:paraId="1D7454ED"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(Ф.И.О., степень родства)</w:t>
      </w:r>
    </w:p>
    <w:p w14:paraId="12EAB97A"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______________________________________________________________________;</w:t>
      </w:r>
    </w:p>
    <w:p w14:paraId="51DA4BB2"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(Ф.И.О., степень родства)</w:t>
      </w:r>
    </w:p>
    <w:p w14:paraId="3E96C55B"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______________________________________________________________________;</w:t>
      </w:r>
    </w:p>
    <w:p w14:paraId="391DF7CB"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(Ф.И.О., степень родства)</w:t>
      </w:r>
    </w:p>
    <w:p w14:paraId="4DB80861"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______________________________________________________________________;</w:t>
      </w:r>
    </w:p>
    <w:p w14:paraId="28263EB7"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(Ф.И.О., степень родства)</w:t>
      </w:r>
    </w:p>
    <w:p w14:paraId="5E40C546"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______________________________________________________________________;</w:t>
      </w:r>
    </w:p>
    <w:p w14:paraId="75DD039D"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(Ф.И.О., степень родства)</w:t>
      </w:r>
    </w:p>
    <w:p w14:paraId="3AE0A189"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w:t>
      </w:r>
      <w:r w:rsidRPr="00EA35CB">
        <w:rPr>
          <w:rFonts w:ascii="Times New Roman" w:hAnsi="Times New Roman" w:cs="Times New Roman"/>
          <w:sz w:val="28"/>
          <w:szCs w:val="28"/>
        </w:rPr>
        <w:lastRenderedPageBreak/>
        <w:t>______________________________________________________________________;</w:t>
      </w:r>
    </w:p>
    <w:p w14:paraId="56A1D637"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(Ф.И.О., степень родства)</w:t>
      </w:r>
    </w:p>
    <w:p w14:paraId="19A3E6D5"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______________________________________________________________________.</w:t>
      </w:r>
    </w:p>
    <w:p w14:paraId="3FDB2D9B"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(Ф.И.О., степень родства)</w:t>
      </w:r>
    </w:p>
    <w:p w14:paraId="56715DF0" w14:textId="77777777" w:rsidR="00FB1CBB" w:rsidRPr="00EA35CB" w:rsidRDefault="00FB1CBB">
      <w:pPr>
        <w:pStyle w:val="ConsPlusNonformat"/>
        <w:jc w:val="both"/>
        <w:rPr>
          <w:rFonts w:ascii="Times New Roman" w:hAnsi="Times New Roman" w:cs="Times New Roman"/>
          <w:sz w:val="28"/>
          <w:szCs w:val="28"/>
        </w:rPr>
      </w:pPr>
    </w:p>
    <w:p w14:paraId="562D96BB"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Подпись владельца свидетельства ___________________________________________</w:t>
      </w:r>
    </w:p>
    <w:p w14:paraId="2DFC55E8" w14:textId="77777777" w:rsidR="00FB1CBB" w:rsidRPr="00EA35CB" w:rsidRDefault="00FB1CBB">
      <w:pPr>
        <w:pStyle w:val="ConsPlusNonformat"/>
        <w:jc w:val="both"/>
        <w:rPr>
          <w:rFonts w:ascii="Times New Roman" w:hAnsi="Times New Roman" w:cs="Times New Roman"/>
          <w:sz w:val="28"/>
          <w:szCs w:val="28"/>
        </w:rPr>
      </w:pPr>
    </w:p>
    <w:p w14:paraId="4478742E"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Председатель администрации _________________ ______________________________</w:t>
      </w:r>
    </w:p>
    <w:p w14:paraId="5C0DECD0"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w:t>
      </w:r>
      <w:proofErr w:type="gramStart"/>
      <w:r w:rsidRPr="00EA35CB">
        <w:rPr>
          <w:rFonts w:ascii="Times New Roman" w:hAnsi="Times New Roman" w:cs="Times New Roman"/>
          <w:sz w:val="28"/>
          <w:szCs w:val="28"/>
        </w:rPr>
        <w:t xml:space="preserve">подпись)   </w:t>
      </w:r>
      <w:proofErr w:type="gramEnd"/>
      <w:r w:rsidRPr="00EA35CB">
        <w:rPr>
          <w:rFonts w:ascii="Times New Roman" w:hAnsi="Times New Roman" w:cs="Times New Roman"/>
          <w:sz w:val="28"/>
          <w:szCs w:val="28"/>
        </w:rPr>
        <w:t xml:space="preserve">      (расшифровка подписи)</w:t>
      </w:r>
    </w:p>
    <w:p w14:paraId="1D42DB2E" w14:textId="77777777" w:rsidR="00FB1CBB" w:rsidRPr="00EA35CB" w:rsidRDefault="00FB1CBB">
      <w:pPr>
        <w:pStyle w:val="ConsPlusNonformat"/>
        <w:jc w:val="both"/>
        <w:rPr>
          <w:rFonts w:ascii="Times New Roman" w:hAnsi="Times New Roman" w:cs="Times New Roman"/>
          <w:sz w:val="28"/>
          <w:szCs w:val="28"/>
        </w:rPr>
      </w:pPr>
    </w:p>
    <w:p w14:paraId="28DF319A"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М.П.</w:t>
      </w:r>
    </w:p>
    <w:p w14:paraId="157EBC23" w14:textId="77777777" w:rsidR="00FB1CBB" w:rsidRPr="00EA35CB" w:rsidRDefault="00FB1CBB">
      <w:pPr>
        <w:pStyle w:val="ConsPlusNonformat"/>
        <w:jc w:val="both"/>
        <w:rPr>
          <w:rFonts w:ascii="Times New Roman" w:hAnsi="Times New Roman" w:cs="Times New Roman"/>
          <w:sz w:val="28"/>
          <w:szCs w:val="28"/>
        </w:rPr>
      </w:pPr>
    </w:p>
    <w:p w14:paraId="3A04405D"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Отметка о построенном (приобретенном) жилом помещении:</w:t>
      </w:r>
    </w:p>
    <w:p w14:paraId="50260BB9"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размер построенного (приобретенного) жилья ___________________________;</w:t>
      </w:r>
    </w:p>
    <w:p w14:paraId="5E9C8D2D"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адрес построенного (приобретенного) жилья _____________________________</w:t>
      </w:r>
    </w:p>
    <w:p w14:paraId="36E0D070" w14:textId="77777777" w:rsidR="00FB1CBB" w:rsidRPr="00EA35CB" w:rsidRDefault="00FB1CBB">
      <w:pPr>
        <w:pStyle w:val="ConsPlusNormal"/>
        <w:jc w:val="both"/>
        <w:rPr>
          <w:rFonts w:ascii="Times New Roman" w:hAnsi="Times New Roman" w:cs="Times New Roman"/>
          <w:sz w:val="28"/>
          <w:szCs w:val="28"/>
        </w:rPr>
      </w:pPr>
    </w:p>
    <w:p w14:paraId="69A93166" w14:textId="77777777" w:rsidR="00FB1CBB" w:rsidRPr="00EA35CB" w:rsidRDefault="00FB1CBB">
      <w:pPr>
        <w:pStyle w:val="ConsPlusNormal"/>
        <w:jc w:val="both"/>
        <w:rPr>
          <w:rFonts w:ascii="Times New Roman" w:hAnsi="Times New Roman" w:cs="Times New Roman"/>
          <w:sz w:val="28"/>
          <w:szCs w:val="28"/>
        </w:rPr>
      </w:pPr>
    </w:p>
    <w:p w14:paraId="1AD918A8" w14:textId="77777777" w:rsidR="00FB1CBB" w:rsidRPr="00EA35CB" w:rsidRDefault="00FB1CBB">
      <w:pPr>
        <w:pStyle w:val="ConsPlusNormal"/>
        <w:jc w:val="both"/>
        <w:rPr>
          <w:rFonts w:ascii="Times New Roman" w:hAnsi="Times New Roman" w:cs="Times New Roman"/>
          <w:sz w:val="28"/>
          <w:szCs w:val="28"/>
        </w:rPr>
      </w:pPr>
    </w:p>
    <w:p w14:paraId="1593AF83" w14:textId="77777777" w:rsidR="00FB1CBB" w:rsidRPr="00EA35CB" w:rsidRDefault="00FB1CBB">
      <w:pPr>
        <w:pStyle w:val="ConsPlusNormal"/>
        <w:jc w:val="both"/>
        <w:rPr>
          <w:rFonts w:ascii="Times New Roman" w:hAnsi="Times New Roman" w:cs="Times New Roman"/>
          <w:sz w:val="28"/>
          <w:szCs w:val="28"/>
        </w:rPr>
      </w:pPr>
    </w:p>
    <w:p w14:paraId="5DC0FD32" w14:textId="77777777" w:rsidR="00FB1CBB" w:rsidRPr="00EA35CB" w:rsidRDefault="00FB1CBB">
      <w:pPr>
        <w:pStyle w:val="ConsPlusNormal"/>
        <w:jc w:val="both"/>
        <w:rPr>
          <w:rFonts w:ascii="Times New Roman" w:hAnsi="Times New Roman" w:cs="Times New Roman"/>
          <w:sz w:val="28"/>
          <w:szCs w:val="28"/>
        </w:rPr>
      </w:pPr>
    </w:p>
    <w:p w14:paraId="4FBE4161" w14:textId="77777777" w:rsidR="00FB1CBB" w:rsidRPr="00EA35CB" w:rsidRDefault="00FB1CBB">
      <w:pPr>
        <w:pStyle w:val="ConsPlusNormal"/>
        <w:jc w:val="right"/>
        <w:outlineLvl w:val="2"/>
        <w:rPr>
          <w:rFonts w:ascii="Times New Roman" w:hAnsi="Times New Roman" w:cs="Times New Roman"/>
          <w:sz w:val="28"/>
          <w:szCs w:val="28"/>
        </w:rPr>
      </w:pPr>
      <w:r w:rsidRPr="00EA35CB">
        <w:rPr>
          <w:rFonts w:ascii="Times New Roman" w:hAnsi="Times New Roman" w:cs="Times New Roman"/>
          <w:sz w:val="28"/>
          <w:szCs w:val="28"/>
        </w:rPr>
        <w:t>Приложение N 4</w:t>
      </w:r>
    </w:p>
    <w:p w14:paraId="50DEF463"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к Правилам предоставления и распределения</w:t>
      </w:r>
    </w:p>
    <w:p w14:paraId="1452651E"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субсидий бюджетам муниципальных образований</w:t>
      </w:r>
    </w:p>
    <w:p w14:paraId="37FDD9A2"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Республики Тыва на улучшение жилищных условий</w:t>
      </w:r>
    </w:p>
    <w:p w14:paraId="2092FC5D"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граждан, проживающих на сельских территориях</w:t>
      </w:r>
    </w:p>
    <w:p w14:paraId="41E82D76" w14:textId="77777777" w:rsidR="00FB1CBB" w:rsidRPr="00EA35CB" w:rsidRDefault="00FB1CBB">
      <w:pPr>
        <w:pStyle w:val="ConsPlusNormal"/>
        <w:jc w:val="both"/>
        <w:rPr>
          <w:rFonts w:ascii="Times New Roman" w:hAnsi="Times New Roman" w:cs="Times New Roman"/>
          <w:sz w:val="28"/>
          <w:szCs w:val="28"/>
        </w:rPr>
      </w:pPr>
    </w:p>
    <w:p w14:paraId="0324F21F"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Форма</w:t>
      </w:r>
    </w:p>
    <w:p w14:paraId="3B69321B" w14:textId="77777777" w:rsidR="00FB1CBB" w:rsidRPr="00EA35CB" w:rsidRDefault="00FB1CBB">
      <w:pPr>
        <w:pStyle w:val="ConsPlusNormal"/>
        <w:jc w:val="both"/>
        <w:rPr>
          <w:rFonts w:ascii="Times New Roman" w:hAnsi="Times New Roman" w:cs="Times New Roman"/>
          <w:sz w:val="28"/>
          <w:szCs w:val="28"/>
        </w:rPr>
      </w:pPr>
    </w:p>
    <w:p w14:paraId="4DB3FB0B"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__________________________________________________</w:t>
      </w:r>
    </w:p>
    <w:p w14:paraId="0CB2BF8C" w14:textId="3CBA8329" w:rsidR="00FB1CBB" w:rsidRPr="00EA35CB" w:rsidRDefault="00FB1CBB" w:rsidP="00D829A0">
      <w:pPr>
        <w:pStyle w:val="ConsPlusNonformat"/>
        <w:jc w:val="center"/>
        <w:rPr>
          <w:rFonts w:ascii="Times New Roman" w:hAnsi="Times New Roman" w:cs="Times New Roman"/>
          <w:sz w:val="28"/>
          <w:szCs w:val="28"/>
        </w:rPr>
      </w:pPr>
      <w:r w:rsidRPr="00EA35CB">
        <w:rPr>
          <w:rFonts w:ascii="Times New Roman" w:hAnsi="Times New Roman" w:cs="Times New Roman"/>
          <w:sz w:val="28"/>
          <w:szCs w:val="28"/>
        </w:rPr>
        <w:t>(фамилия, имя, отчество (последнее - при наличии)</w:t>
      </w:r>
    </w:p>
    <w:p w14:paraId="406B1C93" w14:textId="5A4697D5" w:rsidR="00FB1CBB" w:rsidRPr="00EA35CB" w:rsidRDefault="00FB1CBB" w:rsidP="00D829A0">
      <w:pPr>
        <w:pStyle w:val="ConsPlusNonformat"/>
        <w:jc w:val="center"/>
        <w:rPr>
          <w:rFonts w:ascii="Times New Roman" w:hAnsi="Times New Roman" w:cs="Times New Roman"/>
          <w:sz w:val="28"/>
          <w:szCs w:val="28"/>
        </w:rPr>
      </w:pPr>
      <w:r w:rsidRPr="00EA35CB">
        <w:rPr>
          <w:rFonts w:ascii="Times New Roman" w:hAnsi="Times New Roman" w:cs="Times New Roman"/>
          <w:sz w:val="28"/>
          <w:szCs w:val="28"/>
        </w:rPr>
        <w:t>председателя администрации муниципального</w:t>
      </w:r>
    </w:p>
    <w:p w14:paraId="68340E83" w14:textId="613B9B59" w:rsidR="00FB1CBB" w:rsidRPr="00EA35CB" w:rsidRDefault="00FB1CBB" w:rsidP="00D829A0">
      <w:pPr>
        <w:pStyle w:val="ConsPlusNonformat"/>
        <w:jc w:val="center"/>
        <w:rPr>
          <w:rFonts w:ascii="Times New Roman" w:hAnsi="Times New Roman" w:cs="Times New Roman"/>
          <w:sz w:val="28"/>
          <w:szCs w:val="28"/>
        </w:rPr>
      </w:pPr>
      <w:r w:rsidRPr="00EA35CB">
        <w:rPr>
          <w:rFonts w:ascii="Times New Roman" w:hAnsi="Times New Roman" w:cs="Times New Roman"/>
          <w:sz w:val="28"/>
          <w:szCs w:val="28"/>
        </w:rPr>
        <w:t>района Республики Тыва)</w:t>
      </w:r>
    </w:p>
    <w:p w14:paraId="301DB2FF" w14:textId="77777777" w:rsidR="00FB1CBB" w:rsidRPr="00EA35CB" w:rsidRDefault="00FB1CBB" w:rsidP="00D829A0">
      <w:pPr>
        <w:pStyle w:val="ConsPlusNonformat"/>
        <w:jc w:val="center"/>
        <w:rPr>
          <w:rFonts w:ascii="Times New Roman" w:hAnsi="Times New Roman" w:cs="Times New Roman"/>
          <w:sz w:val="28"/>
          <w:szCs w:val="28"/>
        </w:rPr>
      </w:pPr>
    </w:p>
    <w:p w14:paraId="7E68C0B1" w14:textId="46C37E6C" w:rsidR="00FB1CBB" w:rsidRPr="00EA35CB" w:rsidRDefault="00FB1CBB" w:rsidP="00D829A0">
      <w:pPr>
        <w:pStyle w:val="ConsPlusNonformat"/>
        <w:jc w:val="center"/>
        <w:rPr>
          <w:rFonts w:ascii="Times New Roman" w:hAnsi="Times New Roman" w:cs="Times New Roman"/>
          <w:sz w:val="28"/>
          <w:szCs w:val="28"/>
        </w:rPr>
      </w:pPr>
      <w:r w:rsidRPr="00EA35CB">
        <w:rPr>
          <w:rFonts w:ascii="Times New Roman" w:hAnsi="Times New Roman" w:cs="Times New Roman"/>
          <w:sz w:val="28"/>
          <w:szCs w:val="28"/>
        </w:rPr>
        <w:t>ЗАЯВЛЕНИЕ</w:t>
      </w:r>
    </w:p>
    <w:p w14:paraId="13B54143" w14:textId="77777777" w:rsidR="00FB1CBB" w:rsidRPr="00EA35CB" w:rsidRDefault="00FB1CBB">
      <w:pPr>
        <w:pStyle w:val="ConsPlusNonformat"/>
        <w:jc w:val="both"/>
        <w:rPr>
          <w:rFonts w:ascii="Times New Roman" w:hAnsi="Times New Roman" w:cs="Times New Roman"/>
          <w:sz w:val="28"/>
          <w:szCs w:val="28"/>
        </w:rPr>
      </w:pPr>
    </w:p>
    <w:p w14:paraId="2B955DAA"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Прошу включить меня, _________________________________________________,</w:t>
      </w:r>
    </w:p>
    <w:p w14:paraId="1C3710B0"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(фамилия, имя, отчество (последнее - при наличии)</w:t>
      </w:r>
    </w:p>
    <w:p w14:paraId="0787DFD2"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lastRenderedPageBreak/>
        <w:t>паспорт __________________________________________________________________,</w:t>
      </w:r>
    </w:p>
    <w:p w14:paraId="02A23164"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(серия, номер)</w:t>
      </w:r>
    </w:p>
    <w:p w14:paraId="234D825A"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выданный _________________________________________________________________,</w:t>
      </w:r>
    </w:p>
    <w:p w14:paraId="6F8E72F0"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________________________________________________ "___" __________ 20___ г.,</w:t>
      </w:r>
    </w:p>
    <w:p w14:paraId="46DC5387"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проживающего(-ую) по адресу: ______________________________________________</w:t>
      </w:r>
    </w:p>
    <w:p w14:paraId="0D7D4314"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__________________________________________________________________________,</w:t>
      </w:r>
    </w:p>
    <w:p w14:paraId="1983125C"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(адрес регистрации)</w:t>
      </w:r>
    </w:p>
    <w:p w14:paraId="546420D2" w14:textId="77777777" w:rsidR="00FB1CBB" w:rsidRPr="00EA35CB" w:rsidRDefault="00FB1CBB">
      <w:pPr>
        <w:pStyle w:val="ConsPlusNonformat"/>
        <w:jc w:val="both"/>
        <w:rPr>
          <w:rFonts w:ascii="Times New Roman" w:hAnsi="Times New Roman" w:cs="Times New Roman"/>
          <w:sz w:val="28"/>
          <w:szCs w:val="28"/>
        </w:rPr>
      </w:pPr>
      <w:proofErr w:type="gramStart"/>
      <w:r w:rsidRPr="00EA35CB">
        <w:rPr>
          <w:rFonts w:ascii="Times New Roman" w:hAnsi="Times New Roman" w:cs="Times New Roman"/>
          <w:sz w:val="28"/>
          <w:szCs w:val="28"/>
        </w:rPr>
        <w:t>в  состав</w:t>
      </w:r>
      <w:proofErr w:type="gramEnd"/>
      <w:r w:rsidRPr="00EA35CB">
        <w:rPr>
          <w:rFonts w:ascii="Times New Roman" w:hAnsi="Times New Roman" w:cs="Times New Roman"/>
          <w:sz w:val="28"/>
          <w:szCs w:val="28"/>
        </w:rPr>
        <w:t xml:space="preserve">  участников  мероприятий  по  улучшению жилищных условий граждан,</w:t>
      </w:r>
    </w:p>
    <w:p w14:paraId="204C0A7B" w14:textId="77777777" w:rsidR="00FB1CBB" w:rsidRPr="00EA35CB" w:rsidRDefault="00FB1CBB">
      <w:pPr>
        <w:pStyle w:val="ConsPlusNonformat"/>
        <w:jc w:val="both"/>
        <w:rPr>
          <w:rFonts w:ascii="Times New Roman" w:hAnsi="Times New Roman" w:cs="Times New Roman"/>
          <w:sz w:val="28"/>
          <w:szCs w:val="28"/>
        </w:rPr>
      </w:pPr>
      <w:proofErr w:type="gramStart"/>
      <w:r w:rsidRPr="00EA35CB">
        <w:rPr>
          <w:rFonts w:ascii="Times New Roman" w:hAnsi="Times New Roman" w:cs="Times New Roman"/>
          <w:sz w:val="28"/>
          <w:szCs w:val="28"/>
        </w:rPr>
        <w:t>проживающих  на</w:t>
      </w:r>
      <w:proofErr w:type="gramEnd"/>
      <w:r w:rsidRPr="00EA35CB">
        <w:rPr>
          <w:rFonts w:ascii="Times New Roman" w:hAnsi="Times New Roman" w:cs="Times New Roman"/>
          <w:sz w:val="28"/>
          <w:szCs w:val="28"/>
        </w:rPr>
        <w:t xml:space="preserve">  сельских  территориях, в рамках реализации государственной</w:t>
      </w:r>
    </w:p>
    <w:p w14:paraId="203AE3A2" w14:textId="77777777" w:rsidR="00FB1CBB" w:rsidRPr="00EA35CB" w:rsidRDefault="00B960B4">
      <w:pPr>
        <w:pStyle w:val="ConsPlusNonformat"/>
        <w:jc w:val="both"/>
        <w:rPr>
          <w:rFonts w:ascii="Times New Roman" w:hAnsi="Times New Roman" w:cs="Times New Roman"/>
          <w:sz w:val="28"/>
          <w:szCs w:val="28"/>
        </w:rPr>
      </w:pPr>
      <w:hyperlink w:anchor="P34">
        <w:r w:rsidR="00FB1CBB" w:rsidRPr="00EA35CB">
          <w:rPr>
            <w:rFonts w:ascii="Times New Roman" w:hAnsi="Times New Roman" w:cs="Times New Roman"/>
            <w:color w:val="0000FF"/>
            <w:sz w:val="28"/>
            <w:szCs w:val="28"/>
          </w:rPr>
          <w:t>программы</w:t>
        </w:r>
      </w:hyperlink>
      <w:r w:rsidR="00FB1CBB" w:rsidRPr="00EA35CB">
        <w:rPr>
          <w:rFonts w:ascii="Times New Roman" w:hAnsi="Times New Roman" w:cs="Times New Roman"/>
          <w:sz w:val="28"/>
          <w:szCs w:val="28"/>
        </w:rPr>
        <w:t xml:space="preserve"> Республики Тыва "Комплексное развитие сельских территорий".</w:t>
      </w:r>
    </w:p>
    <w:p w14:paraId="0E3B7441"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Жилищные условия планирую улучшить путем ______________________________</w:t>
      </w:r>
    </w:p>
    <w:p w14:paraId="19E79025"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(строительства индивидуального</w:t>
      </w:r>
    </w:p>
    <w:p w14:paraId="6391AD90"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___________________________________________________________________________</w:t>
      </w:r>
    </w:p>
    <w:p w14:paraId="66BC4A26"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жилого дома; участия в долевом строительстве многоквартирного дома;</w:t>
      </w:r>
    </w:p>
    <w:p w14:paraId="60756FAA"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приобретения жилого помещения - нужное указать)</w:t>
      </w:r>
    </w:p>
    <w:p w14:paraId="1449C120"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в ________________________________________________________________________.</w:t>
      </w:r>
    </w:p>
    <w:p w14:paraId="6C829F78"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(наименование поселения, в котором гражданин желает построить</w:t>
      </w:r>
    </w:p>
    <w:p w14:paraId="6A2CBD4C"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жилой дом (приобрести жилое помещение)</w:t>
      </w:r>
    </w:p>
    <w:p w14:paraId="5166EC71" w14:textId="77777777" w:rsidR="00FB1CBB" w:rsidRPr="00EA35CB" w:rsidRDefault="00FB1CBB">
      <w:pPr>
        <w:pStyle w:val="ConsPlusNonformat"/>
        <w:jc w:val="both"/>
        <w:rPr>
          <w:rFonts w:ascii="Times New Roman" w:hAnsi="Times New Roman" w:cs="Times New Roman"/>
          <w:sz w:val="28"/>
          <w:szCs w:val="28"/>
        </w:rPr>
      </w:pPr>
    </w:p>
    <w:p w14:paraId="7489911A"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Состав семьи:</w:t>
      </w:r>
    </w:p>
    <w:p w14:paraId="5C907B6B"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жена (муж) ____________________________________________________________</w:t>
      </w:r>
    </w:p>
    <w:p w14:paraId="2DDBA425"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(фамилия, имя, отчество (последнее - при наличии) (дата рождения)</w:t>
      </w:r>
    </w:p>
    <w:p w14:paraId="5E34E4F9"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проживает по адресу: _____________________________________________________;</w:t>
      </w:r>
    </w:p>
    <w:p w14:paraId="2E4113E0"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дети: _______________________________________________ _________________</w:t>
      </w:r>
    </w:p>
    <w:p w14:paraId="11A4560A"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(фамилия, имя, отчество (последнее - при </w:t>
      </w:r>
      <w:proofErr w:type="gramStart"/>
      <w:r w:rsidRPr="00EA35CB">
        <w:rPr>
          <w:rFonts w:ascii="Times New Roman" w:hAnsi="Times New Roman" w:cs="Times New Roman"/>
          <w:sz w:val="28"/>
          <w:szCs w:val="28"/>
        </w:rPr>
        <w:t>наличии)  (</w:t>
      </w:r>
      <w:proofErr w:type="gramEnd"/>
      <w:r w:rsidRPr="00EA35CB">
        <w:rPr>
          <w:rFonts w:ascii="Times New Roman" w:hAnsi="Times New Roman" w:cs="Times New Roman"/>
          <w:sz w:val="28"/>
          <w:szCs w:val="28"/>
        </w:rPr>
        <w:t>дата рождения)</w:t>
      </w:r>
    </w:p>
    <w:p w14:paraId="6885730E"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проживает по адресу: _____________________________________________________;</w:t>
      </w:r>
    </w:p>
    <w:p w14:paraId="629BCD7B"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___________________________________________________ ___________________</w:t>
      </w:r>
    </w:p>
    <w:p w14:paraId="0E26C905"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(фамилия, имя, отчество (последнее - при </w:t>
      </w:r>
      <w:proofErr w:type="gramStart"/>
      <w:r w:rsidRPr="00EA35CB">
        <w:rPr>
          <w:rFonts w:ascii="Times New Roman" w:hAnsi="Times New Roman" w:cs="Times New Roman"/>
          <w:sz w:val="28"/>
          <w:szCs w:val="28"/>
        </w:rPr>
        <w:t xml:space="preserve">наличии)   </w:t>
      </w:r>
      <w:proofErr w:type="gramEnd"/>
      <w:r w:rsidRPr="00EA35CB">
        <w:rPr>
          <w:rFonts w:ascii="Times New Roman" w:hAnsi="Times New Roman" w:cs="Times New Roman"/>
          <w:sz w:val="28"/>
          <w:szCs w:val="28"/>
        </w:rPr>
        <w:t xml:space="preserve"> (дата рождения)</w:t>
      </w:r>
    </w:p>
    <w:p w14:paraId="00FA766C"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проживает по адресу: </w:t>
      </w:r>
      <w:r w:rsidRPr="00EA35CB">
        <w:rPr>
          <w:rFonts w:ascii="Times New Roman" w:hAnsi="Times New Roman" w:cs="Times New Roman"/>
          <w:sz w:val="28"/>
          <w:szCs w:val="28"/>
        </w:rPr>
        <w:lastRenderedPageBreak/>
        <w:t>_____________________________________________________;</w:t>
      </w:r>
    </w:p>
    <w:p w14:paraId="239DCA27"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___________________________________________________ ___________________</w:t>
      </w:r>
    </w:p>
    <w:p w14:paraId="7761077E"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(фамилия, имя, отчество (последнее - при </w:t>
      </w:r>
      <w:proofErr w:type="gramStart"/>
      <w:r w:rsidRPr="00EA35CB">
        <w:rPr>
          <w:rFonts w:ascii="Times New Roman" w:hAnsi="Times New Roman" w:cs="Times New Roman"/>
          <w:sz w:val="28"/>
          <w:szCs w:val="28"/>
        </w:rPr>
        <w:t xml:space="preserve">наличии)   </w:t>
      </w:r>
      <w:proofErr w:type="gramEnd"/>
      <w:r w:rsidRPr="00EA35CB">
        <w:rPr>
          <w:rFonts w:ascii="Times New Roman" w:hAnsi="Times New Roman" w:cs="Times New Roman"/>
          <w:sz w:val="28"/>
          <w:szCs w:val="28"/>
        </w:rPr>
        <w:t xml:space="preserve"> (дата рождения)</w:t>
      </w:r>
    </w:p>
    <w:p w14:paraId="6069637F"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проживает по адресу: _____________________________________________________.</w:t>
      </w:r>
    </w:p>
    <w:p w14:paraId="461AE4F7"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Кроме того, со мной постоянно проживают в качестве членов семьи </w:t>
      </w:r>
      <w:hyperlink w:anchor="P2193">
        <w:r w:rsidRPr="00EA35CB">
          <w:rPr>
            <w:rFonts w:ascii="Times New Roman" w:hAnsi="Times New Roman" w:cs="Times New Roman"/>
            <w:color w:val="0000FF"/>
            <w:sz w:val="28"/>
            <w:szCs w:val="28"/>
          </w:rPr>
          <w:t>&lt;*&gt;</w:t>
        </w:r>
      </w:hyperlink>
      <w:r w:rsidRPr="00EA35CB">
        <w:rPr>
          <w:rFonts w:ascii="Times New Roman" w:hAnsi="Times New Roman" w:cs="Times New Roman"/>
          <w:sz w:val="28"/>
          <w:szCs w:val="28"/>
        </w:rPr>
        <w:t>:</w:t>
      </w:r>
    </w:p>
    <w:p w14:paraId="10CEABCE"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_______________________________________________________________________</w:t>
      </w:r>
    </w:p>
    <w:p w14:paraId="63A1A9AB"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(фамилия, имя, отчество (последнее - при наличии), степень родства)</w:t>
      </w:r>
    </w:p>
    <w:p w14:paraId="4BF6E8ED"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__________________________________________________________________________;</w:t>
      </w:r>
    </w:p>
    <w:p w14:paraId="5A52A3D6"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(дата рождения)</w:t>
      </w:r>
    </w:p>
    <w:p w14:paraId="2F643D7B"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_______________________________________________________________________</w:t>
      </w:r>
    </w:p>
    <w:p w14:paraId="33977160"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(фамилия, имя, отчество (последнее - при наличии), степень родства)</w:t>
      </w:r>
    </w:p>
    <w:p w14:paraId="53E5339C"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__________________________________________________________________________.</w:t>
      </w:r>
    </w:p>
    <w:p w14:paraId="1AF9C94E"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(дата рождения)</w:t>
      </w:r>
    </w:p>
    <w:p w14:paraId="7BAC82CF" w14:textId="77777777" w:rsidR="00FB1CBB" w:rsidRPr="00EA35CB" w:rsidRDefault="00FB1CBB">
      <w:pPr>
        <w:pStyle w:val="ConsPlusNonformat"/>
        <w:jc w:val="both"/>
        <w:rPr>
          <w:rFonts w:ascii="Times New Roman" w:hAnsi="Times New Roman" w:cs="Times New Roman"/>
          <w:sz w:val="28"/>
          <w:szCs w:val="28"/>
        </w:rPr>
      </w:pPr>
    </w:p>
    <w:p w14:paraId="2423385C"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w:t>
      </w:r>
      <w:proofErr w:type="gramStart"/>
      <w:r w:rsidRPr="00EA35CB">
        <w:rPr>
          <w:rFonts w:ascii="Times New Roman" w:hAnsi="Times New Roman" w:cs="Times New Roman"/>
          <w:sz w:val="28"/>
          <w:szCs w:val="28"/>
        </w:rPr>
        <w:t>С  условиями</w:t>
      </w:r>
      <w:proofErr w:type="gramEnd"/>
      <w:r w:rsidRPr="00EA35CB">
        <w:rPr>
          <w:rFonts w:ascii="Times New Roman" w:hAnsi="Times New Roman" w:cs="Times New Roman"/>
          <w:sz w:val="28"/>
          <w:szCs w:val="28"/>
        </w:rPr>
        <w:t xml:space="preserve">  участия в указанных мероприятиях ознакомлен и обязуюсь их</w:t>
      </w:r>
    </w:p>
    <w:p w14:paraId="7635F052"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выполнять.</w:t>
      </w:r>
    </w:p>
    <w:p w14:paraId="0E515DE6"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_______________   _____________________________   "___" __________ 20___ г.</w:t>
      </w:r>
    </w:p>
    <w:p w14:paraId="628BE771"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w:t>
      </w:r>
      <w:proofErr w:type="gramStart"/>
      <w:r w:rsidRPr="00EA35CB">
        <w:rPr>
          <w:rFonts w:ascii="Times New Roman" w:hAnsi="Times New Roman" w:cs="Times New Roman"/>
          <w:sz w:val="28"/>
          <w:szCs w:val="28"/>
        </w:rPr>
        <w:t xml:space="preserve">подпись)   </w:t>
      </w:r>
      <w:proofErr w:type="gramEnd"/>
      <w:r w:rsidRPr="00EA35CB">
        <w:rPr>
          <w:rFonts w:ascii="Times New Roman" w:hAnsi="Times New Roman" w:cs="Times New Roman"/>
          <w:sz w:val="28"/>
          <w:szCs w:val="28"/>
        </w:rPr>
        <w:t xml:space="preserve">       (расшифровка подписи)</w:t>
      </w:r>
    </w:p>
    <w:p w14:paraId="2C3ABE4E" w14:textId="77777777" w:rsidR="00FB1CBB" w:rsidRPr="00EA35CB" w:rsidRDefault="00FB1CBB">
      <w:pPr>
        <w:pStyle w:val="ConsPlusNonformat"/>
        <w:jc w:val="both"/>
        <w:rPr>
          <w:rFonts w:ascii="Times New Roman" w:hAnsi="Times New Roman" w:cs="Times New Roman"/>
          <w:sz w:val="28"/>
          <w:szCs w:val="28"/>
        </w:rPr>
      </w:pPr>
    </w:p>
    <w:p w14:paraId="64A39186"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Совершеннолетние члены семьи:</w:t>
      </w:r>
    </w:p>
    <w:p w14:paraId="72129DB0"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_______________   ______________________________   "___" _________ 20___ г.</w:t>
      </w:r>
    </w:p>
    <w:p w14:paraId="4F386B3D"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w:t>
      </w:r>
      <w:proofErr w:type="gramStart"/>
      <w:r w:rsidRPr="00EA35CB">
        <w:rPr>
          <w:rFonts w:ascii="Times New Roman" w:hAnsi="Times New Roman" w:cs="Times New Roman"/>
          <w:sz w:val="28"/>
          <w:szCs w:val="28"/>
        </w:rPr>
        <w:t xml:space="preserve">подпись)   </w:t>
      </w:r>
      <w:proofErr w:type="gramEnd"/>
      <w:r w:rsidRPr="00EA35CB">
        <w:rPr>
          <w:rFonts w:ascii="Times New Roman" w:hAnsi="Times New Roman" w:cs="Times New Roman"/>
          <w:sz w:val="28"/>
          <w:szCs w:val="28"/>
        </w:rPr>
        <w:t xml:space="preserve">       (расшифровка подписи)</w:t>
      </w:r>
    </w:p>
    <w:p w14:paraId="4276D834"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_______________   ______________________________   "___" _________ 20___ г.</w:t>
      </w:r>
    </w:p>
    <w:p w14:paraId="645122F2"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w:t>
      </w:r>
      <w:proofErr w:type="gramStart"/>
      <w:r w:rsidRPr="00EA35CB">
        <w:rPr>
          <w:rFonts w:ascii="Times New Roman" w:hAnsi="Times New Roman" w:cs="Times New Roman"/>
          <w:sz w:val="28"/>
          <w:szCs w:val="28"/>
        </w:rPr>
        <w:t xml:space="preserve">подпись)   </w:t>
      </w:r>
      <w:proofErr w:type="gramEnd"/>
      <w:r w:rsidRPr="00EA35CB">
        <w:rPr>
          <w:rFonts w:ascii="Times New Roman" w:hAnsi="Times New Roman" w:cs="Times New Roman"/>
          <w:sz w:val="28"/>
          <w:szCs w:val="28"/>
        </w:rPr>
        <w:t xml:space="preserve">       (расшифровка подписи)</w:t>
      </w:r>
    </w:p>
    <w:p w14:paraId="17B698E0"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_______________   ______________________________   "___" _________ 20___ г.</w:t>
      </w:r>
    </w:p>
    <w:p w14:paraId="53137F9F"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w:t>
      </w:r>
      <w:proofErr w:type="gramStart"/>
      <w:r w:rsidRPr="00EA35CB">
        <w:rPr>
          <w:rFonts w:ascii="Times New Roman" w:hAnsi="Times New Roman" w:cs="Times New Roman"/>
          <w:sz w:val="28"/>
          <w:szCs w:val="28"/>
        </w:rPr>
        <w:t xml:space="preserve">подпись)   </w:t>
      </w:r>
      <w:proofErr w:type="gramEnd"/>
      <w:r w:rsidRPr="00EA35CB">
        <w:rPr>
          <w:rFonts w:ascii="Times New Roman" w:hAnsi="Times New Roman" w:cs="Times New Roman"/>
          <w:sz w:val="28"/>
          <w:szCs w:val="28"/>
        </w:rPr>
        <w:t xml:space="preserve">       (расшифровка подписи)</w:t>
      </w:r>
    </w:p>
    <w:p w14:paraId="2E13E415" w14:textId="77777777" w:rsidR="00FB1CBB" w:rsidRPr="00EA35CB" w:rsidRDefault="00FB1CBB">
      <w:pPr>
        <w:pStyle w:val="ConsPlusNonformat"/>
        <w:jc w:val="both"/>
        <w:rPr>
          <w:rFonts w:ascii="Times New Roman" w:hAnsi="Times New Roman" w:cs="Times New Roman"/>
          <w:sz w:val="28"/>
          <w:szCs w:val="28"/>
        </w:rPr>
      </w:pPr>
    </w:p>
    <w:p w14:paraId="4C21D3FE"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К заявлению прилагаются следующие документы:</w:t>
      </w:r>
    </w:p>
    <w:p w14:paraId="48CE935C"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1) ___________________________________________________________________;</w:t>
      </w:r>
    </w:p>
    <w:p w14:paraId="37F81354"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(наименование документа и его реквизиты)</w:t>
      </w:r>
    </w:p>
    <w:p w14:paraId="430A4E5D"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lastRenderedPageBreak/>
        <w:t xml:space="preserve">    2) ___________________________________________________________________;</w:t>
      </w:r>
    </w:p>
    <w:p w14:paraId="7D6D1F3F"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(наименование документа и его реквизиты)</w:t>
      </w:r>
    </w:p>
    <w:p w14:paraId="5E54AF71"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3) ___________________________________________________________________.</w:t>
      </w:r>
    </w:p>
    <w:p w14:paraId="71DB701E"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(наименование документа и его реквизиты)</w:t>
      </w:r>
    </w:p>
    <w:p w14:paraId="0A692896" w14:textId="77777777" w:rsidR="00FB1CBB" w:rsidRPr="00EA35CB" w:rsidRDefault="00FB1CBB">
      <w:pPr>
        <w:pStyle w:val="ConsPlusNonformat"/>
        <w:jc w:val="both"/>
        <w:rPr>
          <w:rFonts w:ascii="Times New Roman" w:hAnsi="Times New Roman" w:cs="Times New Roman"/>
          <w:sz w:val="28"/>
          <w:szCs w:val="28"/>
        </w:rPr>
      </w:pPr>
    </w:p>
    <w:p w14:paraId="7F46B55D"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от заявителя __________________________________________________________</w:t>
      </w:r>
    </w:p>
    <w:p w14:paraId="56A8BDCD"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адрес проживания: ____________________________________________________,</w:t>
      </w:r>
    </w:p>
    <w:p w14:paraId="2286359F"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контактный номер телефона ____________________________________________,</w:t>
      </w:r>
    </w:p>
    <w:p w14:paraId="11C3C791"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дополнительные контактные данные: ____________________________________.</w:t>
      </w:r>
    </w:p>
    <w:p w14:paraId="1ECBBF00" w14:textId="77777777" w:rsidR="00FB1CBB" w:rsidRPr="00EA35CB" w:rsidRDefault="00FB1CBB">
      <w:pPr>
        <w:pStyle w:val="ConsPlusNormal"/>
        <w:jc w:val="both"/>
        <w:rPr>
          <w:rFonts w:ascii="Times New Roman" w:hAnsi="Times New Roman" w:cs="Times New Roman"/>
          <w:sz w:val="28"/>
          <w:szCs w:val="28"/>
        </w:rPr>
      </w:pPr>
    </w:p>
    <w:p w14:paraId="096B14C2" w14:textId="77777777" w:rsidR="00FB1CBB" w:rsidRPr="00EA35CB" w:rsidRDefault="00FB1CBB">
      <w:pPr>
        <w:pStyle w:val="ConsPlusNormal"/>
        <w:ind w:firstLine="540"/>
        <w:jc w:val="both"/>
        <w:rPr>
          <w:rFonts w:ascii="Times New Roman" w:hAnsi="Times New Roman" w:cs="Times New Roman"/>
          <w:sz w:val="28"/>
          <w:szCs w:val="28"/>
        </w:rPr>
      </w:pPr>
      <w:r w:rsidRPr="00EA35CB">
        <w:rPr>
          <w:rFonts w:ascii="Times New Roman" w:hAnsi="Times New Roman" w:cs="Times New Roman"/>
          <w:sz w:val="28"/>
          <w:szCs w:val="28"/>
        </w:rPr>
        <w:t>--------------------------------</w:t>
      </w:r>
    </w:p>
    <w:p w14:paraId="6C07FAF7" w14:textId="77777777" w:rsidR="00FB1CBB" w:rsidRPr="00EA35CB" w:rsidRDefault="00FB1CBB">
      <w:pPr>
        <w:pStyle w:val="ConsPlusNormal"/>
        <w:spacing w:before="220"/>
        <w:ind w:firstLine="540"/>
        <w:jc w:val="both"/>
        <w:rPr>
          <w:rFonts w:ascii="Times New Roman" w:hAnsi="Times New Roman" w:cs="Times New Roman"/>
          <w:sz w:val="28"/>
          <w:szCs w:val="28"/>
        </w:rPr>
      </w:pPr>
      <w:bookmarkStart w:id="25" w:name="P2193"/>
      <w:bookmarkEnd w:id="25"/>
      <w:r w:rsidRPr="00EA35CB">
        <w:rPr>
          <w:rFonts w:ascii="Times New Roman" w:hAnsi="Times New Roman" w:cs="Times New Roman"/>
          <w:sz w:val="28"/>
          <w:szCs w:val="28"/>
        </w:rPr>
        <w:t>&lt;*&gt; К членам семьи гражданина относятся постоянно проживающие (зарегистрированные по месту жительства) совместно с гражданином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14:paraId="0933C12E" w14:textId="77777777" w:rsidR="00FB1CBB" w:rsidRPr="00EA35CB" w:rsidRDefault="00FB1CBB">
      <w:pPr>
        <w:pStyle w:val="ConsPlusNormal"/>
        <w:jc w:val="both"/>
        <w:rPr>
          <w:rFonts w:ascii="Times New Roman" w:hAnsi="Times New Roman" w:cs="Times New Roman"/>
          <w:sz w:val="28"/>
          <w:szCs w:val="28"/>
        </w:rPr>
      </w:pPr>
    </w:p>
    <w:p w14:paraId="2186C779" w14:textId="77777777" w:rsidR="00FB1CBB" w:rsidRPr="00EA35CB" w:rsidRDefault="00FB1CBB">
      <w:pPr>
        <w:pStyle w:val="ConsPlusNormal"/>
        <w:jc w:val="both"/>
        <w:rPr>
          <w:rFonts w:ascii="Times New Roman" w:hAnsi="Times New Roman" w:cs="Times New Roman"/>
          <w:sz w:val="28"/>
          <w:szCs w:val="28"/>
        </w:rPr>
      </w:pPr>
    </w:p>
    <w:p w14:paraId="4A9F248E" w14:textId="77777777" w:rsidR="00FB1CBB" w:rsidRPr="00EA35CB" w:rsidRDefault="00FB1CBB">
      <w:pPr>
        <w:pStyle w:val="ConsPlusNormal"/>
        <w:jc w:val="both"/>
        <w:rPr>
          <w:rFonts w:ascii="Times New Roman" w:hAnsi="Times New Roman" w:cs="Times New Roman"/>
          <w:sz w:val="28"/>
          <w:szCs w:val="28"/>
        </w:rPr>
      </w:pPr>
    </w:p>
    <w:p w14:paraId="564A2CE2" w14:textId="77777777" w:rsidR="00FB1CBB" w:rsidRPr="00EA35CB" w:rsidRDefault="00FB1CBB">
      <w:pPr>
        <w:pStyle w:val="ConsPlusNormal"/>
        <w:jc w:val="both"/>
        <w:rPr>
          <w:rFonts w:ascii="Times New Roman" w:hAnsi="Times New Roman" w:cs="Times New Roman"/>
          <w:sz w:val="28"/>
          <w:szCs w:val="28"/>
        </w:rPr>
      </w:pPr>
    </w:p>
    <w:p w14:paraId="76A8B702" w14:textId="77777777" w:rsidR="00FB1CBB" w:rsidRPr="00EA35CB" w:rsidRDefault="00FB1CBB">
      <w:pPr>
        <w:pStyle w:val="ConsPlusNormal"/>
        <w:jc w:val="both"/>
        <w:rPr>
          <w:rFonts w:ascii="Times New Roman" w:hAnsi="Times New Roman" w:cs="Times New Roman"/>
          <w:sz w:val="28"/>
          <w:szCs w:val="28"/>
        </w:rPr>
      </w:pPr>
    </w:p>
    <w:p w14:paraId="4181D0EC" w14:textId="77777777" w:rsidR="00FB1CBB" w:rsidRPr="00EA35CB" w:rsidRDefault="00FB1CBB">
      <w:pPr>
        <w:pStyle w:val="ConsPlusNormal"/>
        <w:jc w:val="right"/>
        <w:outlineLvl w:val="2"/>
        <w:rPr>
          <w:rFonts w:ascii="Times New Roman" w:hAnsi="Times New Roman" w:cs="Times New Roman"/>
          <w:sz w:val="28"/>
          <w:szCs w:val="28"/>
        </w:rPr>
      </w:pPr>
      <w:r w:rsidRPr="00EA35CB">
        <w:rPr>
          <w:rFonts w:ascii="Times New Roman" w:hAnsi="Times New Roman" w:cs="Times New Roman"/>
          <w:sz w:val="28"/>
          <w:szCs w:val="28"/>
        </w:rPr>
        <w:t>Приложение N 5</w:t>
      </w:r>
    </w:p>
    <w:p w14:paraId="2C38B7B1"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к Правилам предоставления и распределения</w:t>
      </w:r>
    </w:p>
    <w:p w14:paraId="16EBBF7E"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субсидий бюджетам муниципальных образований</w:t>
      </w:r>
    </w:p>
    <w:p w14:paraId="6D1E1578"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Республики Тыва на улучшение жилищных условий</w:t>
      </w:r>
    </w:p>
    <w:p w14:paraId="362A8E7C"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граждан, проживающих на сельских территориях</w:t>
      </w:r>
    </w:p>
    <w:p w14:paraId="19A9087C" w14:textId="77777777" w:rsidR="00FB1CBB" w:rsidRPr="00EA35CB" w:rsidRDefault="00FB1CBB">
      <w:pPr>
        <w:pStyle w:val="ConsPlusNormal"/>
        <w:jc w:val="both"/>
        <w:rPr>
          <w:rFonts w:ascii="Times New Roman" w:hAnsi="Times New Roman" w:cs="Times New Roman"/>
          <w:sz w:val="28"/>
          <w:szCs w:val="28"/>
        </w:rPr>
      </w:pPr>
    </w:p>
    <w:p w14:paraId="04B743EF"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Форма</w:t>
      </w:r>
    </w:p>
    <w:p w14:paraId="05B5D4DC" w14:textId="77777777" w:rsidR="00FB1CBB" w:rsidRPr="00EA35CB" w:rsidRDefault="00FB1CBB">
      <w:pPr>
        <w:pStyle w:val="ConsPlusNormal"/>
        <w:jc w:val="both"/>
        <w:rPr>
          <w:rFonts w:ascii="Times New Roman" w:hAnsi="Times New Roman" w:cs="Times New Roman"/>
          <w:sz w:val="28"/>
          <w:szCs w:val="28"/>
        </w:rPr>
      </w:pPr>
    </w:p>
    <w:p w14:paraId="2BB3B5C5"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_________________________________________________</w:t>
      </w:r>
    </w:p>
    <w:p w14:paraId="285102BC"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(фамилия, имя, отчество (последнее - при наличии)</w:t>
      </w:r>
    </w:p>
    <w:p w14:paraId="46E2BAAB"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председателя администрации муниципального района)</w:t>
      </w:r>
    </w:p>
    <w:p w14:paraId="031FF9D5"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от гражданина(-</w:t>
      </w:r>
      <w:proofErr w:type="spellStart"/>
      <w:r w:rsidRPr="00EA35CB">
        <w:rPr>
          <w:rFonts w:ascii="Times New Roman" w:hAnsi="Times New Roman" w:cs="Times New Roman"/>
          <w:sz w:val="28"/>
          <w:szCs w:val="28"/>
        </w:rPr>
        <w:t>ки</w:t>
      </w:r>
      <w:proofErr w:type="spellEnd"/>
      <w:r w:rsidRPr="00EA35CB">
        <w:rPr>
          <w:rFonts w:ascii="Times New Roman" w:hAnsi="Times New Roman" w:cs="Times New Roman"/>
          <w:sz w:val="28"/>
          <w:szCs w:val="28"/>
        </w:rPr>
        <w:t>) ______________________________</w:t>
      </w:r>
    </w:p>
    <w:p w14:paraId="7CC00D55"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________________________________________________,</w:t>
      </w:r>
    </w:p>
    <w:p w14:paraId="6ECC757B"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lastRenderedPageBreak/>
        <w:t xml:space="preserve">                          (фамилия, имя, отчество (последнее - при наличии)</w:t>
      </w:r>
    </w:p>
    <w:p w14:paraId="34C3ED57"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паспорт ________________________________________,</w:t>
      </w:r>
    </w:p>
    <w:p w14:paraId="5B74ED9B"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(серия и номер,</w:t>
      </w:r>
    </w:p>
    <w:p w14:paraId="2FCC4CB2"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________________________________________________,</w:t>
      </w:r>
    </w:p>
    <w:p w14:paraId="4BA70608"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кем и когда выдан)</w:t>
      </w:r>
    </w:p>
    <w:p w14:paraId="619F31AD"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проживающего(-й) по адресу: _____________________</w:t>
      </w:r>
    </w:p>
    <w:p w14:paraId="3341B2B5"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_________________________________________________</w:t>
      </w:r>
    </w:p>
    <w:p w14:paraId="7A71A311"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(адрес регистрации)</w:t>
      </w:r>
    </w:p>
    <w:p w14:paraId="7489B0CB" w14:textId="77777777" w:rsidR="00FB1CBB" w:rsidRPr="00EA35CB" w:rsidRDefault="00FB1CBB">
      <w:pPr>
        <w:pStyle w:val="ConsPlusNonformat"/>
        <w:jc w:val="both"/>
        <w:rPr>
          <w:rFonts w:ascii="Times New Roman" w:hAnsi="Times New Roman" w:cs="Times New Roman"/>
          <w:sz w:val="28"/>
          <w:szCs w:val="28"/>
        </w:rPr>
      </w:pPr>
    </w:p>
    <w:p w14:paraId="6150520E" w14:textId="54D5CDF3" w:rsidR="00FB1CBB" w:rsidRPr="00EA35CB" w:rsidRDefault="00FB1CBB" w:rsidP="00D829A0">
      <w:pPr>
        <w:pStyle w:val="ConsPlusNonformat"/>
        <w:jc w:val="center"/>
        <w:rPr>
          <w:rFonts w:ascii="Times New Roman" w:hAnsi="Times New Roman" w:cs="Times New Roman"/>
          <w:sz w:val="28"/>
          <w:szCs w:val="28"/>
        </w:rPr>
      </w:pPr>
      <w:r w:rsidRPr="00EA35CB">
        <w:rPr>
          <w:rFonts w:ascii="Times New Roman" w:hAnsi="Times New Roman" w:cs="Times New Roman"/>
          <w:sz w:val="28"/>
          <w:szCs w:val="28"/>
        </w:rPr>
        <w:t>СОГЛАСИЕ</w:t>
      </w:r>
    </w:p>
    <w:p w14:paraId="6168DC18" w14:textId="294ABF84" w:rsidR="00FB1CBB" w:rsidRPr="00EA35CB" w:rsidRDefault="00FB1CBB" w:rsidP="00D829A0">
      <w:pPr>
        <w:pStyle w:val="ConsPlusNonformat"/>
        <w:jc w:val="center"/>
        <w:rPr>
          <w:rFonts w:ascii="Times New Roman" w:hAnsi="Times New Roman" w:cs="Times New Roman"/>
          <w:sz w:val="28"/>
          <w:szCs w:val="28"/>
        </w:rPr>
      </w:pPr>
      <w:r w:rsidRPr="00EA35CB">
        <w:rPr>
          <w:rFonts w:ascii="Times New Roman" w:hAnsi="Times New Roman" w:cs="Times New Roman"/>
          <w:sz w:val="28"/>
          <w:szCs w:val="28"/>
        </w:rPr>
        <w:t>на обработку персональных данных</w:t>
      </w:r>
    </w:p>
    <w:p w14:paraId="0ED06BF9" w14:textId="77777777" w:rsidR="00FB1CBB" w:rsidRPr="00EA35CB" w:rsidRDefault="00FB1CBB">
      <w:pPr>
        <w:pStyle w:val="ConsPlusNonformat"/>
        <w:jc w:val="both"/>
        <w:rPr>
          <w:rFonts w:ascii="Times New Roman" w:hAnsi="Times New Roman" w:cs="Times New Roman"/>
          <w:sz w:val="28"/>
          <w:szCs w:val="28"/>
        </w:rPr>
      </w:pPr>
    </w:p>
    <w:p w14:paraId="6CCAEE78"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Я даю согласие ________________________________________________________</w:t>
      </w:r>
    </w:p>
    <w:p w14:paraId="402B6895"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___________________________________________________________________________</w:t>
      </w:r>
    </w:p>
    <w:p w14:paraId="5C57E0B0"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(наименование органа местного самоуправления)</w:t>
      </w:r>
    </w:p>
    <w:p w14:paraId="3253A17F" w14:textId="77777777" w:rsidR="00FB1CBB" w:rsidRPr="00EA35CB" w:rsidRDefault="00FB1CBB">
      <w:pPr>
        <w:pStyle w:val="ConsPlusNonformat"/>
        <w:jc w:val="both"/>
        <w:rPr>
          <w:rFonts w:ascii="Times New Roman" w:hAnsi="Times New Roman" w:cs="Times New Roman"/>
          <w:sz w:val="28"/>
          <w:szCs w:val="28"/>
        </w:rPr>
      </w:pPr>
      <w:proofErr w:type="gramStart"/>
      <w:r w:rsidRPr="00EA35CB">
        <w:rPr>
          <w:rFonts w:ascii="Times New Roman" w:hAnsi="Times New Roman" w:cs="Times New Roman"/>
          <w:sz w:val="28"/>
          <w:szCs w:val="28"/>
        </w:rPr>
        <w:t>в  соответствии</w:t>
      </w:r>
      <w:proofErr w:type="gramEnd"/>
      <w:r w:rsidRPr="00EA35CB">
        <w:rPr>
          <w:rFonts w:ascii="Times New Roman" w:hAnsi="Times New Roman" w:cs="Times New Roman"/>
          <w:sz w:val="28"/>
          <w:szCs w:val="28"/>
        </w:rPr>
        <w:t xml:space="preserve"> со </w:t>
      </w:r>
      <w:hyperlink r:id="rId39">
        <w:r w:rsidRPr="00EA35CB">
          <w:rPr>
            <w:rFonts w:ascii="Times New Roman" w:hAnsi="Times New Roman" w:cs="Times New Roman"/>
            <w:color w:val="0000FF"/>
            <w:sz w:val="28"/>
            <w:szCs w:val="28"/>
          </w:rPr>
          <w:t>статьей 9</w:t>
        </w:r>
      </w:hyperlink>
      <w:r w:rsidRPr="00EA35CB">
        <w:rPr>
          <w:rFonts w:ascii="Times New Roman" w:hAnsi="Times New Roman" w:cs="Times New Roman"/>
          <w:sz w:val="28"/>
          <w:szCs w:val="28"/>
        </w:rPr>
        <w:t xml:space="preserve"> Федерального закона "О персональных данных" на</w:t>
      </w:r>
    </w:p>
    <w:p w14:paraId="4D674BA5"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автоматизированную, также без использования средств автоматизации обработку</w:t>
      </w:r>
    </w:p>
    <w:p w14:paraId="0ECDCFDD"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моих персональных данных, персональных данных моих несовершеннолетних детей</w:t>
      </w:r>
    </w:p>
    <w:p w14:paraId="08ABF960"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в   целях   </w:t>
      </w:r>
      <w:proofErr w:type="gramStart"/>
      <w:r w:rsidRPr="00EA35CB">
        <w:rPr>
          <w:rFonts w:ascii="Times New Roman" w:hAnsi="Times New Roman" w:cs="Times New Roman"/>
          <w:sz w:val="28"/>
          <w:szCs w:val="28"/>
        </w:rPr>
        <w:t>обеспечения  участия</w:t>
      </w:r>
      <w:proofErr w:type="gramEnd"/>
      <w:r w:rsidRPr="00EA35CB">
        <w:rPr>
          <w:rFonts w:ascii="Times New Roman" w:hAnsi="Times New Roman" w:cs="Times New Roman"/>
          <w:sz w:val="28"/>
          <w:szCs w:val="28"/>
        </w:rPr>
        <w:t xml:space="preserve">  в  реализации  государственной  </w:t>
      </w:r>
      <w:hyperlink w:anchor="P34">
        <w:r w:rsidRPr="00EA35CB">
          <w:rPr>
            <w:rFonts w:ascii="Times New Roman" w:hAnsi="Times New Roman" w:cs="Times New Roman"/>
            <w:color w:val="0000FF"/>
            <w:sz w:val="28"/>
            <w:szCs w:val="28"/>
          </w:rPr>
          <w:t>программы</w:t>
        </w:r>
      </w:hyperlink>
    </w:p>
    <w:p w14:paraId="488A922B" w14:textId="77777777" w:rsidR="00FB1CBB" w:rsidRPr="00EA35CB" w:rsidRDefault="00FB1CBB">
      <w:pPr>
        <w:pStyle w:val="ConsPlusNonformat"/>
        <w:jc w:val="both"/>
        <w:rPr>
          <w:rFonts w:ascii="Times New Roman" w:hAnsi="Times New Roman" w:cs="Times New Roman"/>
          <w:sz w:val="28"/>
          <w:szCs w:val="28"/>
        </w:rPr>
      </w:pPr>
      <w:proofErr w:type="gramStart"/>
      <w:r w:rsidRPr="00EA35CB">
        <w:rPr>
          <w:rFonts w:ascii="Times New Roman" w:hAnsi="Times New Roman" w:cs="Times New Roman"/>
          <w:sz w:val="28"/>
          <w:szCs w:val="28"/>
        </w:rPr>
        <w:t>Республики  Тыва</w:t>
      </w:r>
      <w:proofErr w:type="gramEnd"/>
      <w:r w:rsidRPr="00EA35CB">
        <w:rPr>
          <w:rFonts w:ascii="Times New Roman" w:hAnsi="Times New Roman" w:cs="Times New Roman"/>
          <w:sz w:val="28"/>
          <w:szCs w:val="28"/>
        </w:rPr>
        <w:t xml:space="preserve">  "Комплексное  развитие  сельских территорий", а именно на</w:t>
      </w:r>
    </w:p>
    <w:p w14:paraId="0716619A"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совершение действий, предусмотренных </w:t>
      </w:r>
      <w:hyperlink r:id="rId40">
        <w:r w:rsidRPr="00EA35CB">
          <w:rPr>
            <w:rFonts w:ascii="Times New Roman" w:hAnsi="Times New Roman" w:cs="Times New Roman"/>
            <w:color w:val="0000FF"/>
            <w:sz w:val="28"/>
            <w:szCs w:val="28"/>
          </w:rPr>
          <w:t>пунктом 3 статьи 3</w:t>
        </w:r>
      </w:hyperlink>
      <w:r w:rsidRPr="00EA35CB">
        <w:rPr>
          <w:rFonts w:ascii="Times New Roman" w:hAnsi="Times New Roman" w:cs="Times New Roman"/>
          <w:sz w:val="28"/>
          <w:szCs w:val="28"/>
        </w:rPr>
        <w:t xml:space="preserve"> Федерального закона</w:t>
      </w:r>
    </w:p>
    <w:p w14:paraId="00AB0C98"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"О персональных данных", со сведениями, представленными мной в ____________</w:t>
      </w:r>
    </w:p>
    <w:p w14:paraId="3D0EC6CF"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__________________________________________________________________________.</w:t>
      </w:r>
    </w:p>
    <w:p w14:paraId="7AEDD7C0"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(наименование органа местного самоуправления)</w:t>
      </w:r>
    </w:p>
    <w:p w14:paraId="117AE347"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w:t>
      </w:r>
      <w:proofErr w:type="gramStart"/>
      <w:r w:rsidRPr="00EA35CB">
        <w:rPr>
          <w:rFonts w:ascii="Times New Roman" w:hAnsi="Times New Roman" w:cs="Times New Roman"/>
          <w:sz w:val="28"/>
          <w:szCs w:val="28"/>
        </w:rPr>
        <w:t>Настоящее  согласие</w:t>
      </w:r>
      <w:proofErr w:type="gramEnd"/>
      <w:r w:rsidRPr="00EA35CB">
        <w:rPr>
          <w:rFonts w:ascii="Times New Roman" w:hAnsi="Times New Roman" w:cs="Times New Roman"/>
          <w:sz w:val="28"/>
          <w:szCs w:val="28"/>
        </w:rPr>
        <w:t xml:space="preserve">  дается  на  период  до  истечения  сроков хранения</w:t>
      </w:r>
    </w:p>
    <w:p w14:paraId="326DDE74"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соответствующей информации или документов, содержащих указанную информацию,</w:t>
      </w:r>
    </w:p>
    <w:p w14:paraId="3BFBE2CE"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определяемых в соответствии с законодательством Российской Федерации.</w:t>
      </w:r>
    </w:p>
    <w:p w14:paraId="4938CA6F" w14:textId="77777777" w:rsidR="00FB1CBB" w:rsidRPr="00EA35CB" w:rsidRDefault="00FB1CBB">
      <w:pPr>
        <w:pStyle w:val="ConsPlusNonformat"/>
        <w:jc w:val="both"/>
        <w:rPr>
          <w:rFonts w:ascii="Times New Roman" w:hAnsi="Times New Roman" w:cs="Times New Roman"/>
          <w:sz w:val="28"/>
          <w:szCs w:val="28"/>
        </w:rPr>
      </w:pPr>
    </w:p>
    <w:p w14:paraId="22BAD6BF"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_______________   _____________________________   "___" __________ 20___ г.</w:t>
      </w:r>
    </w:p>
    <w:p w14:paraId="74CD2FBB"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w:t>
      </w:r>
      <w:proofErr w:type="gramStart"/>
      <w:r w:rsidRPr="00EA35CB">
        <w:rPr>
          <w:rFonts w:ascii="Times New Roman" w:hAnsi="Times New Roman" w:cs="Times New Roman"/>
          <w:sz w:val="28"/>
          <w:szCs w:val="28"/>
        </w:rPr>
        <w:t xml:space="preserve">подпись)   </w:t>
      </w:r>
      <w:proofErr w:type="gramEnd"/>
      <w:r w:rsidRPr="00EA35CB">
        <w:rPr>
          <w:rFonts w:ascii="Times New Roman" w:hAnsi="Times New Roman" w:cs="Times New Roman"/>
          <w:sz w:val="28"/>
          <w:szCs w:val="28"/>
        </w:rPr>
        <w:t xml:space="preserve">       (расшифровка подписи)</w:t>
      </w:r>
    </w:p>
    <w:p w14:paraId="7EAD0AAC" w14:textId="77777777" w:rsidR="00FB1CBB" w:rsidRPr="00EA35CB" w:rsidRDefault="00FB1CBB">
      <w:pPr>
        <w:pStyle w:val="ConsPlusNonformat"/>
        <w:jc w:val="both"/>
        <w:rPr>
          <w:rFonts w:ascii="Times New Roman" w:hAnsi="Times New Roman" w:cs="Times New Roman"/>
          <w:sz w:val="28"/>
          <w:szCs w:val="28"/>
        </w:rPr>
      </w:pPr>
    </w:p>
    <w:p w14:paraId="4F7F5E7F"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w:t>
      </w:r>
      <w:proofErr w:type="gramStart"/>
      <w:r w:rsidRPr="00EA35CB">
        <w:rPr>
          <w:rFonts w:ascii="Times New Roman" w:hAnsi="Times New Roman" w:cs="Times New Roman"/>
          <w:sz w:val="28"/>
          <w:szCs w:val="28"/>
        </w:rPr>
        <w:t xml:space="preserve">Примечание:   </w:t>
      </w:r>
      <w:proofErr w:type="gramEnd"/>
      <w:r w:rsidRPr="00EA35CB">
        <w:rPr>
          <w:rFonts w:ascii="Times New Roman" w:hAnsi="Times New Roman" w:cs="Times New Roman"/>
          <w:sz w:val="28"/>
          <w:szCs w:val="28"/>
        </w:rPr>
        <w:t xml:space="preserve">  согласие     на     обработку    персональных    данных</w:t>
      </w:r>
    </w:p>
    <w:p w14:paraId="64590B45"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несовершеннолетних лиц подписывают их законные представители.</w:t>
      </w:r>
    </w:p>
    <w:p w14:paraId="47124DCD" w14:textId="77777777" w:rsidR="00FB1CBB" w:rsidRPr="00EA35CB" w:rsidRDefault="00FB1CBB">
      <w:pPr>
        <w:pStyle w:val="ConsPlusNormal"/>
        <w:jc w:val="both"/>
        <w:rPr>
          <w:rFonts w:ascii="Times New Roman" w:hAnsi="Times New Roman" w:cs="Times New Roman"/>
          <w:sz w:val="28"/>
          <w:szCs w:val="28"/>
        </w:rPr>
      </w:pPr>
    </w:p>
    <w:p w14:paraId="5372F69B" w14:textId="582A0B89" w:rsidR="00FB1CBB" w:rsidRPr="00EA35CB" w:rsidRDefault="00D829A0">
      <w:pPr>
        <w:pStyle w:val="ConsPlusNormal"/>
        <w:jc w:val="right"/>
        <w:outlineLvl w:val="2"/>
        <w:rPr>
          <w:rFonts w:ascii="Times New Roman" w:hAnsi="Times New Roman" w:cs="Times New Roman"/>
          <w:sz w:val="28"/>
          <w:szCs w:val="28"/>
        </w:rPr>
      </w:pPr>
      <w:r w:rsidRPr="00EA35CB">
        <w:rPr>
          <w:rFonts w:ascii="Times New Roman" w:hAnsi="Times New Roman" w:cs="Times New Roman"/>
          <w:sz w:val="28"/>
          <w:szCs w:val="28"/>
        </w:rPr>
        <w:lastRenderedPageBreak/>
        <w:t>П</w:t>
      </w:r>
      <w:r w:rsidR="00FB1CBB" w:rsidRPr="00EA35CB">
        <w:rPr>
          <w:rFonts w:ascii="Times New Roman" w:hAnsi="Times New Roman" w:cs="Times New Roman"/>
          <w:sz w:val="28"/>
          <w:szCs w:val="28"/>
        </w:rPr>
        <w:t>риложение N 6</w:t>
      </w:r>
    </w:p>
    <w:p w14:paraId="7C6B7358"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к Правилам предоставления и распределения</w:t>
      </w:r>
    </w:p>
    <w:p w14:paraId="4134EB68"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субсидий бюджетам муниципальных образований</w:t>
      </w:r>
    </w:p>
    <w:p w14:paraId="2637D91D"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Республики Тыва на улучшение жилищных условий</w:t>
      </w:r>
    </w:p>
    <w:p w14:paraId="4790E954"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граждан, проживающих на сельских территориях</w:t>
      </w:r>
    </w:p>
    <w:p w14:paraId="1D541369" w14:textId="77777777" w:rsidR="00FB1CBB" w:rsidRPr="00EA35CB" w:rsidRDefault="00FB1CBB">
      <w:pPr>
        <w:pStyle w:val="ConsPlusNormal"/>
        <w:jc w:val="both"/>
        <w:rPr>
          <w:rFonts w:ascii="Times New Roman" w:hAnsi="Times New Roman" w:cs="Times New Roman"/>
          <w:sz w:val="28"/>
          <w:szCs w:val="28"/>
        </w:rPr>
      </w:pPr>
    </w:p>
    <w:p w14:paraId="3D795918"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Форма</w:t>
      </w:r>
    </w:p>
    <w:p w14:paraId="735BBF2A" w14:textId="77777777" w:rsidR="00FB1CBB" w:rsidRPr="00EA35CB" w:rsidRDefault="00FB1CBB">
      <w:pPr>
        <w:pStyle w:val="ConsPlusNormal"/>
        <w:jc w:val="both"/>
        <w:rPr>
          <w:rFonts w:ascii="Times New Roman" w:hAnsi="Times New Roman" w:cs="Times New Roman"/>
          <w:sz w:val="28"/>
          <w:szCs w:val="28"/>
        </w:rPr>
      </w:pPr>
    </w:p>
    <w:p w14:paraId="21C1991C" w14:textId="77777777" w:rsidR="00FB1CBB" w:rsidRPr="00EA35CB" w:rsidRDefault="00FB1CBB" w:rsidP="00D829A0">
      <w:pPr>
        <w:pStyle w:val="ConsPlusNonformat"/>
        <w:jc w:val="right"/>
        <w:rPr>
          <w:rFonts w:ascii="Times New Roman" w:hAnsi="Times New Roman" w:cs="Times New Roman"/>
          <w:sz w:val="28"/>
          <w:szCs w:val="28"/>
        </w:rPr>
      </w:pPr>
      <w:r w:rsidRPr="00EA35CB">
        <w:rPr>
          <w:rFonts w:ascii="Times New Roman" w:hAnsi="Times New Roman" w:cs="Times New Roman"/>
          <w:sz w:val="28"/>
          <w:szCs w:val="28"/>
        </w:rPr>
        <w:t xml:space="preserve">                                              УТВЕРЖДАЮ</w:t>
      </w:r>
    </w:p>
    <w:p w14:paraId="1B1B7B8D" w14:textId="77777777" w:rsidR="00FB1CBB" w:rsidRPr="00EA35CB" w:rsidRDefault="00FB1CBB" w:rsidP="00D829A0">
      <w:pPr>
        <w:pStyle w:val="ConsPlusNonformat"/>
        <w:jc w:val="right"/>
        <w:rPr>
          <w:rFonts w:ascii="Times New Roman" w:hAnsi="Times New Roman" w:cs="Times New Roman"/>
          <w:sz w:val="28"/>
          <w:szCs w:val="28"/>
        </w:rPr>
      </w:pPr>
      <w:r w:rsidRPr="00EA35CB">
        <w:rPr>
          <w:rFonts w:ascii="Times New Roman" w:hAnsi="Times New Roman" w:cs="Times New Roman"/>
          <w:sz w:val="28"/>
          <w:szCs w:val="28"/>
        </w:rPr>
        <w:t xml:space="preserve">                          _________________________________________________</w:t>
      </w:r>
    </w:p>
    <w:p w14:paraId="085F826E" w14:textId="77777777" w:rsidR="00FB1CBB" w:rsidRPr="00EA35CB" w:rsidRDefault="00FB1CBB" w:rsidP="00D829A0">
      <w:pPr>
        <w:pStyle w:val="ConsPlusNonformat"/>
        <w:jc w:val="right"/>
        <w:rPr>
          <w:rFonts w:ascii="Times New Roman" w:hAnsi="Times New Roman" w:cs="Times New Roman"/>
          <w:sz w:val="28"/>
          <w:szCs w:val="28"/>
        </w:rPr>
      </w:pPr>
      <w:r w:rsidRPr="00EA35CB">
        <w:rPr>
          <w:rFonts w:ascii="Times New Roman" w:hAnsi="Times New Roman" w:cs="Times New Roman"/>
          <w:sz w:val="28"/>
          <w:szCs w:val="28"/>
        </w:rPr>
        <w:t xml:space="preserve">                          (фамилия, имя, отчество (последнее - при наличии)</w:t>
      </w:r>
    </w:p>
    <w:p w14:paraId="531B5DE6" w14:textId="77777777" w:rsidR="00FB1CBB" w:rsidRPr="00EA35CB" w:rsidRDefault="00FB1CBB" w:rsidP="00D829A0">
      <w:pPr>
        <w:pStyle w:val="ConsPlusNonformat"/>
        <w:jc w:val="right"/>
        <w:rPr>
          <w:rFonts w:ascii="Times New Roman" w:hAnsi="Times New Roman" w:cs="Times New Roman"/>
          <w:sz w:val="28"/>
          <w:szCs w:val="28"/>
        </w:rPr>
      </w:pPr>
      <w:r w:rsidRPr="00EA35CB">
        <w:rPr>
          <w:rFonts w:ascii="Times New Roman" w:hAnsi="Times New Roman" w:cs="Times New Roman"/>
          <w:sz w:val="28"/>
          <w:szCs w:val="28"/>
        </w:rPr>
        <w:t xml:space="preserve">                          председателя администрации муниципального района)</w:t>
      </w:r>
    </w:p>
    <w:p w14:paraId="5BEE1346" w14:textId="77777777" w:rsidR="00FB1CBB" w:rsidRPr="00EA35CB" w:rsidRDefault="00FB1CBB" w:rsidP="00D829A0">
      <w:pPr>
        <w:pStyle w:val="ConsPlusNonformat"/>
        <w:jc w:val="right"/>
        <w:rPr>
          <w:rFonts w:ascii="Times New Roman" w:hAnsi="Times New Roman" w:cs="Times New Roman"/>
          <w:sz w:val="28"/>
          <w:szCs w:val="28"/>
        </w:rPr>
      </w:pPr>
      <w:r w:rsidRPr="00EA35CB">
        <w:rPr>
          <w:rFonts w:ascii="Times New Roman" w:hAnsi="Times New Roman" w:cs="Times New Roman"/>
          <w:sz w:val="28"/>
          <w:szCs w:val="28"/>
        </w:rPr>
        <w:t xml:space="preserve">                               _______________ ____________________________</w:t>
      </w:r>
    </w:p>
    <w:p w14:paraId="576652A6" w14:textId="77777777" w:rsidR="00FB1CBB" w:rsidRPr="00EA35CB" w:rsidRDefault="00FB1CBB" w:rsidP="00D829A0">
      <w:pPr>
        <w:pStyle w:val="ConsPlusNonformat"/>
        <w:jc w:val="right"/>
        <w:rPr>
          <w:rFonts w:ascii="Times New Roman" w:hAnsi="Times New Roman" w:cs="Times New Roman"/>
          <w:sz w:val="28"/>
          <w:szCs w:val="28"/>
        </w:rPr>
      </w:pPr>
      <w:r w:rsidRPr="00EA35CB">
        <w:rPr>
          <w:rFonts w:ascii="Times New Roman" w:hAnsi="Times New Roman" w:cs="Times New Roman"/>
          <w:sz w:val="28"/>
          <w:szCs w:val="28"/>
        </w:rPr>
        <w:t xml:space="preserve">                                  (</w:t>
      </w:r>
      <w:proofErr w:type="gramStart"/>
      <w:r w:rsidRPr="00EA35CB">
        <w:rPr>
          <w:rFonts w:ascii="Times New Roman" w:hAnsi="Times New Roman" w:cs="Times New Roman"/>
          <w:sz w:val="28"/>
          <w:szCs w:val="28"/>
        </w:rPr>
        <w:t xml:space="preserve">подпись)   </w:t>
      </w:r>
      <w:proofErr w:type="gramEnd"/>
      <w:r w:rsidRPr="00EA35CB">
        <w:rPr>
          <w:rFonts w:ascii="Times New Roman" w:hAnsi="Times New Roman" w:cs="Times New Roman"/>
          <w:sz w:val="28"/>
          <w:szCs w:val="28"/>
        </w:rPr>
        <w:t xml:space="preserve">    (расшифровка подписи)</w:t>
      </w:r>
    </w:p>
    <w:p w14:paraId="0B7D8B91" w14:textId="77777777" w:rsidR="00FB1CBB" w:rsidRPr="00EA35CB" w:rsidRDefault="00FB1CBB" w:rsidP="00D829A0">
      <w:pPr>
        <w:pStyle w:val="ConsPlusNonformat"/>
        <w:jc w:val="right"/>
        <w:rPr>
          <w:rFonts w:ascii="Times New Roman" w:hAnsi="Times New Roman" w:cs="Times New Roman"/>
          <w:sz w:val="28"/>
          <w:szCs w:val="28"/>
        </w:rPr>
      </w:pPr>
      <w:r w:rsidRPr="00EA35CB">
        <w:rPr>
          <w:rFonts w:ascii="Times New Roman" w:hAnsi="Times New Roman" w:cs="Times New Roman"/>
          <w:sz w:val="28"/>
          <w:szCs w:val="28"/>
        </w:rPr>
        <w:t xml:space="preserve">                                                  "___" __________ 20___ г.</w:t>
      </w:r>
    </w:p>
    <w:p w14:paraId="6A5FE44F" w14:textId="77777777" w:rsidR="00FB1CBB" w:rsidRPr="00EA35CB" w:rsidRDefault="00FB1CBB">
      <w:pPr>
        <w:pStyle w:val="ConsPlusNonformat"/>
        <w:jc w:val="both"/>
        <w:rPr>
          <w:rFonts w:ascii="Times New Roman" w:hAnsi="Times New Roman" w:cs="Times New Roman"/>
          <w:sz w:val="28"/>
          <w:szCs w:val="28"/>
        </w:rPr>
      </w:pPr>
    </w:p>
    <w:p w14:paraId="7BC69219" w14:textId="33A1F56F" w:rsidR="00FB1CBB" w:rsidRPr="00EA35CB" w:rsidRDefault="00FB1CBB" w:rsidP="00D829A0">
      <w:pPr>
        <w:pStyle w:val="ConsPlusNonformat"/>
        <w:jc w:val="center"/>
        <w:rPr>
          <w:rFonts w:ascii="Times New Roman" w:hAnsi="Times New Roman" w:cs="Times New Roman"/>
          <w:sz w:val="28"/>
          <w:szCs w:val="28"/>
        </w:rPr>
      </w:pPr>
      <w:r w:rsidRPr="00EA35CB">
        <w:rPr>
          <w:rFonts w:ascii="Times New Roman" w:hAnsi="Times New Roman" w:cs="Times New Roman"/>
          <w:sz w:val="28"/>
          <w:szCs w:val="28"/>
        </w:rPr>
        <w:t>СПИСОК</w:t>
      </w:r>
    </w:p>
    <w:p w14:paraId="0BDFBC66" w14:textId="67516BED" w:rsidR="00FB1CBB" w:rsidRPr="00EA35CB" w:rsidRDefault="00FB1CBB" w:rsidP="00D829A0">
      <w:pPr>
        <w:pStyle w:val="ConsPlusNonformat"/>
        <w:jc w:val="center"/>
        <w:rPr>
          <w:rFonts w:ascii="Times New Roman" w:hAnsi="Times New Roman" w:cs="Times New Roman"/>
          <w:sz w:val="28"/>
          <w:szCs w:val="28"/>
        </w:rPr>
      </w:pPr>
      <w:r w:rsidRPr="00EA35CB">
        <w:rPr>
          <w:rFonts w:ascii="Times New Roman" w:hAnsi="Times New Roman" w:cs="Times New Roman"/>
          <w:sz w:val="28"/>
          <w:szCs w:val="28"/>
        </w:rPr>
        <w:t>граждан, изъявивших желание улучшить жилищные</w:t>
      </w:r>
    </w:p>
    <w:p w14:paraId="214B5D83" w14:textId="39A663AD" w:rsidR="00FB1CBB" w:rsidRPr="00EA35CB" w:rsidRDefault="00FB1CBB" w:rsidP="00D829A0">
      <w:pPr>
        <w:pStyle w:val="ConsPlusNonformat"/>
        <w:jc w:val="center"/>
        <w:rPr>
          <w:rFonts w:ascii="Times New Roman" w:hAnsi="Times New Roman" w:cs="Times New Roman"/>
          <w:sz w:val="28"/>
          <w:szCs w:val="28"/>
        </w:rPr>
      </w:pPr>
      <w:r w:rsidRPr="00EA35CB">
        <w:rPr>
          <w:rFonts w:ascii="Times New Roman" w:hAnsi="Times New Roman" w:cs="Times New Roman"/>
          <w:sz w:val="28"/>
          <w:szCs w:val="28"/>
        </w:rPr>
        <w:t>условия с использованием социальных выплат в рамках</w:t>
      </w:r>
    </w:p>
    <w:p w14:paraId="634F36DD" w14:textId="3F4AB200" w:rsidR="00FB1CBB" w:rsidRPr="00EA35CB" w:rsidRDefault="00FB1CBB" w:rsidP="00D829A0">
      <w:pPr>
        <w:pStyle w:val="ConsPlusNonformat"/>
        <w:jc w:val="center"/>
        <w:rPr>
          <w:rFonts w:ascii="Times New Roman" w:hAnsi="Times New Roman" w:cs="Times New Roman"/>
          <w:sz w:val="28"/>
          <w:szCs w:val="28"/>
        </w:rPr>
      </w:pPr>
      <w:r w:rsidRPr="00EA35CB">
        <w:rPr>
          <w:rFonts w:ascii="Times New Roman" w:hAnsi="Times New Roman" w:cs="Times New Roman"/>
          <w:sz w:val="28"/>
          <w:szCs w:val="28"/>
        </w:rPr>
        <w:t>государственной программы Республики Тыва</w:t>
      </w:r>
    </w:p>
    <w:p w14:paraId="70F8B90A" w14:textId="2F9B6EC9" w:rsidR="00FB1CBB" w:rsidRPr="00EA35CB" w:rsidRDefault="00FB1CBB" w:rsidP="00D829A0">
      <w:pPr>
        <w:pStyle w:val="ConsPlusNonformat"/>
        <w:jc w:val="center"/>
        <w:rPr>
          <w:rFonts w:ascii="Times New Roman" w:hAnsi="Times New Roman" w:cs="Times New Roman"/>
          <w:sz w:val="28"/>
          <w:szCs w:val="28"/>
        </w:rPr>
      </w:pPr>
      <w:r w:rsidRPr="00EA35CB">
        <w:rPr>
          <w:rFonts w:ascii="Times New Roman" w:hAnsi="Times New Roman" w:cs="Times New Roman"/>
          <w:sz w:val="28"/>
          <w:szCs w:val="28"/>
        </w:rPr>
        <w:t>"Комплексное развитие сельских территорий",</w:t>
      </w:r>
    </w:p>
    <w:p w14:paraId="10DF9F09" w14:textId="78F5E51D" w:rsidR="00FB1CBB" w:rsidRPr="00EA35CB" w:rsidRDefault="00FB1CBB" w:rsidP="00D829A0">
      <w:pPr>
        <w:pStyle w:val="ConsPlusNonformat"/>
        <w:jc w:val="center"/>
        <w:rPr>
          <w:rFonts w:ascii="Times New Roman" w:hAnsi="Times New Roman" w:cs="Times New Roman"/>
          <w:sz w:val="28"/>
          <w:szCs w:val="28"/>
        </w:rPr>
      </w:pPr>
      <w:r w:rsidRPr="00EA35CB">
        <w:rPr>
          <w:rFonts w:ascii="Times New Roman" w:hAnsi="Times New Roman" w:cs="Times New Roman"/>
          <w:sz w:val="28"/>
          <w:szCs w:val="28"/>
        </w:rPr>
        <w:t>по ________________________________________</w:t>
      </w:r>
    </w:p>
    <w:p w14:paraId="6DE4CD0C" w14:textId="0C639069" w:rsidR="00FB1CBB" w:rsidRPr="00EA35CB" w:rsidRDefault="00FB1CBB" w:rsidP="00D829A0">
      <w:pPr>
        <w:pStyle w:val="ConsPlusNonformat"/>
        <w:jc w:val="center"/>
        <w:rPr>
          <w:rFonts w:ascii="Times New Roman" w:hAnsi="Times New Roman" w:cs="Times New Roman"/>
          <w:sz w:val="28"/>
          <w:szCs w:val="28"/>
        </w:rPr>
      </w:pPr>
      <w:r w:rsidRPr="00EA35CB">
        <w:rPr>
          <w:rFonts w:ascii="Times New Roman" w:hAnsi="Times New Roman" w:cs="Times New Roman"/>
          <w:sz w:val="28"/>
          <w:szCs w:val="28"/>
        </w:rPr>
        <w:t>(наименование муниципального района)</w:t>
      </w:r>
    </w:p>
    <w:p w14:paraId="7D9B28B6" w14:textId="77777777" w:rsidR="00FB1CBB" w:rsidRPr="00EA35CB" w:rsidRDefault="00FB1CB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384"/>
        <w:gridCol w:w="992"/>
        <w:gridCol w:w="1276"/>
        <w:gridCol w:w="709"/>
        <w:gridCol w:w="992"/>
        <w:gridCol w:w="2163"/>
        <w:gridCol w:w="1077"/>
      </w:tblGrid>
      <w:tr w:rsidR="00FB1CBB" w:rsidRPr="00EA35CB" w14:paraId="0C74474A" w14:textId="77777777" w:rsidTr="00D829A0">
        <w:tc>
          <w:tcPr>
            <w:tcW w:w="454" w:type="dxa"/>
            <w:vAlign w:val="center"/>
          </w:tcPr>
          <w:p w14:paraId="4475C8ED"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N п/п</w:t>
            </w:r>
          </w:p>
        </w:tc>
        <w:tc>
          <w:tcPr>
            <w:tcW w:w="1384" w:type="dxa"/>
            <w:vAlign w:val="center"/>
          </w:tcPr>
          <w:p w14:paraId="75A9FAD8"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Фамилия, имя, отчество гражданина</w:t>
            </w:r>
          </w:p>
        </w:tc>
        <w:tc>
          <w:tcPr>
            <w:tcW w:w="992" w:type="dxa"/>
            <w:vAlign w:val="center"/>
          </w:tcPr>
          <w:p w14:paraId="15092D01"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Число, месяц, год рождения</w:t>
            </w:r>
          </w:p>
        </w:tc>
        <w:tc>
          <w:tcPr>
            <w:tcW w:w="1276" w:type="dxa"/>
            <w:vAlign w:val="center"/>
          </w:tcPr>
          <w:p w14:paraId="1C102EA5"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Место работы (учебы), должность</w:t>
            </w:r>
          </w:p>
        </w:tc>
        <w:tc>
          <w:tcPr>
            <w:tcW w:w="709" w:type="dxa"/>
            <w:vAlign w:val="center"/>
          </w:tcPr>
          <w:p w14:paraId="33DA3B05"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Сфера деятельности</w:t>
            </w:r>
          </w:p>
        </w:tc>
        <w:tc>
          <w:tcPr>
            <w:tcW w:w="992" w:type="dxa"/>
            <w:vAlign w:val="center"/>
          </w:tcPr>
          <w:p w14:paraId="561708CE"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Численный состав семьи, чел.</w:t>
            </w:r>
          </w:p>
        </w:tc>
        <w:tc>
          <w:tcPr>
            <w:tcW w:w="2163" w:type="dxa"/>
            <w:vAlign w:val="center"/>
          </w:tcPr>
          <w:p w14:paraId="4CB9A672"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Наименование сельского поселения (населенного пункта), выбранного для строительства (приобретения) жилья</w:t>
            </w:r>
          </w:p>
        </w:tc>
        <w:tc>
          <w:tcPr>
            <w:tcW w:w="1077" w:type="dxa"/>
            <w:vAlign w:val="center"/>
          </w:tcPr>
          <w:p w14:paraId="09333491"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Способ улучшения жилищных условий</w:t>
            </w:r>
          </w:p>
        </w:tc>
      </w:tr>
      <w:tr w:rsidR="00FB1CBB" w:rsidRPr="00EA35CB" w14:paraId="5822A8A7" w14:textId="77777777" w:rsidTr="00D829A0">
        <w:tc>
          <w:tcPr>
            <w:tcW w:w="454" w:type="dxa"/>
          </w:tcPr>
          <w:p w14:paraId="63DFA697"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1.</w:t>
            </w:r>
          </w:p>
        </w:tc>
        <w:tc>
          <w:tcPr>
            <w:tcW w:w="1384" w:type="dxa"/>
          </w:tcPr>
          <w:p w14:paraId="1606DE5A" w14:textId="77777777" w:rsidR="00FB1CBB" w:rsidRPr="00EA35CB" w:rsidRDefault="00FB1CBB">
            <w:pPr>
              <w:pStyle w:val="ConsPlusNormal"/>
              <w:rPr>
                <w:rFonts w:ascii="Times New Roman" w:hAnsi="Times New Roman" w:cs="Times New Roman"/>
                <w:sz w:val="28"/>
                <w:szCs w:val="28"/>
              </w:rPr>
            </w:pPr>
          </w:p>
        </w:tc>
        <w:tc>
          <w:tcPr>
            <w:tcW w:w="992" w:type="dxa"/>
          </w:tcPr>
          <w:p w14:paraId="208CE0F7" w14:textId="77777777" w:rsidR="00FB1CBB" w:rsidRPr="00EA35CB" w:rsidRDefault="00FB1CBB">
            <w:pPr>
              <w:pStyle w:val="ConsPlusNormal"/>
              <w:rPr>
                <w:rFonts w:ascii="Times New Roman" w:hAnsi="Times New Roman" w:cs="Times New Roman"/>
                <w:sz w:val="28"/>
                <w:szCs w:val="28"/>
              </w:rPr>
            </w:pPr>
          </w:p>
        </w:tc>
        <w:tc>
          <w:tcPr>
            <w:tcW w:w="1276" w:type="dxa"/>
          </w:tcPr>
          <w:p w14:paraId="579F1508" w14:textId="77777777" w:rsidR="00FB1CBB" w:rsidRPr="00EA35CB" w:rsidRDefault="00FB1CBB">
            <w:pPr>
              <w:pStyle w:val="ConsPlusNormal"/>
              <w:rPr>
                <w:rFonts w:ascii="Times New Roman" w:hAnsi="Times New Roman" w:cs="Times New Roman"/>
                <w:sz w:val="28"/>
                <w:szCs w:val="28"/>
              </w:rPr>
            </w:pPr>
          </w:p>
        </w:tc>
        <w:tc>
          <w:tcPr>
            <w:tcW w:w="709" w:type="dxa"/>
          </w:tcPr>
          <w:p w14:paraId="0CF6C1AE" w14:textId="77777777" w:rsidR="00FB1CBB" w:rsidRPr="00EA35CB" w:rsidRDefault="00FB1CBB">
            <w:pPr>
              <w:pStyle w:val="ConsPlusNormal"/>
              <w:rPr>
                <w:rFonts w:ascii="Times New Roman" w:hAnsi="Times New Roman" w:cs="Times New Roman"/>
                <w:sz w:val="28"/>
                <w:szCs w:val="28"/>
              </w:rPr>
            </w:pPr>
          </w:p>
        </w:tc>
        <w:tc>
          <w:tcPr>
            <w:tcW w:w="992" w:type="dxa"/>
          </w:tcPr>
          <w:p w14:paraId="7170E7A8" w14:textId="77777777" w:rsidR="00FB1CBB" w:rsidRPr="00EA35CB" w:rsidRDefault="00FB1CBB">
            <w:pPr>
              <w:pStyle w:val="ConsPlusNormal"/>
              <w:rPr>
                <w:rFonts w:ascii="Times New Roman" w:hAnsi="Times New Roman" w:cs="Times New Roman"/>
                <w:sz w:val="28"/>
                <w:szCs w:val="28"/>
              </w:rPr>
            </w:pPr>
          </w:p>
        </w:tc>
        <w:tc>
          <w:tcPr>
            <w:tcW w:w="2163" w:type="dxa"/>
          </w:tcPr>
          <w:p w14:paraId="137401C2" w14:textId="77777777" w:rsidR="00FB1CBB" w:rsidRPr="00EA35CB" w:rsidRDefault="00FB1CBB">
            <w:pPr>
              <w:pStyle w:val="ConsPlusNormal"/>
              <w:rPr>
                <w:rFonts w:ascii="Times New Roman" w:hAnsi="Times New Roman" w:cs="Times New Roman"/>
                <w:sz w:val="28"/>
                <w:szCs w:val="28"/>
              </w:rPr>
            </w:pPr>
          </w:p>
        </w:tc>
        <w:tc>
          <w:tcPr>
            <w:tcW w:w="1077" w:type="dxa"/>
          </w:tcPr>
          <w:p w14:paraId="64742E57" w14:textId="77777777" w:rsidR="00FB1CBB" w:rsidRPr="00EA35CB" w:rsidRDefault="00FB1CBB">
            <w:pPr>
              <w:pStyle w:val="ConsPlusNormal"/>
              <w:rPr>
                <w:rFonts w:ascii="Times New Roman" w:hAnsi="Times New Roman" w:cs="Times New Roman"/>
                <w:sz w:val="28"/>
                <w:szCs w:val="28"/>
              </w:rPr>
            </w:pPr>
          </w:p>
        </w:tc>
      </w:tr>
      <w:tr w:rsidR="00FB1CBB" w:rsidRPr="00EA35CB" w14:paraId="40D015D9" w14:textId="77777777" w:rsidTr="00D829A0">
        <w:tc>
          <w:tcPr>
            <w:tcW w:w="454" w:type="dxa"/>
          </w:tcPr>
          <w:p w14:paraId="44AD01D5"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2.</w:t>
            </w:r>
          </w:p>
        </w:tc>
        <w:tc>
          <w:tcPr>
            <w:tcW w:w="1384" w:type="dxa"/>
          </w:tcPr>
          <w:p w14:paraId="3C2C2930" w14:textId="77777777" w:rsidR="00FB1CBB" w:rsidRPr="00EA35CB" w:rsidRDefault="00FB1CBB">
            <w:pPr>
              <w:pStyle w:val="ConsPlusNormal"/>
              <w:rPr>
                <w:rFonts w:ascii="Times New Roman" w:hAnsi="Times New Roman" w:cs="Times New Roman"/>
                <w:sz w:val="28"/>
                <w:szCs w:val="28"/>
              </w:rPr>
            </w:pPr>
          </w:p>
        </w:tc>
        <w:tc>
          <w:tcPr>
            <w:tcW w:w="992" w:type="dxa"/>
          </w:tcPr>
          <w:p w14:paraId="0534E3FE" w14:textId="77777777" w:rsidR="00FB1CBB" w:rsidRPr="00EA35CB" w:rsidRDefault="00FB1CBB">
            <w:pPr>
              <w:pStyle w:val="ConsPlusNormal"/>
              <w:rPr>
                <w:rFonts w:ascii="Times New Roman" w:hAnsi="Times New Roman" w:cs="Times New Roman"/>
                <w:sz w:val="28"/>
                <w:szCs w:val="28"/>
              </w:rPr>
            </w:pPr>
          </w:p>
        </w:tc>
        <w:tc>
          <w:tcPr>
            <w:tcW w:w="1276" w:type="dxa"/>
          </w:tcPr>
          <w:p w14:paraId="591B3AAC" w14:textId="77777777" w:rsidR="00FB1CBB" w:rsidRPr="00EA35CB" w:rsidRDefault="00FB1CBB">
            <w:pPr>
              <w:pStyle w:val="ConsPlusNormal"/>
              <w:rPr>
                <w:rFonts w:ascii="Times New Roman" w:hAnsi="Times New Roman" w:cs="Times New Roman"/>
                <w:sz w:val="28"/>
                <w:szCs w:val="28"/>
              </w:rPr>
            </w:pPr>
          </w:p>
        </w:tc>
        <w:tc>
          <w:tcPr>
            <w:tcW w:w="709" w:type="dxa"/>
          </w:tcPr>
          <w:p w14:paraId="04A6C98E" w14:textId="77777777" w:rsidR="00FB1CBB" w:rsidRPr="00EA35CB" w:rsidRDefault="00FB1CBB">
            <w:pPr>
              <w:pStyle w:val="ConsPlusNormal"/>
              <w:rPr>
                <w:rFonts w:ascii="Times New Roman" w:hAnsi="Times New Roman" w:cs="Times New Roman"/>
                <w:sz w:val="28"/>
                <w:szCs w:val="28"/>
              </w:rPr>
            </w:pPr>
          </w:p>
        </w:tc>
        <w:tc>
          <w:tcPr>
            <w:tcW w:w="992" w:type="dxa"/>
          </w:tcPr>
          <w:p w14:paraId="0D8F03BD" w14:textId="77777777" w:rsidR="00FB1CBB" w:rsidRPr="00EA35CB" w:rsidRDefault="00FB1CBB">
            <w:pPr>
              <w:pStyle w:val="ConsPlusNormal"/>
              <w:rPr>
                <w:rFonts w:ascii="Times New Roman" w:hAnsi="Times New Roman" w:cs="Times New Roman"/>
                <w:sz w:val="28"/>
                <w:szCs w:val="28"/>
              </w:rPr>
            </w:pPr>
          </w:p>
        </w:tc>
        <w:tc>
          <w:tcPr>
            <w:tcW w:w="2163" w:type="dxa"/>
          </w:tcPr>
          <w:p w14:paraId="428F1126" w14:textId="77777777" w:rsidR="00FB1CBB" w:rsidRPr="00EA35CB" w:rsidRDefault="00FB1CBB">
            <w:pPr>
              <w:pStyle w:val="ConsPlusNormal"/>
              <w:rPr>
                <w:rFonts w:ascii="Times New Roman" w:hAnsi="Times New Roman" w:cs="Times New Roman"/>
                <w:sz w:val="28"/>
                <w:szCs w:val="28"/>
              </w:rPr>
            </w:pPr>
          </w:p>
        </w:tc>
        <w:tc>
          <w:tcPr>
            <w:tcW w:w="1077" w:type="dxa"/>
          </w:tcPr>
          <w:p w14:paraId="0591AE15" w14:textId="77777777" w:rsidR="00FB1CBB" w:rsidRPr="00EA35CB" w:rsidRDefault="00FB1CBB">
            <w:pPr>
              <w:pStyle w:val="ConsPlusNormal"/>
              <w:rPr>
                <w:rFonts w:ascii="Times New Roman" w:hAnsi="Times New Roman" w:cs="Times New Roman"/>
                <w:sz w:val="28"/>
                <w:szCs w:val="28"/>
              </w:rPr>
            </w:pPr>
          </w:p>
        </w:tc>
      </w:tr>
      <w:tr w:rsidR="00FB1CBB" w:rsidRPr="00EA35CB" w14:paraId="755C9FA5" w14:textId="77777777" w:rsidTr="00D829A0">
        <w:tc>
          <w:tcPr>
            <w:tcW w:w="454" w:type="dxa"/>
          </w:tcPr>
          <w:p w14:paraId="09E304D8"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w:t>
            </w:r>
          </w:p>
        </w:tc>
        <w:tc>
          <w:tcPr>
            <w:tcW w:w="1384" w:type="dxa"/>
          </w:tcPr>
          <w:p w14:paraId="653D923B" w14:textId="77777777" w:rsidR="00FB1CBB" w:rsidRPr="00EA35CB" w:rsidRDefault="00FB1CBB">
            <w:pPr>
              <w:pStyle w:val="ConsPlusNormal"/>
              <w:rPr>
                <w:rFonts w:ascii="Times New Roman" w:hAnsi="Times New Roman" w:cs="Times New Roman"/>
                <w:sz w:val="28"/>
                <w:szCs w:val="28"/>
              </w:rPr>
            </w:pPr>
          </w:p>
        </w:tc>
        <w:tc>
          <w:tcPr>
            <w:tcW w:w="992" w:type="dxa"/>
          </w:tcPr>
          <w:p w14:paraId="061FD161" w14:textId="77777777" w:rsidR="00FB1CBB" w:rsidRPr="00EA35CB" w:rsidRDefault="00FB1CBB">
            <w:pPr>
              <w:pStyle w:val="ConsPlusNormal"/>
              <w:rPr>
                <w:rFonts w:ascii="Times New Roman" w:hAnsi="Times New Roman" w:cs="Times New Roman"/>
                <w:sz w:val="28"/>
                <w:szCs w:val="28"/>
              </w:rPr>
            </w:pPr>
          </w:p>
        </w:tc>
        <w:tc>
          <w:tcPr>
            <w:tcW w:w="1276" w:type="dxa"/>
          </w:tcPr>
          <w:p w14:paraId="0DB037F4" w14:textId="77777777" w:rsidR="00FB1CBB" w:rsidRPr="00EA35CB" w:rsidRDefault="00FB1CBB">
            <w:pPr>
              <w:pStyle w:val="ConsPlusNormal"/>
              <w:rPr>
                <w:rFonts w:ascii="Times New Roman" w:hAnsi="Times New Roman" w:cs="Times New Roman"/>
                <w:sz w:val="28"/>
                <w:szCs w:val="28"/>
              </w:rPr>
            </w:pPr>
          </w:p>
        </w:tc>
        <w:tc>
          <w:tcPr>
            <w:tcW w:w="709" w:type="dxa"/>
          </w:tcPr>
          <w:p w14:paraId="3C5F4A95" w14:textId="77777777" w:rsidR="00FB1CBB" w:rsidRPr="00EA35CB" w:rsidRDefault="00FB1CBB">
            <w:pPr>
              <w:pStyle w:val="ConsPlusNormal"/>
              <w:rPr>
                <w:rFonts w:ascii="Times New Roman" w:hAnsi="Times New Roman" w:cs="Times New Roman"/>
                <w:sz w:val="28"/>
                <w:szCs w:val="28"/>
              </w:rPr>
            </w:pPr>
          </w:p>
        </w:tc>
        <w:tc>
          <w:tcPr>
            <w:tcW w:w="992" w:type="dxa"/>
          </w:tcPr>
          <w:p w14:paraId="2EBCFFC9" w14:textId="77777777" w:rsidR="00FB1CBB" w:rsidRPr="00EA35CB" w:rsidRDefault="00FB1CBB">
            <w:pPr>
              <w:pStyle w:val="ConsPlusNormal"/>
              <w:rPr>
                <w:rFonts w:ascii="Times New Roman" w:hAnsi="Times New Roman" w:cs="Times New Roman"/>
                <w:sz w:val="28"/>
                <w:szCs w:val="28"/>
              </w:rPr>
            </w:pPr>
          </w:p>
        </w:tc>
        <w:tc>
          <w:tcPr>
            <w:tcW w:w="2163" w:type="dxa"/>
          </w:tcPr>
          <w:p w14:paraId="23AD8AB4" w14:textId="77777777" w:rsidR="00FB1CBB" w:rsidRPr="00EA35CB" w:rsidRDefault="00FB1CBB">
            <w:pPr>
              <w:pStyle w:val="ConsPlusNormal"/>
              <w:rPr>
                <w:rFonts w:ascii="Times New Roman" w:hAnsi="Times New Roman" w:cs="Times New Roman"/>
                <w:sz w:val="28"/>
                <w:szCs w:val="28"/>
              </w:rPr>
            </w:pPr>
          </w:p>
        </w:tc>
        <w:tc>
          <w:tcPr>
            <w:tcW w:w="1077" w:type="dxa"/>
          </w:tcPr>
          <w:p w14:paraId="53AED635" w14:textId="77777777" w:rsidR="00FB1CBB" w:rsidRPr="00EA35CB" w:rsidRDefault="00FB1CBB">
            <w:pPr>
              <w:pStyle w:val="ConsPlusNormal"/>
              <w:rPr>
                <w:rFonts w:ascii="Times New Roman" w:hAnsi="Times New Roman" w:cs="Times New Roman"/>
                <w:sz w:val="28"/>
                <w:szCs w:val="28"/>
              </w:rPr>
            </w:pPr>
          </w:p>
        </w:tc>
      </w:tr>
    </w:tbl>
    <w:p w14:paraId="7D656876" w14:textId="77777777" w:rsidR="00FB1CBB" w:rsidRPr="00EA35CB" w:rsidRDefault="00FB1CBB">
      <w:pPr>
        <w:pStyle w:val="ConsPlusNormal"/>
        <w:jc w:val="both"/>
        <w:rPr>
          <w:rFonts w:ascii="Times New Roman" w:hAnsi="Times New Roman" w:cs="Times New Roman"/>
          <w:sz w:val="28"/>
          <w:szCs w:val="28"/>
        </w:rPr>
      </w:pPr>
    </w:p>
    <w:p w14:paraId="366569E2"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________________________________________ ___________ ______________________</w:t>
      </w:r>
    </w:p>
    <w:p w14:paraId="6B9BD60B"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(должность лица, сформировавшего </w:t>
      </w:r>
      <w:proofErr w:type="gramStart"/>
      <w:r w:rsidRPr="00EA35CB">
        <w:rPr>
          <w:rFonts w:ascii="Times New Roman" w:hAnsi="Times New Roman" w:cs="Times New Roman"/>
          <w:sz w:val="28"/>
          <w:szCs w:val="28"/>
        </w:rPr>
        <w:t>список)  (</w:t>
      </w:r>
      <w:proofErr w:type="gramEnd"/>
      <w:r w:rsidRPr="00EA35CB">
        <w:rPr>
          <w:rFonts w:ascii="Times New Roman" w:hAnsi="Times New Roman" w:cs="Times New Roman"/>
          <w:sz w:val="28"/>
          <w:szCs w:val="28"/>
        </w:rPr>
        <w:t>подпись)   (расшифровка подписи)</w:t>
      </w:r>
    </w:p>
    <w:p w14:paraId="546F671F" w14:textId="77777777" w:rsidR="00FB1CBB" w:rsidRPr="00EA35CB" w:rsidRDefault="00FB1CBB">
      <w:pPr>
        <w:pStyle w:val="ConsPlusNormal"/>
        <w:jc w:val="both"/>
        <w:rPr>
          <w:rFonts w:ascii="Times New Roman" w:hAnsi="Times New Roman" w:cs="Times New Roman"/>
          <w:sz w:val="28"/>
          <w:szCs w:val="28"/>
        </w:rPr>
      </w:pPr>
    </w:p>
    <w:p w14:paraId="7893EC2D" w14:textId="1EAC9363" w:rsidR="00FB1CBB" w:rsidRPr="00EA35CB" w:rsidRDefault="00D829A0">
      <w:pPr>
        <w:pStyle w:val="ConsPlusNormal"/>
        <w:jc w:val="right"/>
        <w:outlineLvl w:val="2"/>
        <w:rPr>
          <w:rFonts w:ascii="Times New Roman" w:hAnsi="Times New Roman" w:cs="Times New Roman"/>
          <w:sz w:val="28"/>
          <w:szCs w:val="28"/>
        </w:rPr>
      </w:pPr>
      <w:r w:rsidRPr="00EA35CB">
        <w:rPr>
          <w:rFonts w:ascii="Times New Roman" w:hAnsi="Times New Roman" w:cs="Times New Roman"/>
          <w:sz w:val="28"/>
          <w:szCs w:val="28"/>
        </w:rPr>
        <w:lastRenderedPageBreak/>
        <w:t>П</w:t>
      </w:r>
      <w:r w:rsidR="00FB1CBB" w:rsidRPr="00EA35CB">
        <w:rPr>
          <w:rFonts w:ascii="Times New Roman" w:hAnsi="Times New Roman" w:cs="Times New Roman"/>
          <w:sz w:val="28"/>
          <w:szCs w:val="28"/>
        </w:rPr>
        <w:t>риложение N 7</w:t>
      </w:r>
    </w:p>
    <w:p w14:paraId="5DD876F4"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к Правилам предоставления и распределения</w:t>
      </w:r>
    </w:p>
    <w:p w14:paraId="54584B2D"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субсидий бюджетам муниципальных образований</w:t>
      </w:r>
    </w:p>
    <w:p w14:paraId="5A48E3B3"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Республики Тыва на улучшение жилищных условий</w:t>
      </w:r>
    </w:p>
    <w:p w14:paraId="39542883"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граждан, проживающих на сельских территориях</w:t>
      </w:r>
    </w:p>
    <w:p w14:paraId="6CA3054D" w14:textId="77777777" w:rsidR="00FB1CBB" w:rsidRPr="00EA35CB" w:rsidRDefault="00FB1CBB">
      <w:pPr>
        <w:pStyle w:val="ConsPlusNormal"/>
        <w:jc w:val="both"/>
        <w:rPr>
          <w:rFonts w:ascii="Times New Roman" w:hAnsi="Times New Roman" w:cs="Times New Roman"/>
          <w:sz w:val="28"/>
          <w:szCs w:val="28"/>
        </w:rPr>
      </w:pPr>
    </w:p>
    <w:p w14:paraId="450F4166"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Форма</w:t>
      </w:r>
    </w:p>
    <w:p w14:paraId="754CCB94" w14:textId="77777777" w:rsidR="00FB1CBB" w:rsidRPr="00EA35CB" w:rsidRDefault="00FB1CBB">
      <w:pPr>
        <w:pStyle w:val="ConsPlusNormal"/>
        <w:jc w:val="both"/>
        <w:rPr>
          <w:rFonts w:ascii="Times New Roman" w:hAnsi="Times New Roman" w:cs="Times New Roman"/>
          <w:sz w:val="28"/>
          <w:szCs w:val="28"/>
        </w:rPr>
      </w:pPr>
    </w:p>
    <w:p w14:paraId="1E2AF1B1" w14:textId="77777777" w:rsidR="00FB1CBB" w:rsidRPr="00EA35CB" w:rsidRDefault="00FB1CBB">
      <w:pPr>
        <w:pStyle w:val="ConsPlusNormal"/>
        <w:jc w:val="center"/>
        <w:rPr>
          <w:rFonts w:ascii="Times New Roman" w:hAnsi="Times New Roman" w:cs="Times New Roman"/>
          <w:sz w:val="28"/>
          <w:szCs w:val="28"/>
        </w:rPr>
      </w:pPr>
      <w:bookmarkStart w:id="26" w:name="P2322"/>
      <w:bookmarkEnd w:id="26"/>
      <w:r w:rsidRPr="00EA35CB">
        <w:rPr>
          <w:rFonts w:ascii="Times New Roman" w:hAnsi="Times New Roman" w:cs="Times New Roman"/>
          <w:sz w:val="28"/>
          <w:szCs w:val="28"/>
        </w:rPr>
        <w:t>РЕЕСТР</w:t>
      </w:r>
    </w:p>
    <w:p w14:paraId="7086CFC4"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свидетельств, выданных участникам мероприятий по улучшению</w:t>
      </w:r>
    </w:p>
    <w:p w14:paraId="7EDD8271"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жилищных условий граждан, проживающих на сельских</w:t>
      </w:r>
    </w:p>
    <w:p w14:paraId="12E22D27"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территориях, государственной программы Республики Тыва</w:t>
      </w:r>
    </w:p>
    <w:p w14:paraId="09EAEDA4"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"Комплексное развитие сельских территорий"</w:t>
      </w:r>
    </w:p>
    <w:p w14:paraId="14AB5019" w14:textId="77777777" w:rsidR="00FB1CBB" w:rsidRPr="00EA35CB" w:rsidRDefault="00FB1CB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247"/>
        <w:gridCol w:w="1361"/>
        <w:gridCol w:w="794"/>
        <w:gridCol w:w="1644"/>
        <w:gridCol w:w="737"/>
        <w:gridCol w:w="1644"/>
        <w:gridCol w:w="1191"/>
      </w:tblGrid>
      <w:tr w:rsidR="00FB1CBB" w:rsidRPr="00EA35CB" w14:paraId="3F987FEF" w14:textId="77777777">
        <w:tc>
          <w:tcPr>
            <w:tcW w:w="454" w:type="dxa"/>
            <w:vMerge w:val="restart"/>
            <w:vAlign w:val="center"/>
          </w:tcPr>
          <w:p w14:paraId="0B2C864F"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N п/п</w:t>
            </w:r>
          </w:p>
        </w:tc>
        <w:tc>
          <w:tcPr>
            <w:tcW w:w="1247" w:type="dxa"/>
            <w:vMerge w:val="restart"/>
            <w:vAlign w:val="center"/>
          </w:tcPr>
          <w:p w14:paraId="46293328"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Дата и номер выдачи свидетельства</w:t>
            </w:r>
          </w:p>
        </w:tc>
        <w:tc>
          <w:tcPr>
            <w:tcW w:w="1361" w:type="dxa"/>
            <w:vMerge w:val="restart"/>
            <w:vAlign w:val="center"/>
          </w:tcPr>
          <w:p w14:paraId="359C50AF"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Фамилия, имя, отчество (последнее - при наличии) владельца свидетельства</w:t>
            </w:r>
          </w:p>
        </w:tc>
        <w:tc>
          <w:tcPr>
            <w:tcW w:w="2438" w:type="dxa"/>
            <w:gridSpan w:val="2"/>
            <w:vAlign w:val="center"/>
          </w:tcPr>
          <w:p w14:paraId="48D02A88"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Размер социальной выплаты, предоставляемой по свидетельству, тыс. рублей</w:t>
            </w:r>
          </w:p>
        </w:tc>
        <w:tc>
          <w:tcPr>
            <w:tcW w:w="2381" w:type="dxa"/>
            <w:gridSpan w:val="2"/>
            <w:vAlign w:val="center"/>
          </w:tcPr>
          <w:p w14:paraId="74FC7EE4"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Объем средств, перечисленных получателю социальной выплаты, тыс. рублей</w:t>
            </w:r>
          </w:p>
        </w:tc>
        <w:tc>
          <w:tcPr>
            <w:tcW w:w="1191" w:type="dxa"/>
            <w:vMerge w:val="restart"/>
            <w:vAlign w:val="center"/>
          </w:tcPr>
          <w:p w14:paraId="159CE8B7"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Дата перечисления средств по свидетельству</w:t>
            </w:r>
          </w:p>
        </w:tc>
      </w:tr>
      <w:tr w:rsidR="00FB1CBB" w:rsidRPr="00EA35CB" w14:paraId="0EE9FECF" w14:textId="77777777">
        <w:tc>
          <w:tcPr>
            <w:tcW w:w="454" w:type="dxa"/>
            <w:vMerge/>
          </w:tcPr>
          <w:p w14:paraId="5870CA4A" w14:textId="77777777" w:rsidR="00FB1CBB" w:rsidRPr="00EA35CB" w:rsidRDefault="00FB1CBB">
            <w:pPr>
              <w:pStyle w:val="ConsPlusNormal"/>
              <w:rPr>
                <w:rFonts w:ascii="Times New Roman" w:hAnsi="Times New Roman" w:cs="Times New Roman"/>
                <w:sz w:val="28"/>
                <w:szCs w:val="28"/>
              </w:rPr>
            </w:pPr>
          </w:p>
        </w:tc>
        <w:tc>
          <w:tcPr>
            <w:tcW w:w="1247" w:type="dxa"/>
            <w:vMerge/>
          </w:tcPr>
          <w:p w14:paraId="7A0D6A3F" w14:textId="77777777" w:rsidR="00FB1CBB" w:rsidRPr="00EA35CB" w:rsidRDefault="00FB1CBB">
            <w:pPr>
              <w:pStyle w:val="ConsPlusNormal"/>
              <w:rPr>
                <w:rFonts w:ascii="Times New Roman" w:hAnsi="Times New Roman" w:cs="Times New Roman"/>
                <w:sz w:val="28"/>
                <w:szCs w:val="28"/>
              </w:rPr>
            </w:pPr>
          </w:p>
        </w:tc>
        <w:tc>
          <w:tcPr>
            <w:tcW w:w="1361" w:type="dxa"/>
            <w:vMerge/>
          </w:tcPr>
          <w:p w14:paraId="6FB1EC45" w14:textId="77777777" w:rsidR="00FB1CBB" w:rsidRPr="00EA35CB" w:rsidRDefault="00FB1CBB">
            <w:pPr>
              <w:pStyle w:val="ConsPlusNormal"/>
              <w:rPr>
                <w:rFonts w:ascii="Times New Roman" w:hAnsi="Times New Roman" w:cs="Times New Roman"/>
                <w:sz w:val="28"/>
                <w:szCs w:val="28"/>
              </w:rPr>
            </w:pPr>
          </w:p>
        </w:tc>
        <w:tc>
          <w:tcPr>
            <w:tcW w:w="794" w:type="dxa"/>
            <w:vAlign w:val="center"/>
          </w:tcPr>
          <w:p w14:paraId="17C1F6CC"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всего</w:t>
            </w:r>
          </w:p>
        </w:tc>
        <w:tc>
          <w:tcPr>
            <w:tcW w:w="1644" w:type="dxa"/>
            <w:vAlign w:val="center"/>
          </w:tcPr>
          <w:p w14:paraId="0725C0F6"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в том числе за счет средств федерального бюджета</w:t>
            </w:r>
          </w:p>
        </w:tc>
        <w:tc>
          <w:tcPr>
            <w:tcW w:w="737" w:type="dxa"/>
            <w:vAlign w:val="center"/>
          </w:tcPr>
          <w:p w14:paraId="4E685078"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всего</w:t>
            </w:r>
          </w:p>
        </w:tc>
        <w:tc>
          <w:tcPr>
            <w:tcW w:w="1644" w:type="dxa"/>
            <w:vAlign w:val="center"/>
          </w:tcPr>
          <w:p w14:paraId="12E3E0CA"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в том числе за счет средств федерального бюджета</w:t>
            </w:r>
          </w:p>
        </w:tc>
        <w:tc>
          <w:tcPr>
            <w:tcW w:w="1191" w:type="dxa"/>
            <w:vMerge/>
          </w:tcPr>
          <w:p w14:paraId="4B336D04" w14:textId="77777777" w:rsidR="00FB1CBB" w:rsidRPr="00EA35CB" w:rsidRDefault="00FB1CBB">
            <w:pPr>
              <w:pStyle w:val="ConsPlusNormal"/>
              <w:rPr>
                <w:rFonts w:ascii="Times New Roman" w:hAnsi="Times New Roman" w:cs="Times New Roman"/>
                <w:sz w:val="28"/>
                <w:szCs w:val="28"/>
              </w:rPr>
            </w:pPr>
          </w:p>
        </w:tc>
      </w:tr>
      <w:tr w:rsidR="00FB1CBB" w:rsidRPr="00EA35CB" w14:paraId="29A017BA" w14:textId="77777777">
        <w:tc>
          <w:tcPr>
            <w:tcW w:w="454" w:type="dxa"/>
          </w:tcPr>
          <w:p w14:paraId="41E10232"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1.</w:t>
            </w:r>
          </w:p>
        </w:tc>
        <w:tc>
          <w:tcPr>
            <w:tcW w:w="1247" w:type="dxa"/>
          </w:tcPr>
          <w:p w14:paraId="701E1E70" w14:textId="77777777" w:rsidR="00FB1CBB" w:rsidRPr="00EA35CB" w:rsidRDefault="00FB1CBB">
            <w:pPr>
              <w:pStyle w:val="ConsPlusNormal"/>
              <w:rPr>
                <w:rFonts w:ascii="Times New Roman" w:hAnsi="Times New Roman" w:cs="Times New Roman"/>
                <w:sz w:val="28"/>
                <w:szCs w:val="28"/>
              </w:rPr>
            </w:pPr>
          </w:p>
        </w:tc>
        <w:tc>
          <w:tcPr>
            <w:tcW w:w="1361" w:type="dxa"/>
          </w:tcPr>
          <w:p w14:paraId="4E82AC91" w14:textId="77777777" w:rsidR="00FB1CBB" w:rsidRPr="00EA35CB" w:rsidRDefault="00FB1CBB">
            <w:pPr>
              <w:pStyle w:val="ConsPlusNormal"/>
              <w:rPr>
                <w:rFonts w:ascii="Times New Roman" w:hAnsi="Times New Roman" w:cs="Times New Roman"/>
                <w:sz w:val="28"/>
                <w:szCs w:val="28"/>
              </w:rPr>
            </w:pPr>
          </w:p>
        </w:tc>
        <w:tc>
          <w:tcPr>
            <w:tcW w:w="794" w:type="dxa"/>
          </w:tcPr>
          <w:p w14:paraId="06231683" w14:textId="77777777" w:rsidR="00FB1CBB" w:rsidRPr="00EA35CB" w:rsidRDefault="00FB1CBB">
            <w:pPr>
              <w:pStyle w:val="ConsPlusNormal"/>
              <w:rPr>
                <w:rFonts w:ascii="Times New Roman" w:hAnsi="Times New Roman" w:cs="Times New Roman"/>
                <w:sz w:val="28"/>
                <w:szCs w:val="28"/>
              </w:rPr>
            </w:pPr>
          </w:p>
        </w:tc>
        <w:tc>
          <w:tcPr>
            <w:tcW w:w="1644" w:type="dxa"/>
          </w:tcPr>
          <w:p w14:paraId="0B235F48" w14:textId="77777777" w:rsidR="00FB1CBB" w:rsidRPr="00EA35CB" w:rsidRDefault="00FB1CBB">
            <w:pPr>
              <w:pStyle w:val="ConsPlusNormal"/>
              <w:rPr>
                <w:rFonts w:ascii="Times New Roman" w:hAnsi="Times New Roman" w:cs="Times New Roman"/>
                <w:sz w:val="28"/>
                <w:szCs w:val="28"/>
              </w:rPr>
            </w:pPr>
          </w:p>
        </w:tc>
        <w:tc>
          <w:tcPr>
            <w:tcW w:w="737" w:type="dxa"/>
          </w:tcPr>
          <w:p w14:paraId="670B0FC4" w14:textId="77777777" w:rsidR="00FB1CBB" w:rsidRPr="00EA35CB" w:rsidRDefault="00FB1CBB">
            <w:pPr>
              <w:pStyle w:val="ConsPlusNormal"/>
              <w:rPr>
                <w:rFonts w:ascii="Times New Roman" w:hAnsi="Times New Roman" w:cs="Times New Roman"/>
                <w:sz w:val="28"/>
                <w:szCs w:val="28"/>
              </w:rPr>
            </w:pPr>
          </w:p>
        </w:tc>
        <w:tc>
          <w:tcPr>
            <w:tcW w:w="1644" w:type="dxa"/>
          </w:tcPr>
          <w:p w14:paraId="2E68BE67" w14:textId="77777777" w:rsidR="00FB1CBB" w:rsidRPr="00EA35CB" w:rsidRDefault="00FB1CBB">
            <w:pPr>
              <w:pStyle w:val="ConsPlusNormal"/>
              <w:rPr>
                <w:rFonts w:ascii="Times New Roman" w:hAnsi="Times New Roman" w:cs="Times New Roman"/>
                <w:sz w:val="28"/>
                <w:szCs w:val="28"/>
              </w:rPr>
            </w:pPr>
          </w:p>
        </w:tc>
        <w:tc>
          <w:tcPr>
            <w:tcW w:w="1191" w:type="dxa"/>
          </w:tcPr>
          <w:p w14:paraId="035D33FD" w14:textId="77777777" w:rsidR="00FB1CBB" w:rsidRPr="00EA35CB" w:rsidRDefault="00FB1CBB">
            <w:pPr>
              <w:pStyle w:val="ConsPlusNormal"/>
              <w:rPr>
                <w:rFonts w:ascii="Times New Roman" w:hAnsi="Times New Roman" w:cs="Times New Roman"/>
                <w:sz w:val="28"/>
                <w:szCs w:val="28"/>
              </w:rPr>
            </w:pPr>
          </w:p>
        </w:tc>
      </w:tr>
      <w:tr w:rsidR="00FB1CBB" w:rsidRPr="00EA35CB" w14:paraId="5051E4AC" w14:textId="77777777">
        <w:tc>
          <w:tcPr>
            <w:tcW w:w="454" w:type="dxa"/>
          </w:tcPr>
          <w:p w14:paraId="7DBAF17D"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2.</w:t>
            </w:r>
          </w:p>
        </w:tc>
        <w:tc>
          <w:tcPr>
            <w:tcW w:w="1247" w:type="dxa"/>
          </w:tcPr>
          <w:p w14:paraId="07CF4E16" w14:textId="77777777" w:rsidR="00FB1CBB" w:rsidRPr="00EA35CB" w:rsidRDefault="00FB1CBB">
            <w:pPr>
              <w:pStyle w:val="ConsPlusNormal"/>
              <w:rPr>
                <w:rFonts w:ascii="Times New Roman" w:hAnsi="Times New Roman" w:cs="Times New Roman"/>
                <w:sz w:val="28"/>
                <w:szCs w:val="28"/>
              </w:rPr>
            </w:pPr>
          </w:p>
        </w:tc>
        <w:tc>
          <w:tcPr>
            <w:tcW w:w="1361" w:type="dxa"/>
          </w:tcPr>
          <w:p w14:paraId="36F35744" w14:textId="77777777" w:rsidR="00FB1CBB" w:rsidRPr="00EA35CB" w:rsidRDefault="00FB1CBB">
            <w:pPr>
              <w:pStyle w:val="ConsPlusNormal"/>
              <w:rPr>
                <w:rFonts w:ascii="Times New Roman" w:hAnsi="Times New Roman" w:cs="Times New Roman"/>
                <w:sz w:val="28"/>
                <w:szCs w:val="28"/>
              </w:rPr>
            </w:pPr>
          </w:p>
        </w:tc>
        <w:tc>
          <w:tcPr>
            <w:tcW w:w="794" w:type="dxa"/>
          </w:tcPr>
          <w:p w14:paraId="3067AB2A" w14:textId="77777777" w:rsidR="00FB1CBB" w:rsidRPr="00EA35CB" w:rsidRDefault="00FB1CBB">
            <w:pPr>
              <w:pStyle w:val="ConsPlusNormal"/>
              <w:rPr>
                <w:rFonts w:ascii="Times New Roman" w:hAnsi="Times New Roman" w:cs="Times New Roman"/>
                <w:sz w:val="28"/>
                <w:szCs w:val="28"/>
              </w:rPr>
            </w:pPr>
          </w:p>
        </w:tc>
        <w:tc>
          <w:tcPr>
            <w:tcW w:w="1644" w:type="dxa"/>
          </w:tcPr>
          <w:p w14:paraId="141E2D79" w14:textId="77777777" w:rsidR="00FB1CBB" w:rsidRPr="00EA35CB" w:rsidRDefault="00FB1CBB">
            <w:pPr>
              <w:pStyle w:val="ConsPlusNormal"/>
              <w:rPr>
                <w:rFonts w:ascii="Times New Roman" w:hAnsi="Times New Roman" w:cs="Times New Roman"/>
                <w:sz w:val="28"/>
                <w:szCs w:val="28"/>
              </w:rPr>
            </w:pPr>
          </w:p>
        </w:tc>
        <w:tc>
          <w:tcPr>
            <w:tcW w:w="737" w:type="dxa"/>
          </w:tcPr>
          <w:p w14:paraId="64C32BCF" w14:textId="77777777" w:rsidR="00FB1CBB" w:rsidRPr="00EA35CB" w:rsidRDefault="00FB1CBB">
            <w:pPr>
              <w:pStyle w:val="ConsPlusNormal"/>
              <w:rPr>
                <w:rFonts w:ascii="Times New Roman" w:hAnsi="Times New Roman" w:cs="Times New Roman"/>
                <w:sz w:val="28"/>
                <w:szCs w:val="28"/>
              </w:rPr>
            </w:pPr>
          </w:p>
        </w:tc>
        <w:tc>
          <w:tcPr>
            <w:tcW w:w="1644" w:type="dxa"/>
          </w:tcPr>
          <w:p w14:paraId="2E748E86" w14:textId="77777777" w:rsidR="00FB1CBB" w:rsidRPr="00EA35CB" w:rsidRDefault="00FB1CBB">
            <w:pPr>
              <w:pStyle w:val="ConsPlusNormal"/>
              <w:rPr>
                <w:rFonts w:ascii="Times New Roman" w:hAnsi="Times New Roman" w:cs="Times New Roman"/>
                <w:sz w:val="28"/>
                <w:szCs w:val="28"/>
              </w:rPr>
            </w:pPr>
          </w:p>
        </w:tc>
        <w:tc>
          <w:tcPr>
            <w:tcW w:w="1191" w:type="dxa"/>
          </w:tcPr>
          <w:p w14:paraId="488C7ADA" w14:textId="77777777" w:rsidR="00FB1CBB" w:rsidRPr="00EA35CB" w:rsidRDefault="00FB1CBB">
            <w:pPr>
              <w:pStyle w:val="ConsPlusNormal"/>
              <w:rPr>
                <w:rFonts w:ascii="Times New Roman" w:hAnsi="Times New Roman" w:cs="Times New Roman"/>
                <w:sz w:val="28"/>
                <w:szCs w:val="28"/>
              </w:rPr>
            </w:pPr>
          </w:p>
        </w:tc>
      </w:tr>
      <w:tr w:rsidR="00FB1CBB" w:rsidRPr="00EA35CB" w14:paraId="7C3CCABF" w14:textId="77777777">
        <w:tc>
          <w:tcPr>
            <w:tcW w:w="454" w:type="dxa"/>
          </w:tcPr>
          <w:p w14:paraId="70BE6E67"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w:t>
            </w:r>
          </w:p>
        </w:tc>
        <w:tc>
          <w:tcPr>
            <w:tcW w:w="1247" w:type="dxa"/>
          </w:tcPr>
          <w:p w14:paraId="549E500A" w14:textId="77777777" w:rsidR="00FB1CBB" w:rsidRPr="00EA35CB" w:rsidRDefault="00FB1CBB">
            <w:pPr>
              <w:pStyle w:val="ConsPlusNormal"/>
              <w:rPr>
                <w:rFonts w:ascii="Times New Roman" w:hAnsi="Times New Roman" w:cs="Times New Roman"/>
                <w:sz w:val="28"/>
                <w:szCs w:val="28"/>
              </w:rPr>
            </w:pPr>
          </w:p>
        </w:tc>
        <w:tc>
          <w:tcPr>
            <w:tcW w:w="1361" w:type="dxa"/>
          </w:tcPr>
          <w:p w14:paraId="58717BC1" w14:textId="77777777" w:rsidR="00FB1CBB" w:rsidRPr="00EA35CB" w:rsidRDefault="00FB1CBB">
            <w:pPr>
              <w:pStyle w:val="ConsPlusNormal"/>
              <w:rPr>
                <w:rFonts w:ascii="Times New Roman" w:hAnsi="Times New Roman" w:cs="Times New Roman"/>
                <w:sz w:val="28"/>
                <w:szCs w:val="28"/>
              </w:rPr>
            </w:pPr>
          </w:p>
        </w:tc>
        <w:tc>
          <w:tcPr>
            <w:tcW w:w="794" w:type="dxa"/>
          </w:tcPr>
          <w:p w14:paraId="14A57914" w14:textId="77777777" w:rsidR="00FB1CBB" w:rsidRPr="00EA35CB" w:rsidRDefault="00FB1CBB">
            <w:pPr>
              <w:pStyle w:val="ConsPlusNormal"/>
              <w:rPr>
                <w:rFonts w:ascii="Times New Roman" w:hAnsi="Times New Roman" w:cs="Times New Roman"/>
                <w:sz w:val="28"/>
                <w:szCs w:val="28"/>
              </w:rPr>
            </w:pPr>
          </w:p>
        </w:tc>
        <w:tc>
          <w:tcPr>
            <w:tcW w:w="1644" w:type="dxa"/>
          </w:tcPr>
          <w:p w14:paraId="2B229F33" w14:textId="77777777" w:rsidR="00FB1CBB" w:rsidRPr="00EA35CB" w:rsidRDefault="00FB1CBB">
            <w:pPr>
              <w:pStyle w:val="ConsPlusNormal"/>
              <w:rPr>
                <w:rFonts w:ascii="Times New Roman" w:hAnsi="Times New Roman" w:cs="Times New Roman"/>
                <w:sz w:val="28"/>
                <w:szCs w:val="28"/>
              </w:rPr>
            </w:pPr>
          </w:p>
        </w:tc>
        <w:tc>
          <w:tcPr>
            <w:tcW w:w="737" w:type="dxa"/>
          </w:tcPr>
          <w:p w14:paraId="6A424470" w14:textId="77777777" w:rsidR="00FB1CBB" w:rsidRPr="00EA35CB" w:rsidRDefault="00FB1CBB">
            <w:pPr>
              <w:pStyle w:val="ConsPlusNormal"/>
              <w:rPr>
                <w:rFonts w:ascii="Times New Roman" w:hAnsi="Times New Roman" w:cs="Times New Roman"/>
                <w:sz w:val="28"/>
                <w:szCs w:val="28"/>
              </w:rPr>
            </w:pPr>
          </w:p>
        </w:tc>
        <w:tc>
          <w:tcPr>
            <w:tcW w:w="1644" w:type="dxa"/>
          </w:tcPr>
          <w:p w14:paraId="0B485F85" w14:textId="77777777" w:rsidR="00FB1CBB" w:rsidRPr="00EA35CB" w:rsidRDefault="00FB1CBB">
            <w:pPr>
              <w:pStyle w:val="ConsPlusNormal"/>
              <w:rPr>
                <w:rFonts w:ascii="Times New Roman" w:hAnsi="Times New Roman" w:cs="Times New Roman"/>
                <w:sz w:val="28"/>
                <w:szCs w:val="28"/>
              </w:rPr>
            </w:pPr>
          </w:p>
        </w:tc>
        <w:tc>
          <w:tcPr>
            <w:tcW w:w="1191" w:type="dxa"/>
          </w:tcPr>
          <w:p w14:paraId="72853B31" w14:textId="77777777" w:rsidR="00FB1CBB" w:rsidRPr="00EA35CB" w:rsidRDefault="00FB1CBB">
            <w:pPr>
              <w:pStyle w:val="ConsPlusNormal"/>
              <w:rPr>
                <w:rFonts w:ascii="Times New Roman" w:hAnsi="Times New Roman" w:cs="Times New Roman"/>
                <w:sz w:val="28"/>
                <w:szCs w:val="28"/>
              </w:rPr>
            </w:pPr>
          </w:p>
        </w:tc>
      </w:tr>
    </w:tbl>
    <w:p w14:paraId="433AFCA5" w14:textId="77777777" w:rsidR="00FB1CBB" w:rsidRPr="00EA35CB" w:rsidRDefault="00FB1CBB">
      <w:pPr>
        <w:pStyle w:val="ConsPlusNormal"/>
        <w:jc w:val="both"/>
        <w:rPr>
          <w:rFonts w:ascii="Times New Roman" w:hAnsi="Times New Roman" w:cs="Times New Roman"/>
          <w:sz w:val="28"/>
          <w:szCs w:val="28"/>
        </w:rPr>
      </w:pPr>
    </w:p>
    <w:p w14:paraId="48FB1823"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_________________________________ _____________ ___________________________</w:t>
      </w:r>
    </w:p>
    <w:p w14:paraId="63D9DA84"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(должность уполномоченного </w:t>
      </w:r>
      <w:proofErr w:type="gramStart"/>
      <w:r w:rsidRPr="00EA35CB">
        <w:rPr>
          <w:rFonts w:ascii="Times New Roman" w:hAnsi="Times New Roman" w:cs="Times New Roman"/>
          <w:sz w:val="28"/>
          <w:szCs w:val="28"/>
        </w:rPr>
        <w:t xml:space="preserve">лица,   </w:t>
      </w:r>
      <w:proofErr w:type="gramEnd"/>
      <w:r w:rsidRPr="00EA35CB">
        <w:rPr>
          <w:rFonts w:ascii="Times New Roman" w:hAnsi="Times New Roman" w:cs="Times New Roman"/>
          <w:sz w:val="28"/>
          <w:szCs w:val="28"/>
        </w:rPr>
        <w:t xml:space="preserve"> (подпись)      (расшифровка подписи)</w:t>
      </w:r>
    </w:p>
    <w:p w14:paraId="37A0F80F" w14:textId="77777777"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 xml:space="preserve">        ведущего реестр)</w:t>
      </w:r>
    </w:p>
    <w:p w14:paraId="355925D3" w14:textId="77777777" w:rsidR="00FB1CBB" w:rsidRPr="00EA35CB" w:rsidRDefault="00FB1CBB">
      <w:pPr>
        <w:pStyle w:val="ConsPlusNonformat"/>
        <w:jc w:val="both"/>
        <w:rPr>
          <w:rFonts w:ascii="Times New Roman" w:hAnsi="Times New Roman" w:cs="Times New Roman"/>
          <w:sz w:val="28"/>
          <w:szCs w:val="28"/>
        </w:rPr>
      </w:pPr>
    </w:p>
    <w:p w14:paraId="380CE958" w14:textId="7A55AF5F" w:rsidR="00FB1CBB" w:rsidRPr="00EA35CB" w:rsidRDefault="00FB1CBB">
      <w:pPr>
        <w:pStyle w:val="ConsPlusNonformat"/>
        <w:jc w:val="both"/>
        <w:rPr>
          <w:rFonts w:ascii="Times New Roman" w:hAnsi="Times New Roman" w:cs="Times New Roman"/>
          <w:sz w:val="28"/>
          <w:szCs w:val="28"/>
        </w:rPr>
      </w:pPr>
      <w:r w:rsidRPr="00EA35CB">
        <w:rPr>
          <w:rFonts w:ascii="Times New Roman" w:hAnsi="Times New Roman" w:cs="Times New Roman"/>
          <w:sz w:val="28"/>
          <w:szCs w:val="28"/>
        </w:rPr>
        <w:t>"___" _________ 20___ г.</w:t>
      </w:r>
    </w:p>
    <w:p w14:paraId="4435D6C2" w14:textId="57EFDC6F" w:rsidR="00691BED" w:rsidRPr="00EA35CB" w:rsidRDefault="00691BED" w:rsidP="00691BED">
      <w:pPr>
        <w:pStyle w:val="ConsPlusNonformat"/>
        <w:jc w:val="right"/>
        <w:rPr>
          <w:rFonts w:ascii="Times New Roman" w:hAnsi="Times New Roman" w:cs="Times New Roman"/>
          <w:sz w:val="28"/>
          <w:szCs w:val="28"/>
        </w:rPr>
      </w:pPr>
      <w:r w:rsidRPr="00EA35CB">
        <w:rPr>
          <w:rFonts w:ascii="Times New Roman" w:hAnsi="Times New Roman" w:cs="Times New Roman"/>
          <w:sz w:val="28"/>
          <w:szCs w:val="28"/>
        </w:rPr>
        <w:t>»;</w:t>
      </w:r>
    </w:p>
    <w:p w14:paraId="626098B4" w14:textId="77777777" w:rsidR="00FB1CBB" w:rsidRPr="00EA35CB" w:rsidRDefault="00FB1CBB">
      <w:pPr>
        <w:pStyle w:val="ConsPlusNormal"/>
        <w:jc w:val="both"/>
        <w:rPr>
          <w:rFonts w:ascii="Times New Roman" w:hAnsi="Times New Roman" w:cs="Times New Roman"/>
          <w:sz w:val="28"/>
          <w:szCs w:val="28"/>
        </w:rPr>
      </w:pPr>
    </w:p>
    <w:p w14:paraId="2ECF1306" w14:textId="77777777" w:rsidR="00FB1CBB" w:rsidRPr="00EA35CB" w:rsidRDefault="00FB1CBB">
      <w:pPr>
        <w:pStyle w:val="ConsPlusNormal"/>
        <w:jc w:val="both"/>
        <w:rPr>
          <w:rFonts w:ascii="Times New Roman" w:hAnsi="Times New Roman" w:cs="Times New Roman"/>
          <w:sz w:val="28"/>
          <w:szCs w:val="28"/>
        </w:rPr>
      </w:pPr>
    </w:p>
    <w:p w14:paraId="59199AA8" w14:textId="77777777" w:rsidR="00FF435A" w:rsidRPr="00EA35CB" w:rsidRDefault="00FF435A">
      <w:pPr>
        <w:spacing w:after="160" w:line="259" w:lineRule="auto"/>
        <w:rPr>
          <w:rFonts w:ascii="Times New Roman" w:eastAsiaTheme="minorEastAsia" w:hAnsi="Times New Roman" w:cs="Times New Roman"/>
          <w:sz w:val="28"/>
          <w:szCs w:val="28"/>
          <w:lang w:eastAsia="ru-RU"/>
        </w:rPr>
      </w:pPr>
      <w:r w:rsidRPr="00EA35CB">
        <w:rPr>
          <w:rFonts w:ascii="Times New Roman" w:hAnsi="Times New Roman" w:cs="Times New Roman"/>
          <w:sz w:val="28"/>
          <w:szCs w:val="28"/>
        </w:rPr>
        <w:br w:type="page"/>
      </w:r>
    </w:p>
    <w:p w14:paraId="6DD550E9" w14:textId="082771EF" w:rsidR="00691BED" w:rsidRPr="00EA35CB" w:rsidRDefault="00691BED" w:rsidP="00691BED">
      <w:pPr>
        <w:pStyle w:val="ConsPlusNormal"/>
        <w:ind w:firstLine="709"/>
        <w:jc w:val="both"/>
        <w:rPr>
          <w:rFonts w:ascii="Times New Roman" w:hAnsi="Times New Roman" w:cs="Times New Roman"/>
          <w:sz w:val="28"/>
          <w:szCs w:val="28"/>
        </w:rPr>
      </w:pPr>
      <w:r w:rsidRPr="00EA35CB">
        <w:rPr>
          <w:rFonts w:ascii="Times New Roman" w:hAnsi="Times New Roman" w:cs="Times New Roman"/>
          <w:sz w:val="28"/>
          <w:szCs w:val="28"/>
        </w:rPr>
        <w:lastRenderedPageBreak/>
        <w:t>о) приложение № 5 к государственной программе Республики Тыва «Комплексное развитие сельских территорий» изложить в следующей редакции:</w:t>
      </w:r>
    </w:p>
    <w:p w14:paraId="36D03D88" w14:textId="77777777" w:rsidR="00691BED" w:rsidRPr="00EA35CB" w:rsidRDefault="00691BED">
      <w:pPr>
        <w:pStyle w:val="ConsPlusNormal"/>
        <w:jc w:val="right"/>
        <w:outlineLvl w:val="1"/>
        <w:rPr>
          <w:rFonts w:ascii="Times New Roman" w:hAnsi="Times New Roman" w:cs="Times New Roman"/>
          <w:sz w:val="28"/>
          <w:szCs w:val="28"/>
        </w:rPr>
      </w:pPr>
    </w:p>
    <w:p w14:paraId="464EF1D4" w14:textId="0BB6AE9F" w:rsidR="00FB1CBB" w:rsidRPr="00EA35CB" w:rsidRDefault="00691BED">
      <w:pPr>
        <w:pStyle w:val="ConsPlusNormal"/>
        <w:jc w:val="right"/>
        <w:outlineLvl w:val="1"/>
        <w:rPr>
          <w:rFonts w:ascii="Times New Roman" w:hAnsi="Times New Roman" w:cs="Times New Roman"/>
          <w:sz w:val="28"/>
          <w:szCs w:val="28"/>
        </w:rPr>
      </w:pPr>
      <w:r w:rsidRPr="00EA35CB">
        <w:rPr>
          <w:rFonts w:ascii="Times New Roman" w:hAnsi="Times New Roman" w:cs="Times New Roman"/>
          <w:sz w:val="28"/>
          <w:szCs w:val="28"/>
        </w:rPr>
        <w:t>«</w:t>
      </w:r>
      <w:r w:rsidR="00FB1CBB" w:rsidRPr="00EA35CB">
        <w:rPr>
          <w:rFonts w:ascii="Times New Roman" w:hAnsi="Times New Roman" w:cs="Times New Roman"/>
          <w:sz w:val="28"/>
          <w:szCs w:val="28"/>
        </w:rPr>
        <w:t xml:space="preserve">Приложение N </w:t>
      </w:r>
      <w:r w:rsidR="00B7277A" w:rsidRPr="00EA35CB">
        <w:rPr>
          <w:rFonts w:ascii="Times New Roman" w:hAnsi="Times New Roman" w:cs="Times New Roman"/>
          <w:sz w:val="28"/>
          <w:szCs w:val="28"/>
        </w:rPr>
        <w:t>7</w:t>
      </w:r>
    </w:p>
    <w:p w14:paraId="5DA020D7"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к государственной программе Республики Тыва</w:t>
      </w:r>
    </w:p>
    <w:p w14:paraId="6318B53D"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"Комплексное развитие сельских территорий"</w:t>
      </w:r>
    </w:p>
    <w:p w14:paraId="45EDDCE5" w14:textId="77777777" w:rsidR="00FB1CBB" w:rsidRPr="00EA35CB" w:rsidRDefault="00FB1CBB">
      <w:pPr>
        <w:pStyle w:val="ConsPlusNormal"/>
        <w:jc w:val="both"/>
        <w:rPr>
          <w:rFonts w:ascii="Times New Roman" w:hAnsi="Times New Roman" w:cs="Times New Roman"/>
          <w:sz w:val="28"/>
          <w:szCs w:val="28"/>
        </w:rPr>
      </w:pPr>
    </w:p>
    <w:p w14:paraId="266EA39B" w14:textId="77777777" w:rsidR="00B7277A" w:rsidRPr="00EA35CB" w:rsidRDefault="00B7277A" w:rsidP="00B7277A">
      <w:pPr>
        <w:pStyle w:val="ConsPlusTitle"/>
        <w:jc w:val="center"/>
        <w:rPr>
          <w:rFonts w:ascii="Times New Roman" w:hAnsi="Times New Roman" w:cs="Times New Roman"/>
          <w:sz w:val="28"/>
          <w:szCs w:val="28"/>
        </w:rPr>
      </w:pPr>
      <w:r w:rsidRPr="00EA35CB">
        <w:rPr>
          <w:rFonts w:ascii="Times New Roman" w:hAnsi="Times New Roman" w:cs="Times New Roman"/>
          <w:sz w:val="28"/>
          <w:szCs w:val="28"/>
        </w:rPr>
        <w:t>ПРАВИЛА ПРЕДОСТАВЛЕНИЯ И РАСПРЕДЕЛЕНИЯ СУБСИДИЙ ИЗ РЕСПУБЛИКАНСКОГО БЮДЖЕТА РЕСПУБЛИКИ ТЫВА БЮДЖЕТАМ МУНИЦИПАЛЬНЫХ РАЙОНОВ</w:t>
      </w:r>
    </w:p>
    <w:p w14:paraId="7D872F92" w14:textId="77777777" w:rsidR="00B7277A" w:rsidRPr="00EA35CB" w:rsidRDefault="00B7277A" w:rsidP="00B7277A">
      <w:pPr>
        <w:pStyle w:val="ConsPlusTitle"/>
        <w:jc w:val="center"/>
        <w:rPr>
          <w:rFonts w:ascii="Times New Roman" w:hAnsi="Times New Roman" w:cs="Times New Roman"/>
          <w:sz w:val="28"/>
          <w:szCs w:val="28"/>
        </w:rPr>
      </w:pPr>
      <w:r w:rsidRPr="00EA35CB">
        <w:rPr>
          <w:rFonts w:ascii="Times New Roman" w:hAnsi="Times New Roman" w:cs="Times New Roman"/>
          <w:sz w:val="28"/>
          <w:szCs w:val="28"/>
        </w:rPr>
        <w:t>РЕСПУБЛИКИ ТЫВА НА ОКАЗАНИЕ ФИНАНСОВОЙ ПОДДЕРЖКИ ПРИ ИСПОЛНЕНИИ РАСХОДНЫХ ОБЯЗАТЕЛЬСТВ МУНИЦИПАЛЬНЫХ РАЙОНОВ РЕСПУБЛИКИ ТЫВА ПО СТРОИТЕЛЬСТВУ (ПРИОБРЕТЕНИЮ) ЖИЛОГО</w:t>
      </w:r>
    </w:p>
    <w:p w14:paraId="4638F212" w14:textId="77777777" w:rsidR="00B7277A" w:rsidRPr="00EA35CB" w:rsidRDefault="00B7277A" w:rsidP="00B7277A">
      <w:pPr>
        <w:pStyle w:val="ConsPlusTitle"/>
        <w:jc w:val="center"/>
        <w:rPr>
          <w:rFonts w:ascii="Times New Roman" w:hAnsi="Times New Roman" w:cs="Times New Roman"/>
          <w:sz w:val="28"/>
          <w:szCs w:val="28"/>
        </w:rPr>
      </w:pPr>
      <w:r w:rsidRPr="00EA35CB">
        <w:rPr>
          <w:rFonts w:ascii="Times New Roman" w:hAnsi="Times New Roman" w:cs="Times New Roman"/>
          <w:sz w:val="28"/>
          <w:szCs w:val="28"/>
        </w:rPr>
        <w:t>ПОМЕЩЕНИЯ (ЖИЛОГО ДОМА), ПРЕДОСТАВЛЯЕМОГО ГРАЖДАНАМ, ПРОЖИВАЮЩИМ НА СЕЛЬСКИХ ТЕРРИТОРИЯХ, ПО ДОГОВОРУ НАЙМА ЖИЛОГО ПОМЕЩЕНИЯ</w:t>
      </w:r>
    </w:p>
    <w:p w14:paraId="11AB6419" w14:textId="77777777" w:rsidR="00B7277A" w:rsidRPr="00EA35CB" w:rsidRDefault="00B7277A" w:rsidP="00B7277A">
      <w:pPr>
        <w:pStyle w:val="ConsPlusNormal"/>
        <w:jc w:val="both"/>
        <w:rPr>
          <w:rFonts w:ascii="Times New Roman" w:hAnsi="Times New Roman" w:cs="Times New Roman"/>
          <w:sz w:val="28"/>
          <w:szCs w:val="28"/>
        </w:rPr>
      </w:pPr>
    </w:p>
    <w:p w14:paraId="772BD876" w14:textId="77777777" w:rsidR="00B7277A" w:rsidRPr="00EA35CB" w:rsidRDefault="00B7277A" w:rsidP="00B7277A">
      <w:pPr>
        <w:pStyle w:val="ConsPlusNormal"/>
        <w:ind w:firstLine="540"/>
        <w:jc w:val="both"/>
        <w:rPr>
          <w:rFonts w:ascii="Times New Roman" w:hAnsi="Times New Roman" w:cs="Times New Roman"/>
          <w:sz w:val="28"/>
          <w:szCs w:val="28"/>
        </w:rPr>
      </w:pPr>
      <w:bookmarkStart w:id="27" w:name="P2387"/>
      <w:bookmarkEnd w:id="27"/>
      <w:r w:rsidRPr="00EA35CB">
        <w:rPr>
          <w:rFonts w:ascii="Times New Roman" w:hAnsi="Times New Roman" w:cs="Times New Roman"/>
          <w:sz w:val="28"/>
          <w:szCs w:val="28"/>
        </w:rPr>
        <w:t>1. Настоящие Правила устанавливают цели, порядок и условия предоставления и распределения субсидий из бюджета Республики Тыва на оказание финансовой поддержки при исполнении расходных обязательств муниципальных образований Республики Тыва по строительству (приобретению) жилья на сельских территориях, в том числе путем участия в долевом строительстве жилых домов (квартир), участия на основании договора инвестирования в строительство жилого помещения (жилого дома), приобретения у юридического лица объекта индивидуального жилищного строительства, введенного в эксплуатацию не позднее чем за 3 года до заключения государственного (муниципального) контракта на его приобретение, предоставляемого гражданам Российской Федерации, проживающим на сельских территориях, по договору найма жилого помещения (далее соответственно - граждане, субсидии).</w:t>
      </w:r>
    </w:p>
    <w:p w14:paraId="681C2EB6" w14:textId="77777777" w:rsidR="00B7277A" w:rsidRPr="00EA35CB" w:rsidRDefault="00B960B4" w:rsidP="00B7277A">
      <w:pPr>
        <w:pStyle w:val="ConsPlusNormal"/>
        <w:spacing w:before="220"/>
        <w:ind w:firstLine="540"/>
        <w:jc w:val="both"/>
        <w:rPr>
          <w:rFonts w:ascii="Times New Roman" w:hAnsi="Times New Roman" w:cs="Times New Roman"/>
          <w:sz w:val="28"/>
          <w:szCs w:val="28"/>
        </w:rPr>
      </w:pPr>
      <w:hyperlink r:id="rId41">
        <w:r w:rsidR="00B7277A" w:rsidRPr="00EA35CB">
          <w:rPr>
            <w:rFonts w:ascii="Times New Roman" w:hAnsi="Times New Roman" w:cs="Times New Roman"/>
            <w:sz w:val="28"/>
            <w:szCs w:val="28"/>
          </w:rPr>
          <w:t>Перечень</w:t>
        </w:r>
      </w:hyperlink>
      <w:r w:rsidR="00B7277A" w:rsidRPr="00EA35CB">
        <w:rPr>
          <w:rFonts w:ascii="Times New Roman" w:hAnsi="Times New Roman" w:cs="Times New Roman"/>
          <w:sz w:val="28"/>
          <w:szCs w:val="28"/>
        </w:rPr>
        <w:t xml:space="preserve"> таких сельских территорий Республики Тыва определен постановлением Правительства Республики Тыва от 14 марта 2023 г. N 156 "Об утверждении перечня сельских территорий, опорных населенных пунктов, прилегающих населенных пунктов и сельских агломераций Республики Тыва".</w:t>
      </w:r>
    </w:p>
    <w:p w14:paraId="1C38E219"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bookmarkStart w:id="28" w:name="P2389"/>
      <w:bookmarkEnd w:id="28"/>
      <w:r w:rsidRPr="00EA35CB">
        <w:rPr>
          <w:rFonts w:ascii="Times New Roman" w:hAnsi="Times New Roman" w:cs="Times New Roman"/>
          <w:sz w:val="28"/>
          <w:szCs w:val="28"/>
        </w:rPr>
        <w:t xml:space="preserve">2. Субсидии предоставляются бюджетам муниципальных образований Республики Тыва в целях </w:t>
      </w:r>
      <w:proofErr w:type="spellStart"/>
      <w:r w:rsidRPr="00EA35CB">
        <w:rPr>
          <w:rFonts w:ascii="Times New Roman" w:hAnsi="Times New Roman" w:cs="Times New Roman"/>
          <w:sz w:val="28"/>
          <w:szCs w:val="28"/>
        </w:rPr>
        <w:t>софинансирования</w:t>
      </w:r>
      <w:proofErr w:type="spellEnd"/>
      <w:r w:rsidRPr="00EA35CB">
        <w:rPr>
          <w:rFonts w:ascii="Times New Roman" w:hAnsi="Times New Roman" w:cs="Times New Roman"/>
          <w:sz w:val="28"/>
          <w:szCs w:val="28"/>
        </w:rPr>
        <w:t xml:space="preserve"> расходных обязательств, связанных со строительством (приобретением) жилого помещения (жилого дома), предоставляемого гражданам по договорам найма жилого помещения, в порядке и на условиях, которые предусмотрены </w:t>
      </w:r>
      <w:hyperlink w:anchor="P2436">
        <w:r w:rsidRPr="00EA35CB">
          <w:rPr>
            <w:rFonts w:ascii="Times New Roman" w:hAnsi="Times New Roman" w:cs="Times New Roman"/>
            <w:sz w:val="28"/>
            <w:szCs w:val="28"/>
          </w:rPr>
          <w:t>Положением</w:t>
        </w:r>
      </w:hyperlink>
      <w:r w:rsidRPr="00EA35CB">
        <w:rPr>
          <w:rFonts w:ascii="Times New Roman" w:hAnsi="Times New Roman" w:cs="Times New Roman"/>
          <w:sz w:val="28"/>
          <w:szCs w:val="28"/>
        </w:rPr>
        <w:t xml:space="preserve"> о предоставлении субсидий на оказание финансовой поддержки при </w:t>
      </w:r>
      <w:r w:rsidRPr="00EA35CB">
        <w:rPr>
          <w:rFonts w:ascii="Times New Roman" w:hAnsi="Times New Roman" w:cs="Times New Roman"/>
          <w:sz w:val="28"/>
          <w:szCs w:val="28"/>
        </w:rPr>
        <w:lastRenderedPageBreak/>
        <w:t>исполнении расходных обязательств муниципальных образований по строительству (приобретению) жилого помещения (жилого дома) на сельских территориях, предоставляемого гражданам Российской Федерации, проживающим на сельских территориях, по договору найма жилого помещения согласно приложению N 1 к настоящим Правилам.</w:t>
      </w:r>
    </w:p>
    <w:p w14:paraId="4D4694B9"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Не допускается предоставление субсидии из бюджета Республики Тыва юридическому лицу и (или) индивидуальному предпринимателю, расходные обязательства Республики Тыва по предоставлению которой </w:t>
      </w:r>
      <w:proofErr w:type="spellStart"/>
      <w:r w:rsidRPr="00EA35CB">
        <w:rPr>
          <w:rFonts w:ascii="Times New Roman" w:hAnsi="Times New Roman" w:cs="Times New Roman"/>
          <w:sz w:val="28"/>
          <w:szCs w:val="28"/>
        </w:rPr>
        <w:t>софинансируются</w:t>
      </w:r>
      <w:proofErr w:type="spellEnd"/>
      <w:r w:rsidRPr="00EA35CB">
        <w:rPr>
          <w:rFonts w:ascii="Times New Roman" w:hAnsi="Times New Roman" w:cs="Times New Roman"/>
          <w:sz w:val="28"/>
          <w:szCs w:val="28"/>
        </w:rPr>
        <w:t xml:space="preserve"> из федерального бюджета, в целях приобретения у юридического лица и (или) индивидуального предпринимателя объекта индивидуального жилищного строительства, построенного за счет средств федерального бюджета.</w:t>
      </w:r>
    </w:p>
    <w:p w14:paraId="27C46D87"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3. Субсидии предоставляются бюджетам муниципальных районов Республики Тыва в пределах бюджетных ассигнований и лимитов бюджетных обязательств, доведенных в установленном порядке до Министерства экономического развития и промышленности Республики Тыва (далее - Министерство) как до получателя средств бюджета Республики Тыва, на цели, указанные в </w:t>
      </w:r>
      <w:hyperlink w:anchor="P2389">
        <w:r w:rsidRPr="00EA35CB">
          <w:rPr>
            <w:rFonts w:ascii="Times New Roman" w:hAnsi="Times New Roman" w:cs="Times New Roman"/>
            <w:sz w:val="28"/>
            <w:szCs w:val="28"/>
          </w:rPr>
          <w:t>пункте 2</w:t>
        </w:r>
      </w:hyperlink>
      <w:r w:rsidRPr="00EA35CB">
        <w:rPr>
          <w:rFonts w:ascii="Times New Roman" w:hAnsi="Times New Roman" w:cs="Times New Roman"/>
          <w:sz w:val="28"/>
          <w:szCs w:val="28"/>
        </w:rPr>
        <w:t xml:space="preserve"> настоящих Правил.</w:t>
      </w:r>
    </w:p>
    <w:p w14:paraId="35AA923C"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4. Критериями отбора муниципальных районов Республики Тыва для предоставления субсидий являются:</w:t>
      </w:r>
    </w:p>
    <w:p w14:paraId="6BB8D87E"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а) наличие списков участников мероприятий по договору найма жилого помещения по форме, утвержденной Министерством сельского хозяйства Российской Федерации, и (или) подтвержденного работодателем и согласованного органом местного самоуправления перечня планируемых к созданию новых штатных единиц, на замещение которых в текущем финансовом году работодателем будут привлечены граждане - получатели жилья по договорам найма жилых помещений (далее - списки).</w:t>
      </w:r>
    </w:p>
    <w:p w14:paraId="2D564BAA"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Под работодателем понимается юридическое лицо (в том числе индивидуальный предприниматель), вступившее в трудовые отношения с гражданином;</w:t>
      </w:r>
    </w:p>
    <w:p w14:paraId="62A19631"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б) наличие информации по количеству участников мероприятий согласно приложению к настоящим Правилам в сроки, установленные в соответствии с запросом Министерства.</w:t>
      </w:r>
    </w:p>
    <w:p w14:paraId="6C0BC30B"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5. Объем бюджетных ассигнований бюджета муниципального района на финансовое обеспечение расходного обязательства муниципального района, в целях </w:t>
      </w:r>
      <w:proofErr w:type="spellStart"/>
      <w:r w:rsidRPr="00EA35CB">
        <w:rPr>
          <w:rFonts w:ascii="Times New Roman" w:hAnsi="Times New Roman" w:cs="Times New Roman"/>
          <w:sz w:val="28"/>
          <w:szCs w:val="28"/>
        </w:rPr>
        <w:t>софинансирования</w:t>
      </w:r>
      <w:proofErr w:type="spellEnd"/>
      <w:r w:rsidRPr="00EA35CB">
        <w:rPr>
          <w:rFonts w:ascii="Times New Roman" w:hAnsi="Times New Roman" w:cs="Times New Roman"/>
          <w:sz w:val="28"/>
          <w:szCs w:val="28"/>
        </w:rPr>
        <w:t xml:space="preserve"> которого предоставляется субсидия, утверждается решением о бюджете муниципального района (определяется сводной бюджетной росписью бюджета муниципального района) исходя из необходимости достижения установленных соглашением, заключенным в соответствии с пунктом 9 настоящих Правил, значений результата </w:t>
      </w:r>
      <w:r w:rsidRPr="00EA35CB">
        <w:rPr>
          <w:rFonts w:ascii="Times New Roman" w:hAnsi="Times New Roman" w:cs="Times New Roman"/>
          <w:sz w:val="28"/>
          <w:szCs w:val="28"/>
        </w:rPr>
        <w:lastRenderedPageBreak/>
        <w:t>использования субсидии.</w:t>
      </w:r>
    </w:p>
    <w:p w14:paraId="1A4676C2"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6. Субсидии между бюджетами муниципальных районов Республики Тыва распределяются в соответствии с Законом Республики Тыва о республиканском бюджете на очередной финансовый год и на плановый период, а также внесением изменений в сводную бюджетную роспись.</w:t>
      </w:r>
    </w:p>
    <w:p w14:paraId="1C46AA66"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7. При распределении субсидий между бюджетами муниципальных районов Республики Тыва размер субсидии бюджету муниципального района не может превышать размер средств на исполнение расходного обязательства муниципального района, в целях </w:t>
      </w:r>
      <w:proofErr w:type="spellStart"/>
      <w:r w:rsidRPr="00EA35CB">
        <w:rPr>
          <w:rFonts w:ascii="Times New Roman" w:hAnsi="Times New Roman" w:cs="Times New Roman"/>
          <w:sz w:val="28"/>
          <w:szCs w:val="28"/>
        </w:rPr>
        <w:t>софинансирования</w:t>
      </w:r>
      <w:proofErr w:type="spellEnd"/>
      <w:r w:rsidRPr="00EA35CB">
        <w:rPr>
          <w:rFonts w:ascii="Times New Roman" w:hAnsi="Times New Roman" w:cs="Times New Roman"/>
          <w:sz w:val="28"/>
          <w:szCs w:val="28"/>
        </w:rPr>
        <w:t xml:space="preserve"> которого предоставляется субсидия.</w:t>
      </w:r>
    </w:p>
    <w:p w14:paraId="5E03CE30"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8. Субсидии предоставляются бюджетам муниципальных районов Республики Тыва на следующих условиях:</w:t>
      </w:r>
    </w:p>
    <w:p w14:paraId="5309FE0C"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а) наличие муниципального правового акта муниципального района, предусматривающего мероприятия по строительству (приобретению) жилья, предоставляемого гражданам Российской Федерации, проживающим на сельских территориях, по договору найма жилого помещения;</w:t>
      </w:r>
    </w:p>
    <w:p w14:paraId="416400CE"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б) наличие в бюджете муниципального района (сводной бюджетной росписи бюджета муниципального района) бюджетных ассигнований на исполнение расходных обязательств муниципального района, в целях </w:t>
      </w:r>
      <w:proofErr w:type="spellStart"/>
      <w:r w:rsidRPr="00EA35CB">
        <w:rPr>
          <w:rFonts w:ascii="Times New Roman" w:hAnsi="Times New Roman" w:cs="Times New Roman"/>
          <w:sz w:val="28"/>
          <w:szCs w:val="28"/>
        </w:rPr>
        <w:t>софинансирования</w:t>
      </w:r>
      <w:proofErr w:type="spellEnd"/>
      <w:r w:rsidRPr="00EA35CB">
        <w:rPr>
          <w:rFonts w:ascii="Times New Roman" w:hAnsi="Times New Roman" w:cs="Times New Roman"/>
          <w:sz w:val="28"/>
          <w:szCs w:val="28"/>
        </w:rPr>
        <w:t xml:space="preserve"> которых предоставляется субсидия, в объеме, необходимом для исполнения, включая размер планируемой к предоставлению из бюджета Республики Тыва субсидии;</w:t>
      </w:r>
    </w:p>
    <w:p w14:paraId="347FAEA3"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в) заключение соглашения в соответствии с </w:t>
      </w:r>
      <w:hyperlink w:anchor="P2403">
        <w:r w:rsidRPr="00EA35CB">
          <w:rPr>
            <w:rFonts w:ascii="Times New Roman" w:hAnsi="Times New Roman" w:cs="Times New Roman"/>
            <w:sz w:val="28"/>
            <w:szCs w:val="28"/>
          </w:rPr>
          <w:t>пунктом 9</w:t>
        </w:r>
      </w:hyperlink>
      <w:r w:rsidRPr="00EA35CB">
        <w:rPr>
          <w:rFonts w:ascii="Times New Roman" w:hAnsi="Times New Roman" w:cs="Times New Roman"/>
          <w:sz w:val="28"/>
          <w:szCs w:val="28"/>
        </w:rPr>
        <w:t xml:space="preserve"> настоящих Правил о предоставлении субсидии из бюджета Республики Тыва бюджету муниципального района, предусматривающего обязательства муниципального района по исполнению расходных обязательств, в целях </w:t>
      </w:r>
      <w:proofErr w:type="spellStart"/>
      <w:r w:rsidRPr="00EA35CB">
        <w:rPr>
          <w:rFonts w:ascii="Times New Roman" w:hAnsi="Times New Roman" w:cs="Times New Roman"/>
          <w:sz w:val="28"/>
          <w:szCs w:val="28"/>
        </w:rPr>
        <w:t>софинансирования</w:t>
      </w:r>
      <w:proofErr w:type="spellEnd"/>
      <w:r w:rsidRPr="00EA35CB">
        <w:rPr>
          <w:rFonts w:ascii="Times New Roman" w:hAnsi="Times New Roman" w:cs="Times New Roman"/>
          <w:sz w:val="28"/>
          <w:szCs w:val="28"/>
        </w:rPr>
        <w:t xml:space="preserve"> которых предоставляется субсидия, и ответственность за неисполнение предусмотренных указанным соглашением обязательств.</w:t>
      </w:r>
    </w:p>
    <w:p w14:paraId="215B67DA"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bookmarkStart w:id="29" w:name="P2403"/>
      <w:bookmarkEnd w:id="29"/>
      <w:r w:rsidRPr="00EA35CB">
        <w:rPr>
          <w:rFonts w:ascii="Times New Roman" w:hAnsi="Times New Roman" w:cs="Times New Roman"/>
          <w:sz w:val="28"/>
          <w:szCs w:val="28"/>
        </w:rPr>
        <w:t>9.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 между Министерством и администрацией муниципального района (далее - Соглашение).</w:t>
      </w:r>
    </w:p>
    <w:p w14:paraId="4AABD85B"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Орган местного самоуправления вправе увеличить объем бюджетных ассигнований на финансовое обеспечение расходных обязательств, в целях </w:t>
      </w:r>
      <w:proofErr w:type="spellStart"/>
      <w:r w:rsidRPr="00EA35CB">
        <w:rPr>
          <w:rFonts w:ascii="Times New Roman" w:hAnsi="Times New Roman" w:cs="Times New Roman"/>
          <w:sz w:val="28"/>
          <w:szCs w:val="28"/>
        </w:rPr>
        <w:t>софинансирования</w:t>
      </w:r>
      <w:proofErr w:type="spellEnd"/>
      <w:r w:rsidRPr="00EA35CB">
        <w:rPr>
          <w:rFonts w:ascii="Times New Roman" w:hAnsi="Times New Roman" w:cs="Times New Roman"/>
          <w:sz w:val="28"/>
          <w:szCs w:val="28"/>
        </w:rPr>
        <w:t xml:space="preserve"> которых бюджету органа местного самоуправления предоставляется субсидия, в том числе в целях достижения значений результатов использования субсидий, установленных соглашением, что не </w:t>
      </w:r>
      <w:r w:rsidRPr="00EA35CB">
        <w:rPr>
          <w:rFonts w:ascii="Times New Roman" w:hAnsi="Times New Roman" w:cs="Times New Roman"/>
          <w:sz w:val="28"/>
          <w:szCs w:val="28"/>
        </w:rPr>
        <w:lastRenderedPageBreak/>
        <w:t>повлечет за собой возникновения обязательств по увеличению размера субсидии.</w:t>
      </w:r>
    </w:p>
    <w:p w14:paraId="3D9803CF"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10. Министерство в течение пяти рабочих дней со дня поступления субсидии на счет Министерства представляет в Управление Федерального казначейства по Республике Тыва заявку на перечисление указанных средств в бюджет муниципального района.</w:t>
      </w:r>
    </w:p>
    <w:p w14:paraId="0BD6F37F"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11. Субсидии бюджетам муниципальных районов Республики Тыва перечисляются на счета, открытые территориальным органам Федерального казначейства в учреждениях Центрального банка Российской Федерации для учета поступлений и их распределения между бюджетами бюджетной системы Российской Федерации, на основании Соглашения.</w:t>
      </w:r>
    </w:p>
    <w:p w14:paraId="5047F3B3"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12. Эффективность использования субсидий оценивается ежегодно Министерством на основе результата использования субсидий - объем ввода жилья, предоставленного гражданам по договорам найма жилого помещения. Эффективность использования субсидий оценивается ежеквартально и ежегодно на основании отчетов.</w:t>
      </w:r>
    </w:p>
    <w:p w14:paraId="735D0C71"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13. Оценка эффективности использования субсидии осуществляется комиссией в соответствии с порядком, утверждаемым Министерством сельского хозяйства Российской Федерации (далее - оценка эффективности).</w:t>
      </w:r>
    </w:p>
    <w:p w14:paraId="53B332E7"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Оценка эффективности в рамках мероприятий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14:paraId="1CB49878"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Эффективность использования субсидий оценивается ежегодно на основании отчетов.</w:t>
      </w:r>
    </w:p>
    <w:p w14:paraId="5749F12F"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На основании результатов оценки эффективности в соответствии с утверждаемым Министерством сельского хозяйства Российской Федерации порядком присваиваются следующие категории: "высокий уровень эффективности использования субсидии", "средний уровень эффективности использования субсидии", "низкий уровень эффективности использования субсидии".</w:t>
      </w:r>
    </w:p>
    <w:p w14:paraId="4AB67DC0"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Муниципальным образованиям, которым по итогам года, предшествующего году распределения субсидий, в соответствии с порядком, утверждаемым Министерством сельского хозяйства Российской Федерации, присвоена категория "низкий уровень эффективности использования субсидии", а также муниципальные образования, в которых имеются незавершенные мероприятия, завершение которых было запланировано в отчетном году и в прошлые отчетные периоды, на реализацию которых соответствующему муниципальному образованию были предоставлены </w:t>
      </w:r>
      <w:r w:rsidRPr="00EA35CB">
        <w:rPr>
          <w:rFonts w:ascii="Times New Roman" w:hAnsi="Times New Roman" w:cs="Times New Roman"/>
          <w:sz w:val="28"/>
          <w:szCs w:val="28"/>
        </w:rPr>
        <w:lastRenderedPageBreak/>
        <w:t>субсидии, не допускаются к участию в распределении субсидий на очередной финансовый год и плановый период.</w:t>
      </w:r>
    </w:p>
    <w:p w14:paraId="56031B3F"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В случае завершения реализации мероприятий, завершение которых было запланировано в отчетном году, до 1 апреля года распределения субсидии муниципальное образование допускается к участию в распределении субсидий на очередной финансовый год и плановый период, при этом субъекту присваивается категория "средний уровень эффективности использования субсидии".</w:t>
      </w:r>
    </w:p>
    <w:p w14:paraId="50391A53"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bookmarkStart w:id="30" w:name="P2414"/>
      <w:bookmarkEnd w:id="30"/>
      <w:r w:rsidRPr="00EA35CB">
        <w:rPr>
          <w:rFonts w:ascii="Times New Roman" w:hAnsi="Times New Roman" w:cs="Times New Roman"/>
          <w:sz w:val="28"/>
          <w:szCs w:val="28"/>
        </w:rPr>
        <w:t xml:space="preserve">14. Органы местного самоуправления муниципальных районов Республики Тыва не позднее 10 числа месяца, следующего за отчетным кварталом, обязаны представлять в Министерство в порядке, установленном Соглашением, отчетность об осуществлении расходов местного бюджета, в целях </w:t>
      </w:r>
      <w:proofErr w:type="spellStart"/>
      <w:r w:rsidRPr="00EA35CB">
        <w:rPr>
          <w:rFonts w:ascii="Times New Roman" w:hAnsi="Times New Roman" w:cs="Times New Roman"/>
          <w:sz w:val="28"/>
          <w:szCs w:val="28"/>
        </w:rPr>
        <w:t>софинансирования</w:t>
      </w:r>
      <w:proofErr w:type="spellEnd"/>
      <w:r w:rsidRPr="00EA35CB">
        <w:rPr>
          <w:rFonts w:ascii="Times New Roman" w:hAnsi="Times New Roman" w:cs="Times New Roman"/>
          <w:sz w:val="28"/>
          <w:szCs w:val="28"/>
        </w:rPr>
        <w:t xml:space="preserve"> которых предоставляется субсидия, а также о достижении значений результата использования субсидии.</w:t>
      </w:r>
    </w:p>
    <w:p w14:paraId="39B3C535"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15. В случае если муниципальным районом по состоянию на 31 декабря года предоставления субсидии допущены нарушения обязательств, предусмотренных Соглашением по достижению значений результата использования субсидии, и до дня представления отчета о достижении значения результата использования субсидии, указанного в </w:t>
      </w:r>
      <w:hyperlink w:anchor="P2414">
        <w:r w:rsidRPr="00EA35CB">
          <w:rPr>
            <w:rFonts w:ascii="Times New Roman" w:hAnsi="Times New Roman" w:cs="Times New Roman"/>
            <w:sz w:val="28"/>
            <w:szCs w:val="28"/>
          </w:rPr>
          <w:t>пункте 14</w:t>
        </w:r>
      </w:hyperlink>
      <w:r w:rsidRPr="00EA35CB">
        <w:rPr>
          <w:rFonts w:ascii="Times New Roman" w:hAnsi="Times New Roman" w:cs="Times New Roman"/>
          <w:sz w:val="28"/>
          <w:szCs w:val="28"/>
        </w:rP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муниципального района в бюджет Республики Тыва до 1 июня года, следующего за годом предоставления субсидии, рассчитывается в соответствии с </w:t>
      </w:r>
      <w:hyperlink w:anchor="P2417">
        <w:r w:rsidRPr="00EA35CB">
          <w:rPr>
            <w:rFonts w:ascii="Times New Roman" w:hAnsi="Times New Roman" w:cs="Times New Roman"/>
            <w:sz w:val="28"/>
            <w:szCs w:val="28"/>
          </w:rPr>
          <w:t>пунктами 17</w:t>
        </w:r>
      </w:hyperlink>
      <w:r w:rsidRPr="00EA35CB">
        <w:rPr>
          <w:rFonts w:ascii="Times New Roman" w:hAnsi="Times New Roman" w:cs="Times New Roman"/>
          <w:sz w:val="28"/>
          <w:szCs w:val="28"/>
        </w:rPr>
        <w:t xml:space="preserve"> - </w:t>
      </w:r>
      <w:hyperlink w:anchor="P2419">
        <w:r w:rsidRPr="00EA35CB">
          <w:rPr>
            <w:rFonts w:ascii="Times New Roman" w:hAnsi="Times New Roman" w:cs="Times New Roman"/>
            <w:sz w:val="28"/>
            <w:szCs w:val="28"/>
          </w:rPr>
          <w:t>19</w:t>
        </w:r>
      </w:hyperlink>
      <w:r w:rsidRPr="00EA35CB">
        <w:rPr>
          <w:rFonts w:ascii="Times New Roman" w:hAnsi="Times New Roman" w:cs="Times New Roman"/>
          <w:sz w:val="28"/>
          <w:szCs w:val="28"/>
        </w:rPr>
        <w:t xml:space="preserve"> Правил предоставления субсидии.</w:t>
      </w:r>
    </w:p>
    <w:p w14:paraId="40A1610A"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16. Органы местного самоуправления муниципальных районов Республики Тыва и их должностные лица несут ответственность в соответствии с законодательством за недостоверность представляемых отчетных сведений и нецелевое использование субсидий.</w:t>
      </w:r>
    </w:p>
    <w:p w14:paraId="0A148DDC"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bookmarkStart w:id="31" w:name="P2417"/>
      <w:bookmarkEnd w:id="31"/>
      <w:r w:rsidRPr="00EA35CB">
        <w:rPr>
          <w:rFonts w:ascii="Times New Roman" w:hAnsi="Times New Roman" w:cs="Times New Roman"/>
          <w:sz w:val="28"/>
          <w:szCs w:val="28"/>
        </w:rPr>
        <w:t>17. Не использованные по состоянию на 1 января года, следующего за годом предоставления субсидии, средства субсидий подлежат возврату в доход бюджета Республики Тыва в порядке, установленном бюджетным законодательством Российской Федерации.</w:t>
      </w:r>
    </w:p>
    <w:p w14:paraId="5192E080"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18. Субсидия в случае ее нецелевого использования и (или) нарушения муниципальным районом условий ее предоставления подлежит взысканию в доход бюджета Республики Тыва в соответствии с бюджетным законодательством Российской Федерации.</w:t>
      </w:r>
    </w:p>
    <w:p w14:paraId="0ABB7574"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bookmarkStart w:id="32" w:name="P2419"/>
      <w:bookmarkEnd w:id="32"/>
      <w:r w:rsidRPr="00EA35CB">
        <w:rPr>
          <w:rFonts w:ascii="Times New Roman" w:hAnsi="Times New Roman" w:cs="Times New Roman"/>
          <w:sz w:val="28"/>
          <w:szCs w:val="28"/>
        </w:rPr>
        <w:t xml:space="preserve">19. В случае нарушения муниципальным районом условий предоставления субсидий, в том числе невозврата муниципальным районом средств субсидий в бюджет Республики Тыва в соответствии с </w:t>
      </w:r>
      <w:hyperlink w:anchor="P2417">
        <w:r w:rsidRPr="00EA35CB">
          <w:rPr>
            <w:rFonts w:ascii="Times New Roman" w:hAnsi="Times New Roman" w:cs="Times New Roman"/>
            <w:sz w:val="28"/>
            <w:szCs w:val="28"/>
          </w:rPr>
          <w:t>пунктом 17</w:t>
        </w:r>
      </w:hyperlink>
      <w:r w:rsidRPr="00EA35CB">
        <w:rPr>
          <w:rFonts w:ascii="Times New Roman" w:hAnsi="Times New Roman" w:cs="Times New Roman"/>
          <w:sz w:val="28"/>
          <w:szCs w:val="28"/>
        </w:rPr>
        <w:t xml:space="preserve"> </w:t>
      </w:r>
      <w:r w:rsidRPr="00EA35CB">
        <w:rPr>
          <w:rFonts w:ascii="Times New Roman" w:hAnsi="Times New Roman" w:cs="Times New Roman"/>
          <w:sz w:val="28"/>
          <w:szCs w:val="28"/>
        </w:rPr>
        <w:lastRenderedPageBreak/>
        <w:t>настоящих Правил, к нему применяются бюджетные меры принуждения, предусмотренные бюджетным законодательством Российской Федерации.</w:t>
      </w:r>
    </w:p>
    <w:p w14:paraId="5495ACA5"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20. Контроль за целевым использованием предоставленной согласно настоящим Правилам субсидии, за соблюдением условий и порядка предоставления субсидии, установленных настоящими Правилами, осуществляется Министерством.</w:t>
      </w:r>
    </w:p>
    <w:p w14:paraId="0D0D170D" w14:textId="77777777" w:rsidR="00B7277A" w:rsidRPr="00EA35CB" w:rsidRDefault="00B7277A" w:rsidP="00B7277A">
      <w:pPr>
        <w:pStyle w:val="ConsPlusNormal"/>
        <w:jc w:val="both"/>
        <w:rPr>
          <w:rFonts w:ascii="Times New Roman" w:hAnsi="Times New Roman" w:cs="Times New Roman"/>
          <w:sz w:val="28"/>
          <w:szCs w:val="28"/>
        </w:rPr>
      </w:pPr>
    </w:p>
    <w:p w14:paraId="4A3A10C8" w14:textId="77777777" w:rsidR="00B7277A" w:rsidRPr="00EA35CB" w:rsidRDefault="00B7277A" w:rsidP="00B7277A">
      <w:pPr>
        <w:pStyle w:val="ConsPlusNormal"/>
        <w:jc w:val="both"/>
        <w:rPr>
          <w:rFonts w:ascii="Times New Roman" w:hAnsi="Times New Roman" w:cs="Times New Roman"/>
          <w:sz w:val="28"/>
          <w:szCs w:val="28"/>
        </w:rPr>
      </w:pPr>
    </w:p>
    <w:p w14:paraId="30A2B84D" w14:textId="77777777" w:rsidR="00B7277A" w:rsidRPr="00EA35CB" w:rsidRDefault="00B7277A" w:rsidP="00B7277A">
      <w:pPr>
        <w:pStyle w:val="ConsPlusNormal"/>
        <w:jc w:val="both"/>
        <w:rPr>
          <w:rFonts w:ascii="Times New Roman" w:hAnsi="Times New Roman" w:cs="Times New Roman"/>
          <w:sz w:val="28"/>
          <w:szCs w:val="28"/>
        </w:rPr>
      </w:pPr>
    </w:p>
    <w:p w14:paraId="6D852E2C" w14:textId="77777777" w:rsidR="00B7277A" w:rsidRPr="00EA35CB" w:rsidRDefault="00B7277A" w:rsidP="00B7277A">
      <w:pPr>
        <w:pStyle w:val="ConsPlusNormal"/>
        <w:jc w:val="right"/>
        <w:outlineLvl w:val="2"/>
        <w:rPr>
          <w:rFonts w:ascii="Times New Roman" w:hAnsi="Times New Roman" w:cs="Times New Roman"/>
          <w:sz w:val="28"/>
          <w:szCs w:val="28"/>
        </w:rPr>
      </w:pPr>
      <w:r w:rsidRPr="00EA35CB">
        <w:rPr>
          <w:rFonts w:ascii="Times New Roman" w:hAnsi="Times New Roman" w:cs="Times New Roman"/>
          <w:sz w:val="28"/>
          <w:szCs w:val="28"/>
        </w:rPr>
        <w:t>Приложение</w:t>
      </w:r>
    </w:p>
    <w:p w14:paraId="294943C6" w14:textId="77777777" w:rsidR="00B7277A" w:rsidRPr="00EA35CB" w:rsidRDefault="00B7277A" w:rsidP="00B7277A">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к Правилам предоставления и распределения</w:t>
      </w:r>
    </w:p>
    <w:p w14:paraId="7AB9CB15" w14:textId="77777777" w:rsidR="00B7277A" w:rsidRPr="00EA35CB" w:rsidRDefault="00B7277A" w:rsidP="00B7277A">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субсидий из республиканского бюджета</w:t>
      </w:r>
    </w:p>
    <w:p w14:paraId="44B0E1C2" w14:textId="77777777" w:rsidR="00B7277A" w:rsidRPr="00EA35CB" w:rsidRDefault="00B7277A" w:rsidP="00B7277A">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Республики Тыва бюджетам муниципальных</w:t>
      </w:r>
    </w:p>
    <w:p w14:paraId="50D1B681" w14:textId="77777777" w:rsidR="00B7277A" w:rsidRPr="00EA35CB" w:rsidRDefault="00B7277A" w:rsidP="00B7277A">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районов Республики Тыва на строительство</w:t>
      </w:r>
    </w:p>
    <w:p w14:paraId="18534357" w14:textId="77777777" w:rsidR="00B7277A" w:rsidRPr="00EA35CB" w:rsidRDefault="00B7277A" w:rsidP="00B7277A">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жилого помещения (жилого дома),</w:t>
      </w:r>
    </w:p>
    <w:p w14:paraId="4D4B173A" w14:textId="77777777" w:rsidR="00B7277A" w:rsidRPr="00EA35CB" w:rsidRDefault="00B7277A" w:rsidP="00B7277A">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предоставляемого гражданам, проживающим</w:t>
      </w:r>
    </w:p>
    <w:p w14:paraId="54C6F5DE" w14:textId="77777777" w:rsidR="00B7277A" w:rsidRPr="00EA35CB" w:rsidRDefault="00B7277A" w:rsidP="00B7277A">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на сельских территориях, по договору</w:t>
      </w:r>
    </w:p>
    <w:p w14:paraId="6FD331C4" w14:textId="77777777" w:rsidR="00B7277A" w:rsidRPr="00EA35CB" w:rsidRDefault="00B7277A" w:rsidP="00B7277A">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найма жилого помещения</w:t>
      </w:r>
    </w:p>
    <w:p w14:paraId="14293088" w14:textId="77777777" w:rsidR="00B7277A" w:rsidRPr="00EA35CB" w:rsidRDefault="00B7277A" w:rsidP="00B7277A">
      <w:pPr>
        <w:pStyle w:val="ConsPlusNormal"/>
        <w:jc w:val="both"/>
        <w:rPr>
          <w:rFonts w:ascii="Times New Roman" w:hAnsi="Times New Roman" w:cs="Times New Roman"/>
          <w:sz w:val="28"/>
          <w:szCs w:val="28"/>
        </w:rPr>
      </w:pPr>
    </w:p>
    <w:p w14:paraId="0B377C7E" w14:textId="77777777" w:rsidR="00B7277A" w:rsidRPr="00EA35CB" w:rsidRDefault="00B7277A" w:rsidP="00B7277A">
      <w:pPr>
        <w:pStyle w:val="ConsPlusTitle"/>
        <w:jc w:val="center"/>
        <w:rPr>
          <w:rFonts w:ascii="Times New Roman" w:hAnsi="Times New Roman" w:cs="Times New Roman"/>
          <w:sz w:val="28"/>
          <w:szCs w:val="28"/>
        </w:rPr>
      </w:pPr>
      <w:bookmarkStart w:id="33" w:name="P2436"/>
      <w:bookmarkEnd w:id="33"/>
      <w:r w:rsidRPr="00EA35CB">
        <w:rPr>
          <w:rFonts w:ascii="Times New Roman" w:hAnsi="Times New Roman" w:cs="Times New Roman"/>
          <w:sz w:val="28"/>
          <w:szCs w:val="28"/>
        </w:rPr>
        <w:t>ПОЛОЖЕНИЕ</w:t>
      </w:r>
    </w:p>
    <w:p w14:paraId="6AAFB241" w14:textId="77777777" w:rsidR="00B7277A" w:rsidRPr="00EA35CB" w:rsidRDefault="00B7277A" w:rsidP="00B7277A">
      <w:pPr>
        <w:pStyle w:val="ConsPlusTitle"/>
        <w:jc w:val="center"/>
        <w:rPr>
          <w:rFonts w:ascii="Times New Roman" w:hAnsi="Times New Roman" w:cs="Times New Roman"/>
          <w:sz w:val="28"/>
          <w:szCs w:val="28"/>
        </w:rPr>
      </w:pPr>
      <w:r w:rsidRPr="00EA35CB">
        <w:rPr>
          <w:rFonts w:ascii="Times New Roman" w:hAnsi="Times New Roman" w:cs="Times New Roman"/>
          <w:sz w:val="28"/>
          <w:szCs w:val="28"/>
        </w:rPr>
        <w:t>О ПРЕДОСТАВЛЕНИИ СУБСИДИЙ НА ОКАЗАНИЕ ФИНАНСОВОЙ ПОДДЕРЖКИ</w:t>
      </w:r>
    </w:p>
    <w:p w14:paraId="71566890" w14:textId="77777777" w:rsidR="00B7277A" w:rsidRPr="00EA35CB" w:rsidRDefault="00B7277A" w:rsidP="00B7277A">
      <w:pPr>
        <w:pStyle w:val="ConsPlusTitle"/>
        <w:jc w:val="center"/>
        <w:rPr>
          <w:rFonts w:ascii="Times New Roman" w:hAnsi="Times New Roman" w:cs="Times New Roman"/>
          <w:sz w:val="28"/>
          <w:szCs w:val="28"/>
        </w:rPr>
      </w:pPr>
      <w:r w:rsidRPr="00EA35CB">
        <w:rPr>
          <w:rFonts w:ascii="Times New Roman" w:hAnsi="Times New Roman" w:cs="Times New Roman"/>
          <w:sz w:val="28"/>
          <w:szCs w:val="28"/>
        </w:rPr>
        <w:t>ПРИ ИСПОЛНЕНИИ РАСХОДНЫХ ОБЯЗАТЕЛЬСТВ МУНИЦИПАЛЬНЫХ РАЙОНОВ</w:t>
      </w:r>
    </w:p>
    <w:p w14:paraId="1AF64D4F" w14:textId="77777777" w:rsidR="00B7277A" w:rsidRPr="00EA35CB" w:rsidRDefault="00B7277A" w:rsidP="00B7277A">
      <w:pPr>
        <w:pStyle w:val="ConsPlusTitle"/>
        <w:jc w:val="center"/>
        <w:rPr>
          <w:rFonts w:ascii="Times New Roman" w:hAnsi="Times New Roman" w:cs="Times New Roman"/>
          <w:sz w:val="28"/>
          <w:szCs w:val="28"/>
        </w:rPr>
      </w:pPr>
      <w:r w:rsidRPr="00EA35CB">
        <w:rPr>
          <w:rFonts w:ascii="Times New Roman" w:hAnsi="Times New Roman" w:cs="Times New Roman"/>
          <w:sz w:val="28"/>
          <w:szCs w:val="28"/>
        </w:rPr>
        <w:t>РЕСПУБЛИКИ ТЫВА ПО СТРОИТЕЛЬСТВУ (ПРИОБРЕТЕНИЮ) ЖИЛОГО</w:t>
      </w:r>
    </w:p>
    <w:p w14:paraId="76007FE0" w14:textId="77777777" w:rsidR="00B7277A" w:rsidRPr="00EA35CB" w:rsidRDefault="00B7277A" w:rsidP="00B7277A">
      <w:pPr>
        <w:pStyle w:val="ConsPlusTitle"/>
        <w:jc w:val="center"/>
        <w:rPr>
          <w:rFonts w:ascii="Times New Roman" w:hAnsi="Times New Roman" w:cs="Times New Roman"/>
          <w:sz w:val="28"/>
          <w:szCs w:val="28"/>
        </w:rPr>
      </w:pPr>
      <w:r w:rsidRPr="00EA35CB">
        <w:rPr>
          <w:rFonts w:ascii="Times New Roman" w:hAnsi="Times New Roman" w:cs="Times New Roman"/>
          <w:sz w:val="28"/>
          <w:szCs w:val="28"/>
        </w:rPr>
        <w:t>ПОМЕЩЕНИЯ (ЖИЛОГО ДОМА) НА СЕЛЬСКИХ ТЕРРИТОРИЯХ,</w:t>
      </w:r>
    </w:p>
    <w:p w14:paraId="0C36ACB7" w14:textId="77777777" w:rsidR="00B7277A" w:rsidRPr="00EA35CB" w:rsidRDefault="00B7277A" w:rsidP="00B7277A">
      <w:pPr>
        <w:pStyle w:val="ConsPlusTitle"/>
        <w:jc w:val="center"/>
        <w:rPr>
          <w:rFonts w:ascii="Times New Roman" w:hAnsi="Times New Roman" w:cs="Times New Roman"/>
          <w:sz w:val="28"/>
          <w:szCs w:val="28"/>
        </w:rPr>
      </w:pPr>
      <w:r w:rsidRPr="00EA35CB">
        <w:rPr>
          <w:rFonts w:ascii="Times New Roman" w:hAnsi="Times New Roman" w:cs="Times New Roman"/>
          <w:sz w:val="28"/>
          <w:szCs w:val="28"/>
        </w:rPr>
        <w:t>ПРЕДОСТАВЛЯЕМОГО ГРАЖДАНАМ РОССИЙСКОЙ ФЕДЕРАЦИИ,</w:t>
      </w:r>
    </w:p>
    <w:p w14:paraId="288C912B" w14:textId="77777777" w:rsidR="00B7277A" w:rsidRPr="00EA35CB" w:rsidRDefault="00B7277A" w:rsidP="00B7277A">
      <w:pPr>
        <w:pStyle w:val="ConsPlusTitle"/>
        <w:jc w:val="center"/>
        <w:rPr>
          <w:rFonts w:ascii="Times New Roman" w:hAnsi="Times New Roman" w:cs="Times New Roman"/>
          <w:sz w:val="28"/>
          <w:szCs w:val="28"/>
        </w:rPr>
      </w:pPr>
      <w:r w:rsidRPr="00EA35CB">
        <w:rPr>
          <w:rFonts w:ascii="Times New Roman" w:hAnsi="Times New Roman" w:cs="Times New Roman"/>
          <w:sz w:val="28"/>
          <w:szCs w:val="28"/>
        </w:rPr>
        <w:t>ПРОЖИВАЮЩИМ НА СЕЛЬСКИХ ТЕРРИТОРИЯХ, ПО ДОГОВОРУ</w:t>
      </w:r>
    </w:p>
    <w:p w14:paraId="33A9EA4D" w14:textId="77777777" w:rsidR="00B7277A" w:rsidRPr="00EA35CB" w:rsidRDefault="00B7277A" w:rsidP="00B7277A">
      <w:pPr>
        <w:pStyle w:val="ConsPlusTitle"/>
        <w:jc w:val="center"/>
        <w:rPr>
          <w:rFonts w:ascii="Times New Roman" w:hAnsi="Times New Roman" w:cs="Times New Roman"/>
          <w:sz w:val="28"/>
          <w:szCs w:val="28"/>
        </w:rPr>
      </w:pPr>
      <w:r w:rsidRPr="00EA35CB">
        <w:rPr>
          <w:rFonts w:ascii="Times New Roman" w:hAnsi="Times New Roman" w:cs="Times New Roman"/>
          <w:sz w:val="28"/>
          <w:szCs w:val="28"/>
        </w:rPr>
        <w:t>НАЙМА ЖИЛОГО ПОМЕЩЕНИЯ</w:t>
      </w:r>
    </w:p>
    <w:p w14:paraId="188E50FC" w14:textId="77777777" w:rsidR="00B7277A" w:rsidRPr="00EA35CB" w:rsidRDefault="00B7277A" w:rsidP="00B7277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277A" w:rsidRPr="00EA35CB" w14:paraId="40FB4E9F" w14:textId="77777777" w:rsidTr="00445AEB">
        <w:tc>
          <w:tcPr>
            <w:tcW w:w="60" w:type="dxa"/>
            <w:tcBorders>
              <w:top w:val="nil"/>
              <w:left w:val="nil"/>
              <w:bottom w:val="nil"/>
              <w:right w:val="nil"/>
            </w:tcBorders>
            <w:shd w:val="clear" w:color="auto" w:fill="CED3F1"/>
            <w:tcMar>
              <w:top w:w="0" w:type="dxa"/>
              <w:left w:w="0" w:type="dxa"/>
              <w:bottom w:w="0" w:type="dxa"/>
              <w:right w:w="0" w:type="dxa"/>
            </w:tcMar>
          </w:tcPr>
          <w:p w14:paraId="26C59230" w14:textId="77777777" w:rsidR="00B7277A" w:rsidRPr="00EA35CB" w:rsidRDefault="00B7277A" w:rsidP="00445AE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04860F96" w14:textId="77777777" w:rsidR="00B7277A" w:rsidRPr="00EA35CB" w:rsidRDefault="00B7277A" w:rsidP="00445AE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2610A04C" w14:textId="77777777" w:rsidR="00B7277A" w:rsidRPr="00EA35CB" w:rsidRDefault="00B7277A" w:rsidP="00445AE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Список изменяющих документов</w:t>
            </w:r>
          </w:p>
          <w:p w14:paraId="66E23CED" w14:textId="77777777" w:rsidR="00B7277A" w:rsidRPr="00EA35CB" w:rsidRDefault="00B7277A" w:rsidP="00445AEB">
            <w:pPr>
              <w:pStyle w:val="ConsPlusNormal"/>
              <w:jc w:val="center"/>
              <w:rPr>
                <w:rFonts w:ascii="Times New Roman" w:hAnsi="Times New Roman" w:cs="Times New Roman"/>
                <w:sz w:val="28"/>
                <w:szCs w:val="28"/>
              </w:rPr>
            </w:pPr>
            <w:r w:rsidRPr="00EA35CB">
              <w:rPr>
                <w:rFonts w:ascii="Times New Roman" w:hAnsi="Times New Roman" w:cs="Times New Roman"/>
                <w:sz w:val="28"/>
                <w:szCs w:val="28"/>
              </w:rPr>
              <w:t xml:space="preserve">(в ред. </w:t>
            </w:r>
            <w:hyperlink r:id="rId42">
              <w:r w:rsidRPr="00EA35CB">
                <w:rPr>
                  <w:rFonts w:ascii="Times New Roman" w:hAnsi="Times New Roman" w:cs="Times New Roman"/>
                  <w:sz w:val="28"/>
                  <w:szCs w:val="28"/>
                </w:rPr>
                <w:t>Постановления</w:t>
              </w:r>
            </w:hyperlink>
            <w:r w:rsidRPr="00EA35CB">
              <w:rPr>
                <w:rFonts w:ascii="Times New Roman" w:hAnsi="Times New Roman" w:cs="Times New Roman"/>
                <w:sz w:val="28"/>
                <w:szCs w:val="28"/>
              </w:rPr>
              <w:t xml:space="preserve"> Правительства РТ от 31.01.2024 N 30)</w:t>
            </w:r>
          </w:p>
        </w:tc>
        <w:tc>
          <w:tcPr>
            <w:tcW w:w="113" w:type="dxa"/>
            <w:tcBorders>
              <w:top w:val="nil"/>
              <w:left w:val="nil"/>
              <w:bottom w:val="nil"/>
              <w:right w:val="nil"/>
            </w:tcBorders>
            <w:shd w:val="clear" w:color="auto" w:fill="F4F3F8"/>
            <w:tcMar>
              <w:top w:w="0" w:type="dxa"/>
              <w:left w:w="0" w:type="dxa"/>
              <w:bottom w:w="0" w:type="dxa"/>
              <w:right w:w="0" w:type="dxa"/>
            </w:tcMar>
          </w:tcPr>
          <w:p w14:paraId="10484E94" w14:textId="77777777" w:rsidR="00B7277A" w:rsidRPr="00EA35CB" w:rsidRDefault="00B7277A" w:rsidP="00445AEB">
            <w:pPr>
              <w:pStyle w:val="ConsPlusNormal"/>
              <w:rPr>
                <w:rFonts w:ascii="Times New Roman" w:hAnsi="Times New Roman" w:cs="Times New Roman"/>
                <w:sz w:val="28"/>
                <w:szCs w:val="28"/>
              </w:rPr>
            </w:pPr>
          </w:p>
        </w:tc>
      </w:tr>
    </w:tbl>
    <w:p w14:paraId="0403EED9" w14:textId="77777777" w:rsidR="00B7277A" w:rsidRPr="00EA35CB" w:rsidRDefault="00B7277A" w:rsidP="00B7277A">
      <w:pPr>
        <w:pStyle w:val="ConsPlusNormal"/>
        <w:jc w:val="both"/>
        <w:rPr>
          <w:rFonts w:ascii="Times New Roman" w:hAnsi="Times New Roman" w:cs="Times New Roman"/>
          <w:sz w:val="28"/>
          <w:szCs w:val="28"/>
        </w:rPr>
      </w:pPr>
    </w:p>
    <w:p w14:paraId="25EEC071" w14:textId="77777777" w:rsidR="00B7277A" w:rsidRPr="00EA35CB" w:rsidRDefault="00B7277A" w:rsidP="00B7277A">
      <w:pPr>
        <w:pStyle w:val="ConsPlusNormal"/>
        <w:ind w:firstLine="540"/>
        <w:jc w:val="both"/>
        <w:rPr>
          <w:rFonts w:ascii="Times New Roman" w:hAnsi="Times New Roman" w:cs="Times New Roman"/>
          <w:sz w:val="28"/>
          <w:szCs w:val="28"/>
        </w:rPr>
      </w:pPr>
      <w:r w:rsidRPr="00EA35CB">
        <w:rPr>
          <w:rFonts w:ascii="Times New Roman" w:hAnsi="Times New Roman" w:cs="Times New Roman"/>
          <w:sz w:val="28"/>
          <w:szCs w:val="28"/>
        </w:rPr>
        <w:t>1. Настоящее Положение устанавливает порядок предоставления субсидий в целях оказания финансовой поддержки при исполнении расходных обязательств муниципальных образований, связанных со строительством (приобретением) жилого помещения (жилого дома), предоставляемого гражданам Российской Федерации, проживающим на сельских территориях, территориях опорных населенных пунктов (далее - граждане), по договору найма жилого помещения (далее соответственно - субсидии, строительство (приобретение) жилого помещения (жилого дома), в том числе путем:</w:t>
      </w:r>
    </w:p>
    <w:p w14:paraId="53597F13" w14:textId="77777777" w:rsidR="00B7277A" w:rsidRPr="00EA35CB" w:rsidRDefault="00B7277A" w:rsidP="00B7277A">
      <w:pPr>
        <w:pStyle w:val="ConsPlusNormal"/>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участия в долевом строительстве жилых домов (квартир) на сельских </w:t>
      </w:r>
      <w:r w:rsidRPr="00EA35CB">
        <w:rPr>
          <w:rFonts w:ascii="Times New Roman" w:hAnsi="Times New Roman" w:cs="Times New Roman"/>
          <w:sz w:val="28"/>
          <w:szCs w:val="28"/>
        </w:rPr>
        <w:lastRenderedPageBreak/>
        <w:t>территориях, территориях опорных населенных пунктов;</w:t>
      </w:r>
    </w:p>
    <w:p w14:paraId="2B6CD571" w14:textId="77777777" w:rsidR="00B7277A" w:rsidRPr="00EA35CB" w:rsidRDefault="00B7277A" w:rsidP="00B7277A">
      <w:pPr>
        <w:pStyle w:val="ConsPlusNormal"/>
        <w:ind w:firstLine="540"/>
        <w:jc w:val="both"/>
        <w:rPr>
          <w:rFonts w:ascii="Times New Roman" w:hAnsi="Times New Roman" w:cs="Times New Roman"/>
          <w:sz w:val="28"/>
          <w:szCs w:val="28"/>
        </w:rPr>
      </w:pPr>
      <w:r w:rsidRPr="00EA35CB">
        <w:rPr>
          <w:rFonts w:ascii="Times New Roman" w:hAnsi="Times New Roman" w:cs="Times New Roman"/>
          <w:sz w:val="28"/>
          <w:szCs w:val="28"/>
        </w:rPr>
        <w:t>участия в строительстве жилого помещения (жилого дома) на сельских территориях, территориях опорных населенных пунктов на основании договора инвестирования;</w:t>
      </w:r>
    </w:p>
    <w:p w14:paraId="09452C37" w14:textId="77777777" w:rsidR="00B7277A" w:rsidRPr="00EA35CB" w:rsidRDefault="00B7277A" w:rsidP="00B7277A">
      <w:pPr>
        <w:pStyle w:val="ConsPlusNormal"/>
        <w:ind w:firstLine="540"/>
        <w:jc w:val="both"/>
        <w:rPr>
          <w:rFonts w:ascii="Times New Roman" w:hAnsi="Times New Roman" w:cs="Times New Roman"/>
          <w:sz w:val="28"/>
          <w:szCs w:val="28"/>
        </w:rPr>
      </w:pPr>
      <w:r w:rsidRPr="00EA35CB">
        <w:rPr>
          <w:rFonts w:ascii="Times New Roman" w:hAnsi="Times New Roman" w:cs="Times New Roman"/>
          <w:sz w:val="28"/>
          <w:szCs w:val="28"/>
        </w:rPr>
        <w:t>строительства малоэтажных жилых комплексов на сельских территориях, территориях опорных населенных пунктов;</w:t>
      </w:r>
    </w:p>
    <w:p w14:paraId="3DBDFD7E" w14:textId="77777777" w:rsidR="00B7277A" w:rsidRPr="00EA35CB" w:rsidRDefault="00B7277A" w:rsidP="00B7277A">
      <w:pPr>
        <w:pStyle w:val="ConsPlusNormal"/>
        <w:ind w:firstLine="540"/>
        <w:jc w:val="both"/>
        <w:rPr>
          <w:rFonts w:ascii="Times New Roman" w:hAnsi="Times New Roman" w:cs="Times New Roman"/>
          <w:sz w:val="28"/>
          <w:szCs w:val="28"/>
        </w:rPr>
      </w:pPr>
      <w:r w:rsidRPr="00EA35CB">
        <w:rPr>
          <w:rFonts w:ascii="Times New Roman" w:hAnsi="Times New Roman" w:cs="Times New Roman"/>
          <w:sz w:val="28"/>
          <w:szCs w:val="28"/>
        </w:rPr>
        <w:t>приобретения у юридического лица и (или) индивидуального предпринимателя объекта индивидуального жилищного строительства на сельских территориях, территориях опорных населенных пунктов, введенного в эксплуатацию не ранее чем за 3 года до заключения государственного (муниципального) контракта на его приобретение;</w:t>
      </w:r>
    </w:p>
    <w:p w14:paraId="3CB29780" w14:textId="77777777" w:rsidR="00B7277A" w:rsidRPr="00EA35CB" w:rsidRDefault="00B7277A" w:rsidP="00B7277A">
      <w:pPr>
        <w:pStyle w:val="ConsPlusNormal"/>
        <w:ind w:firstLine="540"/>
        <w:jc w:val="both"/>
        <w:rPr>
          <w:rFonts w:ascii="Times New Roman" w:hAnsi="Times New Roman" w:cs="Times New Roman"/>
          <w:sz w:val="28"/>
          <w:szCs w:val="28"/>
        </w:rPr>
      </w:pPr>
      <w:r w:rsidRPr="00EA35CB">
        <w:rPr>
          <w:rFonts w:ascii="Times New Roman" w:hAnsi="Times New Roman" w:cs="Times New Roman"/>
          <w:sz w:val="28"/>
          <w:szCs w:val="28"/>
        </w:rPr>
        <w:t>приобретения у юридического лица и (или) индивидуального предпринимателя дома блокированной застройки на сельских территориях, территориях опорных населенных пунктов, введенного в эксплуатацию не ранее чем за 3 года до заключения государственного (муниципального) контракта на его приобретение;</w:t>
      </w:r>
    </w:p>
    <w:p w14:paraId="2A6AE357" w14:textId="77777777" w:rsidR="00B7277A" w:rsidRPr="00EA35CB" w:rsidRDefault="00B7277A" w:rsidP="00B7277A">
      <w:pPr>
        <w:pStyle w:val="ConsPlusNormal"/>
        <w:ind w:firstLine="540"/>
        <w:jc w:val="both"/>
        <w:rPr>
          <w:rFonts w:ascii="Times New Roman" w:hAnsi="Times New Roman" w:cs="Times New Roman"/>
          <w:sz w:val="28"/>
          <w:szCs w:val="28"/>
        </w:rPr>
      </w:pPr>
      <w:r w:rsidRPr="00EA35CB">
        <w:rPr>
          <w:rFonts w:ascii="Times New Roman" w:hAnsi="Times New Roman" w:cs="Times New Roman"/>
          <w:sz w:val="28"/>
          <w:szCs w:val="28"/>
        </w:rPr>
        <w:t>приобретения жилого помещения в многоквартирным доме высотой не более 5 этажей, расположенного в опорном населенном пункте, у юридического лица (за исключением инвестиционного фонда, в том числе его управляющей компании) или индивидуального предпринимателя, являющегося первым и единственным собственником такого жилого помещения и зарегистрировавшего право собственности на указанное жилое помещение после получения разрешения на ввод объекта недвижимости в эксплуатацию, путем заключения договора купли-продажи.</w:t>
      </w:r>
    </w:p>
    <w:p w14:paraId="61A05247" w14:textId="77777777" w:rsidR="00B7277A" w:rsidRPr="00EA35CB" w:rsidRDefault="00B7277A" w:rsidP="00B7277A">
      <w:pPr>
        <w:pStyle w:val="ConsPlusNormal"/>
        <w:ind w:firstLine="540"/>
        <w:jc w:val="both"/>
        <w:rPr>
          <w:rFonts w:ascii="Times New Roman" w:hAnsi="Times New Roman" w:cs="Times New Roman"/>
          <w:sz w:val="28"/>
          <w:szCs w:val="28"/>
        </w:rPr>
      </w:pPr>
      <w:r w:rsidRPr="00EA35CB">
        <w:rPr>
          <w:rFonts w:ascii="Times New Roman" w:hAnsi="Times New Roman" w:cs="Times New Roman"/>
          <w:sz w:val="28"/>
          <w:szCs w:val="28"/>
        </w:rPr>
        <w:t>2. Гражданам, а также членам их семей, ранее реализовавшим право на строительство (приобретение) жилья на сельских территориях с использованием средств государственной поддержки за счет средств федерального бюджета, бюджета субъекта Российской Федерации и (или) местных бюджетов, государственная поддержка не оказывается.</w:t>
      </w:r>
    </w:p>
    <w:p w14:paraId="5E81472E"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3.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гражданином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14:paraId="2094A44D"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Под работодателем понимается юридическое лицо (в том числе индивидуальный предприниматель), вступившее в трудовые отношения с гражданином.</w:t>
      </w:r>
    </w:p>
    <w:p w14:paraId="016FE9BB"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Под работодателем, являющимся государственным, муниципальным учреждением в социальной сфере, понимается учреждение, выполняющее </w:t>
      </w:r>
      <w:r w:rsidRPr="00EA35CB">
        <w:rPr>
          <w:rFonts w:ascii="Times New Roman" w:hAnsi="Times New Roman" w:cs="Times New Roman"/>
          <w:sz w:val="28"/>
          <w:szCs w:val="28"/>
        </w:rPr>
        <w:lastRenderedPageBreak/>
        <w:t>работы или оказывающее услуги на сельских территориях в области здравоохранения, образования, социального обслуживания, культуры, физической культуры и спорта.</w:t>
      </w:r>
    </w:p>
    <w:p w14:paraId="3D66508C"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bookmarkStart w:id="34" w:name="P2452"/>
      <w:bookmarkEnd w:id="34"/>
      <w:r w:rsidRPr="00EA35CB">
        <w:rPr>
          <w:rFonts w:ascii="Times New Roman" w:hAnsi="Times New Roman" w:cs="Times New Roman"/>
          <w:sz w:val="28"/>
          <w:szCs w:val="28"/>
        </w:rPr>
        <w:t>4. Право на обеспечение жильем по договорам найма жилого помещения путем получения субсидий имеет:</w:t>
      </w:r>
    </w:p>
    <w:p w14:paraId="192CEBBF"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bookmarkStart w:id="35" w:name="P2453"/>
      <w:bookmarkEnd w:id="35"/>
      <w:r w:rsidRPr="00EA35CB">
        <w:rPr>
          <w:rFonts w:ascii="Times New Roman" w:hAnsi="Times New Roman" w:cs="Times New Roman"/>
          <w:sz w:val="28"/>
          <w:szCs w:val="28"/>
        </w:rPr>
        <w:t>а) гражданин, постоянно проживающий на сельских территориях, территориях опорных населенных пунктов (подтверждается регистрацией в установленном порядке по месту жительства), при соблюдении им следующих условий:</w:t>
      </w:r>
    </w:p>
    <w:p w14:paraId="6B5CB801"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работа по трудовому договору на сельских территориях, территориях опорных населенных пунктов (непрерывно в организациях одной сферы деятельности в течение не менее 1 года на дату включения в сводные списки граждан, проживающих на сельских территориях, - получателей жилья по договорам найма жилых помещений, формируемые в соответствии с </w:t>
      </w:r>
      <w:hyperlink w:anchor="P2487">
        <w:r w:rsidRPr="00EA35CB">
          <w:rPr>
            <w:rFonts w:ascii="Times New Roman" w:hAnsi="Times New Roman" w:cs="Times New Roman"/>
            <w:sz w:val="28"/>
            <w:szCs w:val="28"/>
          </w:rPr>
          <w:t>пунктом 11</w:t>
        </w:r>
      </w:hyperlink>
      <w:r w:rsidRPr="00EA35CB">
        <w:rPr>
          <w:rFonts w:ascii="Times New Roman" w:hAnsi="Times New Roman" w:cs="Times New Roman"/>
          <w:sz w:val="28"/>
          <w:szCs w:val="28"/>
        </w:rPr>
        <w:t xml:space="preserve"> настоящего Положения (далее - сводный список). Форма сводного списка утверждается Министерством экономического развития и промышленности Республики Тыва;</w:t>
      </w:r>
    </w:p>
    <w:p w14:paraId="5F0BF25A"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признание нуждающимся в улучшении жилищных условий или постоянное проживание совместно с родителями (в том числе усыновителями), и (или) полнородными и неполнородными братьями и сестрами, дедушками (бабушками) при отсутствии в собственности жилого помещения (жилого дома) на сельских территориях в границах муниципального района (городского округа), в котором гражданин постоянно проживает (зарегистрирован). В целях настоящего Положения признание граждан нуждающимися в улучшении жилищных условий осуществляется органами местного самоуправления, по месту их постоянного жительства (регистрация по месту жительства) на основании </w:t>
      </w:r>
      <w:hyperlink r:id="rId43">
        <w:r w:rsidRPr="00EA35CB">
          <w:rPr>
            <w:rFonts w:ascii="Times New Roman" w:hAnsi="Times New Roman" w:cs="Times New Roman"/>
            <w:sz w:val="28"/>
            <w:szCs w:val="28"/>
          </w:rPr>
          <w:t>статьи 51</w:t>
        </w:r>
      </w:hyperlink>
      <w:r w:rsidRPr="00EA35CB">
        <w:rPr>
          <w:rFonts w:ascii="Times New Roman" w:hAnsi="Times New Roman" w:cs="Times New Roman"/>
          <w:sz w:val="28"/>
          <w:szCs w:val="28"/>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14:paraId="685D476D"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bookmarkStart w:id="36" w:name="P2456"/>
      <w:bookmarkEnd w:id="36"/>
      <w:r w:rsidRPr="00EA35CB">
        <w:rPr>
          <w:rFonts w:ascii="Times New Roman" w:hAnsi="Times New Roman" w:cs="Times New Roman"/>
          <w:sz w:val="28"/>
          <w:szCs w:val="28"/>
        </w:rPr>
        <w:t>б) гражданин, изъявивший желание постоянно проживать на сельских территориях, территориях опорных населенных пунктов, при соблюдении им в совокупности следующих условий:</w:t>
      </w:r>
    </w:p>
    <w:p w14:paraId="5D8A0D8B"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работа по трудовому договору на сельских территориях, территориях опорных населенных пунктов;</w:t>
      </w:r>
    </w:p>
    <w:p w14:paraId="14366B62"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переезд на сельские территории в границах соответствующего муниципального района (городского округа), на которых гражданин работает или осуществляет индивидуальную предпринимательскую деятельность (основное место работы), из другого муниципального района или городского </w:t>
      </w:r>
      <w:r w:rsidRPr="00EA35CB">
        <w:rPr>
          <w:rFonts w:ascii="Times New Roman" w:hAnsi="Times New Roman" w:cs="Times New Roman"/>
          <w:sz w:val="28"/>
          <w:szCs w:val="28"/>
        </w:rPr>
        <w:lastRenderedPageBreak/>
        <w:t>округа, или городского округа (за исключением городского округа, на территории которого находится административный центр);</w:t>
      </w:r>
    </w:p>
    <w:p w14:paraId="06C258EF"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проживание на сельских территориях, территориях опорных населенных пунктов, в границах соответствующего муниципального района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 и Республики Тыва;</w:t>
      </w:r>
    </w:p>
    <w:p w14:paraId="68DA837E"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регистрация по месту пребывания в соответствии с законодательством Российской Федерации и законодательством Республики Тыва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w:t>
      </w:r>
    </w:p>
    <w:p w14:paraId="21F35B3B"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отсутствие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 на постоянное место жительства;</w:t>
      </w:r>
    </w:p>
    <w:p w14:paraId="0FFFB3D6"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bookmarkStart w:id="37" w:name="P2462"/>
      <w:bookmarkEnd w:id="37"/>
      <w:r w:rsidRPr="00EA35CB">
        <w:rPr>
          <w:rFonts w:ascii="Times New Roman" w:hAnsi="Times New Roman" w:cs="Times New Roman"/>
          <w:sz w:val="28"/>
          <w:szCs w:val="28"/>
        </w:rPr>
        <w:t>в) гражданин, замещающий должность, включенную в штатное расписание, утверждаемое работодателем, при соблюдении следующих условий:</w:t>
      </w:r>
    </w:p>
    <w:p w14:paraId="5FA2E491"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работа на сельских территориях, территориях опорных населенных пунктов по трудовому договору (основное место работы) у работодателя, подтвердившего наличие занимаемой должности в штатном расписании;</w:t>
      </w:r>
    </w:p>
    <w:p w14:paraId="072787FD"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признание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по месту их постоянного жительства (регистрация по месту жительства) на основании </w:t>
      </w:r>
      <w:hyperlink r:id="rId44">
        <w:r w:rsidRPr="00EA35CB">
          <w:rPr>
            <w:rFonts w:ascii="Times New Roman" w:hAnsi="Times New Roman" w:cs="Times New Roman"/>
            <w:sz w:val="28"/>
            <w:szCs w:val="28"/>
          </w:rPr>
          <w:t>статьи 51</w:t>
        </w:r>
      </w:hyperlink>
      <w:r w:rsidRPr="00EA35CB">
        <w:rPr>
          <w:rFonts w:ascii="Times New Roman" w:hAnsi="Times New Roman" w:cs="Times New Roman"/>
          <w:sz w:val="28"/>
          <w:szCs w:val="28"/>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 (для постоянно проживающих на сельских территориях (подтверждается регистрацией в установленном порядке по месту жительства);</w:t>
      </w:r>
    </w:p>
    <w:p w14:paraId="1298AB50"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переезд на сельские территории, территориях опорных населенных пунктов в границах соответствующего муниципального района (городского округа), на которых гражданин работает или осуществляет индивидуальную предпринимательскую деятельность (основное место работы), из другого муниципального района или городского округа, или городского округа (за исключением городского округа, на территории которого находится административный центр) (для изъявивших желание постоянно проживать на </w:t>
      </w:r>
      <w:r w:rsidRPr="00EA35CB">
        <w:rPr>
          <w:rFonts w:ascii="Times New Roman" w:hAnsi="Times New Roman" w:cs="Times New Roman"/>
          <w:sz w:val="28"/>
          <w:szCs w:val="28"/>
        </w:rPr>
        <w:lastRenderedPageBreak/>
        <w:t>сельских территориях);</w:t>
      </w:r>
    </w:p>
    <w:p w14:paraId="05F0CA99"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проживание на сельских территориях, территориях опорных населенных пунктов в границах соответствующего муниципального района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 и Республики Тыва (для изъявивших желание постоянно проживать на сельских территориях);</w:t>
      </w:r>
    </w:p>
    <w:p w14:paraId="0198FB58"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регистрация по месту пребывания в соответствии с законодательством Российской Федерации и законодательством Республики Тыва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 (для изъявивших желание постоянно проживать на сельских территориях);</w:t>
      </w:r>
    </w:p>
    <w:p w14:paraId="64EF1571"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отсутствие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 на постоянное место жительства (для изъявивших желание постоянно проживать на сельских территориях).</w:t>
      </w:r>
    </w:p>
    <w:p w14:paraId="43166BEA"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5. Органы местного самоуправления и работодатели, заключившие трудовые договоры с гражданами, определенными в </w:t>
      </w:r>
      <w:hyperlink w:anchor="P2452">
        <w:r w:rsidRPr="00EA35CB">
          <w:rPr>
            <w:rFonts w:ascii="Times New Roman" w:hAnsi="Times New Roman" w:cs="Times New Roman"/>
            <w:sz w:val="28"/>
            <w:szCs w:val="28"/>
          </w:rPr>
          <w:t>пункте 4</w:t>
        </w:r>
      </w:hyperlink>
      <w:r w:rsidRPr="00EA35CB">
        <w:rPr>
          <w:rFonts w:ascii="Times New Roman" w:hAnsi="Times New Roman" w:cs="Times New Roman"/>
          <w:sz w:val="28"/>
          <w:szCs w:val="28"/>
        </w:rPr>
        <w:t xml:space="preserve"> настоящего Положения, разъясняют гражданам условия и порядок обеспечения их жильем в соответствии с настоящим Положением.</w:t>
      </w:r>
    </w:p>
    <w:p w14:paraId="4E36C979"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Строительство (приобретение) жилого помещения (жилого дома) в соответствии с пунктом 1 настоящего Положения осуществляется за счет средств местного бюджета, источником которого являются в том числе средства бюджета субъекта Российской Федерации, расходные обязательства которого </w:t>
      </w:r>
      <w:proofErr w:type="spellStart"/>
      <w:r w:rsidRPr="00EA35CB">
        <w:rPr>
          <w:rFonts w:ascii="Times New Roman" w:hAnsi="Times New Roman" w:cs="Times New Roman"/>
          <w:sz w:val="28"/>
          <w:szCs w:val="28"/>
        </w:rPr>
        <w:t>софинансируются</w:t>
      </w:r>
      <w:proofErr w:type="spellEnd"/>
      <w:r w:rsidRPr="00EA35CB">
        <w:rPr>
          <w:rFonts w:ascii="Times New Roman" w:hAnsi="Times New Roman" w:cs="Times New Roman"/>
          <w:sz w:val="28"/>
          <w:szCs w:val="28"/>
        </w:rPr>
        <w:t xml:space="preserve"> за счет средств субсидии из федерального бюджета, а также за счет обязательного вклада работодателя в различных формах, в том числе в форме денежных средств, трудового участия и предоставления технических средств (за исключением работодателей, являющихся государственными, муниципальными учреждениями в социальной сфере).</w:t>
      </w:r>
    </w:p>
    <w:p w14:paraId="26DBFC27"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Доля средств муниципального образования и вклада работодателя устанавливается в размере не менее 20 процентов расчетной стоимости строительства (приобретения) жилья. В случае если работодателем является государственное, муниципальное учреждение в социальной сфере, то его участие в виде доли вклада работодателя не является обязательным.</w:t>
      </w:r>
    </w:p>
    <w:p w14:paraId="60652BCC"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В случае строительства (приобретения) жилого помещения (жилого дома) муниципальным образованием без участия работодателя, доля средств </w:t>
      </w:r>
      <w:r w:rsidRPr="00EA35CB">
        <w:rPr>
          <w:rFonts w:ascii="Times New Roman" w:hAnsi="Times New Roman" w:cs="Times New Roman"/>
          <w:sz w:val="28"/>
          <w:szCs w:val="28"/>
        </w:rPr>
        <w:lastRenderedPageBreak/>
        <w:t>муниципального образования составляет в размере 20 процентов расчетной стоимости строительства (приобретения) жилого помещения (жилого дома).</w:t>
      </w:r>
    </w:p>
    <w:p w14:paraId="244E23D4"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bookmarkStart w:id="38" w:name="P2473"/>
      <w:bookmarkEnd w:id="38"/>
      <w:r w:rsidRPr="00EA35CB">
        <w:rPr>
          <w:rFonts w:ascii="Times New Roman" w:hAnsi="Times New Roman" w:cs="Times New Roman"/>
          <w:sz w:val="28"/>
          <w:szCs w:val="28"/>
        </w:rPr>
        <w:t>6. Расчетная стоимость жилья, указанная в настоящем пункте и используемая для расчета размера субсидии,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состоящей из 3 человек и более), за исключением расчетной стоимости строительства (приобретения) индивидуального жилого дома, для которого она устанавливается исходя из размера общей площади жилого помещения, установленного для семей разной численности (54 кв. метра - для одиноких граждан и на семью из 2 и из 3 человек и по 18 кв. метров - на каждого члена семьи при численности семьи, состоящей из 4 человек и более), и стоимости 1 кв. метра общей площади жилья на территориях опорных населенных пунктов в границах Республики Тыва, утвержденной Министерством на очередной финансовый год, но не превышающей средней рыночной стоимости 1 кв. метра общей площади жилья по Республике Тыва, определяемой Министерством строительства и жилищно-коммунального хозяйства Российской Федерации на IV квартал финансового года, предшествующего году предоставления субсидии.</w:t>
      </w:r>
    </w:p>
    <w:p w14:paraId="64C13303"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7. Размер общей площади строящегося (приобретаемого) жилого помещения может быть увеличен по сравнению с размером общей площади жилого помещения, установленным пунктом 6 настоящего Положения для семей разной численности, в порядке, предусмотренном Министерством, при условии оплаты части стоимости строительства (приобретения) жилого помещения, превышающей размер общей площади жилого помещения, установленный пунктом 6 настоящего Положения, за счет средств республиканского бюджета, и (или) средств местных бюджетов, и (или) средств работодателя, и (или) внебюджетных источников.</w:t>
      </w:r>
    </w:p>
    <w:p w14:paraId="62CEE05D" w14:textId="4D923150"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8. Очередность предоставления жилья по договору найма определяется решением жилищной комиссии органа местного самоуправления.</w:t>
      </w:r>
    </w:p>
    <w:p w14:paraId="35824DAA"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В случае если сметная стоимость строящегося жилья меньше расчетной стоимости жилья, то за начальную (максимальную) цену контракта на строительство жилья принимается сметная стоимость.</w:t>
      </w:r>
    </w:p>
    <w:p w14:paraId="62EA5297"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В случае если общая площадь построенного (приобретенного) жилья больше размера, установленного для семей разной численности, размер субсидии пересчету не подлежит.</w:t>
      </w:r>
    </w:p>
    <w:p w14:paraId="526F50E8"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bookmarkStart w:id="39" w:name="P2478"/>
      <w:bookmarkEnd w:id="39"/>
      <w:r w:rsidRPr="00EA35CB">
        <w:rPr>
          <w:rFonts w:ascii="Times New Roman" w:hAnsi="Times New Roman" w:cs="Times New Roman"/>
          <w:sz w:val="28"/>
          <w:szCs w:val="28"/>
        </w:rPr>
        <w:t xml:space="preserve">9. Гражданин (за исключением граждан, указанных в </w:t>
      </w:r>
      <w:hyperlink w:anchor="P2462">
        <w:r w:rsidRPr="00EA35CB">
          <w:rPr>
            <w:rFonts w:ascii="Times New Roman" w:hAnsi="Times New Roman" w:cs="Times New Roman"/>
            <w:sz w:val="28"/>
            <w:szCs w:val="28"/>
          </w:rPr>
          <w:t>подпункте "в" пункта 4</w:t>
        </w:r>
      </w:hyperlink>
      <w:r w:rsidRPr="00EA35CB">
        <w:rPr>
          <w:rFonts w:ascii="Times New Roman" w:hAnsi="Times New Roman" w:cs="Times New Roman"/>
          <w:sz w:val="28"/>
          <w:szCs w:val="28"/>
        </w:rPr>
        <w:t xml:space="preserve"> настоящего Положения) подает в орган местного самоуправления заявление. В заявлении указываются гражданин и все члены его семьи, претендующие на обеспечение жильем, предоставляемым по договору найма </w:t>
      </w:r>
      <w:r w:rsidRPr="00EA35CB">
        <w:rPr>
          <w:rFonts w:ascii="Times New Roman" w:hAnsi="Times New Roman" w:cs="Times New Roman"/>
          <w:sz w:val="28"/>
          <w:szCs w:val="28"/>
        </w:rPr>
        <w:lastRenderedPageBreak/>
        <w:t>жилого помещения.</w:t>
      </w:r>
    </w:p>
    <w:p w14:paraId="137FBD42"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Заявление подается с приложением:</w:t>
      </w:r>
    </w:p>
    <w:p w14:paraId="268C52D0"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а) копий документов, удостоверяющих личность заявителя и членов его семьи;</w:t>
      </w:r>
    </w:p>
    <w:p w14:paraId="7051B420"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б) копий документов, подтверждающих родственные отношения между лицами, указанными в заявлении в качестве членов семьи;</w:t>
      </w:r>
    </w:p>
    <w:p w14:paraId="0978232B"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в) копий документов, подтверждающих регистрацию по месту жительства (по месту пребывания) гражданина и членов его семьи (за исключением членов семьи граждан, указанных в </w:t>
      </w:r>
      <w:hyperlink w:anchor="P2456">
        <w:r w:rsidRPr="00EA35CB">
          <w:rPr>
            <w:rFonts w:ascii="Times New Roman" w:hAnsi="Times New Roman" w:cs="Times New Roman"/>
            <w:sz w:val="28"/>
            <w:szCs w:val="28"/>
          </w:rPr>
          <w:t>подпунктах "б"</w:t>
        </w:r>
      </w:hyperlink>
      <w:r w:rsidRPr="00EA35CB">
        <w:rPr>
          <w:rFonts w:ascii="Times New Roman" w:hAnsi="Times New Roman" w:cs="Times New Roman"/>
          <w:sz w:val="28"/>
          <w:szCs w:val="28"/>
        </w:rPr>
        <w:t xml:space="preserve"> и </w:t>
      </w:r>
      <w:hyperlink w:anchor="P2462">
        <w:r w:rsidRPr="00EA35CB">
          <w:rPr>
            <w:rFonts w:ascii="Times New Roman" w:hAnsi="Times New Roman" w:cs="Times New Roman"/>
            <w:sz w:val="28"/>
            <w:szCs w:val="28"/>
          </w:rPr>
          <w:t>"в" пункта 4</w:t>
        </w:r>
      </w:hyperlink>
      <w:r w:rsidRPr="00EA35CB">
        <w:rPr>
          <w:rFonts w:ascii="Times New Roman" w:hAnsi="Times New Roman" w:cs="Times New Roman"/>
          <w:sz w:val="28"/>
          <w:szCs w:val="28"/>
        </w:rPr>
        <w:t xml:space="preserve"> настоящего Положения);</w:t>
      </w:r>
    </w:p>
    <w:p w14:paraId="60E9DFB1"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г) документа, подтверждающего признание гражданина нуждающимся в улучшении жилищных условий или подтверждающего постоянное проживание совместно с родителями (в том числе усыновителями) и (или) полнородными и неполнородными братьями и сестрами, дедушками (бабушками) при отсутствии в собственности жилого помещения (жилого дома) на сельских территориях, территориях опорных населенных пунктов в границах городского поселения, муниципального района, городского округа (для лиц, постоянно проживающих на сельских территориях, на территориях опорных населенных пунктов), или копий документов, подтверждающих соответствие условиям, установленным </w:t>
      </w:r>
      <w:hyperlink w:anchor="P2456">
        <w:r w:rsidRPr="00EA35CB">
          <w:rPr>
            <w:rFonts w:ascii="Times New Roman" w:hAnsi="Times New Roman" w:cs="Times New Roman"/>
            <w:sz w:val="28"/>
            <w:szCs w:val="28"/>
          </w:rPr>
          <w:t>подпунктом "б" пункта 4</w:t>
        </w:r>
      </w:hyperlink>
      <w:r w:rsidRPr="00EA35CB">
        <w:rPr>
          <w:rFonts w:ascii="Times New Roman" w:hAnsi="Times New Roman" w:cs="Times New Roman"/>
          <w:sz w:val="28"/>
          <w:szCs w:val="28"/>
        </w:rP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 территории опорных населенных пунктов);</w:t>
      </w:r>
    </w:p>
    <w:p w14:paraId="0737768D"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д) копии трудовой книжки (трудовых договоров), или информации о трудовой деятельности в соответствии с электронной трудовой книжкой в распечатанном виде либо в электронной форме с цифровой подписью;</w:t>
      </w:r>
    </w:p>
    <w:p w14:paraId="75CBAC40"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е) письменного согласия на обработку персональных данных в соответствии со </w:t>
      </w:r>
      <w:hyperlink r:id="rId45">
        <w:r w:rsidRPr="00EA35CB">
          <w:rPr>
            <w:rFonts w:ascii="Times New Roman" w:hAnsi="Times New Roman" w:cs="Times New Roman"/>
            <w:sz w:val="28"/>
            <w:szCs w:val="28"/>
          </w:rPr>
          <w:t>статьей 9</w:t>
        </w:r>
      </w:hyperlink>
      <w:r w:rsidRPr="00EA35CB">
        <w:rPr>
          <w:rFonts w:ascii="Times New Roman" w:hAnsi="Times New Roman" w:cs="Times New Roman"/>
          <w:sz w:val="28"/>
          <w:szCs w:val="28"/>
        </w:rPr>
        <w:t xml:space="preserve"> Федерального закона от 27 июля 2006 г. N 152-ФЗ "О персональных данных".</w:t>
      </w:r>
    </w:p>
    <w:p w14:paraId="219C19D3"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10. Копии документов, указанных в </w:t>
      </w:r>
      <w:hyperlink w:anchor="P2478">
        <w:r w:rsidRPr="00EA35CB">
          <w:rPr>
            <w:rFonts w:ascii="Times New Roman" w:hAnsi="Times New Roman" w:cs="Times New Roman"/>
            <w:sz w:val="28"/>
            <w:szCs w:val="28"/>
          </w:rPr>
          <w:t>пункте 9</w:t>
        </w:r>
      </w:hyperlink>
      <w:r w:rsidRPr="00EA35CB">
        <w:rPr>
          <w:rFonts w:ascii="Times New Roman" w:hAnsi="Times New Roman" w:cs="Times New Roman"/>
          <w:sz w:val="28"/>
          <w:szCs w:val="28"/>
        </w:rPr>
        <w:t xml:space="preserve"> настоящего Положения, представляются вместе с их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14:paraId="7C976FD1"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bookmarkStart w:id="40" w:name="P2487"/>
      <w:bookmarkEnd w:id="40"/>
      <w:r w:rsidRPr="00EA35CB">
        <w:rPr>
          <w:rFonts w:ascii="Times New Roman" w:hAnsi="Times New Roman" w:cs="Times New Roman"/>
          <w:sz w:val="28"/>
          <w:szCs w:val="28"/>
        </w:rPr>
        <w:t xml:space="preserve">11. Органы местного самоуправления проверяют правильность оформления документов, указанных в пункте 9 настоящего Положения, и достоверность содержащихся в них сведений, формируют список граждан - получателей жилья по договору найма жилого помещения по форме, установленной Министерством (далее - список, участники мероприятий), на </w:t>
      </w:r>
      <w:r w:rsidRPr="00EA35CB">
        <w:rPr>
          <w:rFonts w:ascii="Times New Roman" w:hAnsi="Times New Roman" w:cs="Times New Roman"/>
          <w:sz w:val="28"/>
          <w:szCs w:val="28"/>
        </w:rPr>
        <w:lastRenderedPageBreak/>
        <w:t>очередной финансовый год и плановый период и в сроки, установленные Министерством экономического развития и промышленности Республики Тыва, направляют их с приложением сведений о размерах средств местных бюджетов и привлекаемых средств работодателей для этих целей в Министерство экономического развития и промышленности Республики Тыва в срок до 1 июля, также письменно уведомляет Министерство в трехдневный срок до заседания комиссии об изменениях указанных сведений. При выявлении недостоверной информации, содержащейся в документах, указанных в пункте 9 настоящего Положения, органы местного самоуправления возвращают их заявителю с указанием причин возврата.</w:t>
      </w:r>
    </w:p>
    <w:p w14:paraId="58A99FA8" w14:textId="77777777" w:rsidR="00B7277A" w:rsidRPr="00EA35CB" w:rsidRDefault="00B7277A" w:rsidP="00B7277A">
      <w:pPr>
        <w:pStyle w:val="ConsPlusNormal"/>
        <w:jc w:val="both"/>
        <w:rPr>
          <w:rFonts w:ascii="Times New Roman" w:hAnsi="Times New Roman" w:cs="Times New Roman"/>
          <w:sz w:val="28"/>
          <w:szCs w:val="28"/>
        </w:rPr>
      </w:pPr>
      <w:r w:rsidRPr="00EA35CB">
        <w:rPr>
          <w:rFonts w:ascii="Times New Roman" w:hAnsi="Times New Roman" w:cs="Times New Roman"/>
          <w:sz w:val="28"/>
          <w:szCs w:val="28"/>
        </w:rPr>
        <w:t xml:space="preserve">(в ред. </w:t>
      </w:r>
      <w:hyperlink r:id="rId46">
        <w:r w:rsidRPr="00EA35CB">
          <w:rPr>
            <w:rFonts w:ascii="Times New Roman" w:hAnsi="Times New Roman" w:cs="Times New Roman"/>
            <w:sz w:val="28"/>
            <w:szCs w:val="28"/>
          </w:rPr>
          <w:t>Постановления</w:t>
        </w:r>
      </w:hyperlink>
      <w:r w:rsidRPr="00EA35CB">
        <w:rPr>
          <w:rFonts w:ascii="Times New Roman" w:hAnsi="Times New Roman" w:cs="Times New Roman"/>
          <w:sz w:val="28"/>
          <w:szCs w:val="28"/>
        </w:rPr>
        <w:t xml:space="preserve"> Правительства РТ от 31.01.2024 N 30)</w:t>
      </w:r>
    </w:p>
    <w:p w14:paraId="7E5EDE3F"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12. Министерство на основании представленных органами местного самоуправления списков и документов, в соответствии с решением комиссии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сводный список.</w:t>
      </w:r>
    </w:p>
    <w:p w14:paraId="18811E82" w14:textId="77777777" w:rsidR="00B7277A" w:rsidRPr="00EA35CB" w:rsidRDefault="00B7277A" w:rsidP="00B7277A">
      <w:pPr>
        <w:pStyle w:val="ConsPlusNormal"/>
        <w:jc w:val="both"/>
        <w:rPr>
          <w:rFonts w:ascii="Times New Roman" w:hAnsi="Times New Roman" w:cs="Times New Roman"/>
          <w:sz w:val="28"/>
          <w:szCs w:val="28"/>
        </w:rPr>
      </w:pPr>
      <w:r w:rsidRPr="00EA35CB">
        <w:rPr>
          <w:rFonts w:ascii="Times New Roman" w:hAnsi="Times New Roman" w:cs="Times New Roman"/>
          <w:sz w:val="28"/>
          <w:szCs w:val="28"/>
        </w:rPr>
        <w:t xml:space="preserve">(в ред. </w:t>
      </w:r>
      <w:hyperlink r:id="rId47">
        <w:r w:rsidRPr="00EA35CB">
          <w:rPr>
            <w:rFonts w:ascii="Times New Roman" w:hAnsi="Times New Roman" w:cs="Times New Roman"/>
            <w:sz w:val="28"/>
            <w:szCs w:val="28"/>
          </w:rPr>
          <w:t>Постановления</w:t>
        </w:r>
      </w:hyperlink>
      <w:r w:rsidRPr="00EA35CB">
        <w:rPr>
          <w:rFonts w:ascii="Times New Roman" w:hAnsi="Times New Roman" w:cs="Times New Roman"/>
          <w:sz w:val="28"/>
          <w:szCs w:val="28"/>
        </w:rPr>
        <w:t xml:space="preserve"> Правительства РТ от 31.01.2024 N 30)</w:t>
      </w:r>
    </w:p>
    <w:p w14:paraId="2C7C3260"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Министерство вправе внести изменения в сводный список, утвержденный на очередной финансовый год, с учетом объемов средств федерального бюджета, бюджета Республики Тыва и (или) местных бюджетов, предусмотренных на финансовое обеспечение мероприятий, указанных в </w:t>
      </w:r>
      <w:hyperlink w:anchor="P2387">
        <w:r w:rsidRPr="00EA35CB">
          <w:rPr>
            <w:rFonts w:ascii="Times New Roman" w:hAnsi="Times New Roman" w:cs="Times New Roman"/>
            <w:sz w:val="28"/>
            <w:szCs w:val="28"/>
          </w:rPr>
          <w:t>пункте 1</w:t>
        </w:r>
      </w:hyperlink>
      <w:r w:rsidRPr="00EA35CB">
        <w:rPr>
          <w:rFonts w:ascii="Times New Roman" w:hAnsi="Times New Roman" w:cs="Times New Roman"/>
          <w:sz w:val="28"/>
          <w:szCs w:val="28"/>
        </w:rPr>
        <w:t xml:space="preserve"> Правил предоставления и распределения субсидий из республиканского бюджета Республики Тыва бюджетам муниципальных районов Республики Тыва на строительство жилого помещения (жилого дома), предоставляемого гражданам, проживающим на сельских территориях, по договору найма жилого помещения, а также в случае представления администрациями муниципальных образований Республики Тыва документов, подтверждающих необходимость внесения в сводный список изменений. Внесение изменений в утвержденный сводный список рассматривается рабочей комиссией и оформляется протоколом ее заседания.</w:t>
      </w:r>
    </w:p>
    <w:p w14:paraId="33A55BDA"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13. Расчет размера субсидий на оказание финансовой поддержки при исполнении расходных обязательств муниципальных образований по строительству (приобретению) жилья, предоставляемого по договору найма жилого помещения, определяется на гражданина и всех членов его семьи, указанных в заявлении, оформленном в соответствии с </w:t>
      </w:r>
      <w:hyperlink w:anchor="P2475">
        <w:r w:rsidRPr="00EA35CB">
          <w:rPr>
            <w:rFonts w:ascii="Times New Roman" w:hAnsi="Times New Roman" w:cs="Times New Roman"/>
            <w:sz w:val="28"/>
            <w:szCs w:val="28"/>
          </w:rPr>
          <w:t>пунктом 8</w:t>
        </w:r>
      </w:hyperlink>
      <w:r w:rsidRPr="00EA35CB">
        <w:rPr>
          <w:rFonts w:ascii="Times New Roman" w:hAnsi="Times New Roman" w:cs="Times New Roman"/>
          <w:sz w:val="28"/>
          <w:szCs w:val="28"/>
        </w:rPr>
        <w:t xml:space="preserve"> настоящего Положения и в соответствии с перечнем штатных единиц, и исходя из расчетной стоимости строительства (приобретения) жилья, определенной в соответствии с </w:t>
      </w:r>
      <w:hyperlink w:anchor="P2473">
        <w:r w:rsidRPr="00EA35CB">
          <w:rPr>
            <w:rFonts w:ascii="Times New Roman" w:hAnsi="Times New Roman" w:cs="Times New Roman"/>
            <w:sz w:val="28"/>
            <w:szCs w:val="28"/>
          </w:rPr>
          <w:t>пунктом 6</w:t>
        </w:r>
      </w:hyperlink>
      <w:r w:rsidRPr="00EA35CB">
        <w:rPr>
          <w:rFonts w:ascii="Times New Roman" w:hAnsi="Times New Roman" w:cs="Times New Roman"/>
          <w:sz w:val="28"/>
          <w:szCs w:val="28"/>
        </w:rPr>
        <w:t xml:space="preserve"> настоящего Положения.</w:t>
      </w:r>
    </w:p>
    <w:p w14:paraId="69C17EE7"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14. Министерство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w:t>
      </w:r>
    </w:p>
    <w:p w14:paraId="3F2E5369"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lastRenderedPageBreak/>
        <w:t>15. В целях повышения эффективности использования субсидии, предоставленной на мероприятие установлено обязательство органа местного самоуправления по обеспечению заключения договоров найма жилого помещения не позднее 4 месяцев после ввода объекта в эксплуатацию.</w:t>
      </w:r>
    </w:p>
    <w:p w14:paraId="6F42C7C5"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В целях обеспечения гражданина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заключившим трудовой договор с гражданином, заключает государственные (муниципальные) контракты на строительство жилых помещений (жилых домов), на участие в долевом строительстве жилых домов (жилых помещений), на приобретение у юридического лица объекта индивидуального жилищного строительства, введенного в эксплуатацию не позднее чем за 3 года до заключения государственного (муниципального) контракта на его приобретение, на сельских территориях, территориях опорных населенных пунктов. При этом жилое помещение (жилой дом) должно быть:</w:t>
      </w:r>
    </w:p>
    <w:p w14:paraId="6FF6CE98"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а) пригодным для постоянного проживания;</w:t>
      </w:r>
    </w:p>
    <w:p w14:paraId="6A608B23"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14:paraId="14C6A98A"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в) не меньше размера, равного учетной норме площади жилого помещения в расчете на 1 члена семьи, установленной органом местного самоуправления.</w:t>
      </w:r>
    </w:p>
    <w:p w14:paraId="2462D539" w14:textId="77777777" w:rsidR="00B7277A" w:rsidRPr="00EA35CB" w:rsidRDefault="00B7277A" w:rsidP="00B7277A">
      <w:pPr>
        <w:pStyle w:val="ConsPlusNormal"/>
        <w:spacing w:before="28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16. Соответствие жилого помещения указанным в </w:t>
      </w:r>
      <w:hyperlink w:anchor="P2453">
        <w:r w:rsidRPr="00EA35CB">
          <w:rPr>
            <w:rFonts w:ascii="Times New Roman" w:hAnsi="Times New Roman" w:cs="Times New Roman"/>
            <w:sz w:val="28"/>
            <w:szCs w:val="28"/>
          </w:rPr>
          <w:t xml:space="preserve">подпунктах </w:t>
        </w:r>
        <w:bookmarkStart w:id="41" w:name="_Hlk160095298"/>
        <w:r w:rsidRPr="00EA35CB">
          <w:rPr>
            <w:rFonts w:ascii="Times New Roman" w:hAnsi="Times New Roman" w:cs="Times New Roman"/>
            <w:sz w:val="28"/>
            <w:szCs w:val="28"/>
          </w:rPr>
          <w:t>"</w:t>
        </w:r>
        <w:bookmarkEnd w:id="41"/>
        <w:r w:rsidRPr="00EA35CB">
          <w:rPr>
            <w:rFonts w:ascii="Times New Roman" w:hAnsi="Times New Roman" w:cs="Times New Roman"/>
            <w:sz w:val="28"/>
            <w:szCs w:val="28"/>
          </w:rPr>
          <w:t>а"</w:t>
        </w:r>
      </w:hyperlink>
      <w:r w:rsidRPr="00EA35CB">
        <w:rPr>
          <w:rFonts w:ascii="Times New Roman" w:hAnsi="Times New Roman" w:cs="Times New Roman"/>
          <w:sz w:val="28"/>
          <w:szCs w:val="28"/>
        </w:rPr>
        <w:t xml:space="preserve"> и "б" пункта 15 настоящего Положения требованиям устанавливается комиссией, созданной администрацией, на основании </w:t>
      </w:r>
      <w:hyperlink r:id="rId48">
        <w:r w:rsidRPr="00EA35CB">
          <w:rPr>
            <w:rFonts w:ascii="Times New Roman" w:hAnsi="Times New Roman" w:cs="Times New Roman"/>
            <w:sz w:val="28"/>
            <w:szCs w:val="28"/>
          </w:rPr>
          <w:t>положений</w:t>
        </w:r>
      </w:hyperlink>
      <w:r w:rsidRPr="00EA35CB">
        <w:rPr>
          <w:rFonts w:ascii="Times New Roman" w:hAnsi="Times New Roman" w:cs="Times New Roman"/>
          <w:sz w:val="28"/>
          <w:szCs w:val="28"/>
        </w:rPr>
        <w:t xml:space="preserve"> постановления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7E9AA71F"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bookmarkStart w:id="42" w:name="P2501"/>
      <w:bookmarkEnd w:id="42"/>
      <w:r w:rsidRPr="00EA35CB">
        <w:rPr>
          <w:rFonts w:ascii="Times New Roman" w:hAnsi="Times New Roman" w:cs="Times New Roman"/>
          <w:sz w:val="28"/>
          <w:szCs w:val="28"/>
        </w:rPr>
        <w:t>17. В отношении жилого помещения, построенного администрацией или администрацией совместно с работодателем, оформляется свидетельство о праве муниципальной или долевой собственности соответственно. В случае если в отношении построенного жилого помещения зарегистрировано право общей собственности муниципального района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граждан) и полномочия собственников по заключению с гражданами договора найма этого помещения, а также по изменению и расторжению такого договора.</w:t>
      </w:r>
    </w:p>
    <w:p w14:paraId="0E0A520A"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bookmarkStart w:id="43" w:name="P2502"/>
      <w:bookmarkEnd w:id="43"/>
      <w:r w:rsidRPr="00EA35CB">
        <w:rPr>
          <w:rFonts w:ascii="Times New Roman" w:hAnsi="Times New Roman" w:cs="Times New Roman"/>
          <w:sz w:val="28"/>
          <w:szCs w:val="28"/>
        </w:rPr>
        <w:lastRenderedPageBreak/>
        <w:t xml:space="preserve">18. Жилые помещения (жилые дома), построенные в соответствии с настоящим Положением,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Гражданским </w:t>
      </w:r>
      <w:hyperlink r:id="rId49">
        <w:r w:rsidRPr="00EA35CB">
          <w:rPr>
            <w:rFonts w:ascii="Times New Roman" w:hAnsi="Times New Roman" w:cs="Times New Roman"/>
            <w:sz w:val="28"/>
            <w:szCs w:val="28"/>
          </w:rPr>
          <w:t>кодексом</w:t>
        </w:r>
      </w:hyperlink>
      <w:r w:rsidRPr="00EA35CB">
        <w:rPr>
          <w:rFonts w:ascii="Times New Roman" w:hAnsi="Times New Roman" w:cs="Times New Roman"/>
          <w:sz w:val="28"/>
          <w:szCs w:val="28"/>
        </w:rPr>
        <w:t xml:space="preserve"> Российской Федерации. В указанном договоре 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 не превышающей 10 процентов расчетной стоимости строительства жилья (далее - выкупная цена жилья), а по истечении 10 лет - по цене, не превышающей 1 процент выкупной цены жилья. Уплата средств в размере выкупной цены жилья может производиться по усмотрению нанимателей жилого помещения ежемесячно (ежеквартально) равными долями в течение указанных 5 или 10 лет без права досрочного внесения платежей.</w:t>
      </w:r>
    </w:p>
    <w:p w14:paraId="3CFA1430"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Плата за наем жилого помещения устанавливается в размере не более 0,15 процента минимального размера оплаты труда, установленного в соответствии со статьей 133 Трудового кодекса Российской Федерации, за 1 кв. метр.</w:t>
      </w:r>
    </w:p>
    <w:p w14:paraId="60E54502"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В случае если жилое помещение находится в общей собственности муниципального района и указанного работодателя, в договоре найма жилого помещения определяется, кому и в каких размерах вносятся платежи.</w:t>
      </w:r>
    </w:p>
    <w:p w14:paraId="56955A2E"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Порядок выкупа жилого помещения (жилого дома) определяется Правительством Республики Тыва.</w:t>
      </w:r>
    </w:p>
    <w:p w14:paraId="3AB18B9A"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19. Существенными условиями договора найма жилого помещения, указанного в </w:t>
      </w:r>
      <w:hyperlink w:anchor="P2501">
        <w:r w:rsidRPr="00EA35CB">
          <w:rPr>
            <w:rFonts w:ascii="Times New Roman" w:hAnsi="Times New Roman" w:cs="Times New Roman"/>
            <w:sz w:val="28"/>
            <w:szCs w:val="28"/>
          </w:rPr>
          <w:t>пункте 17</w:t>
        </w:r>
      </w:hyperlink>
      <w:r w:rsidRPr="00EA35CB">
        <w:rPr>
          <w:rFonts w:ascii="Times New Roman" w:hAnsi="Times New Roman" w:cs="Times New Roman"/>
          <w:sz w:val="28"/>
          <w:szCs w:val="28"/>
        </w:rPr>
        <w:t xml:space="preserve"> настоящего Положения, являются:</w:t>
      </w:r>
    </w:p>
    <w:p w14:paraId="48455435"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а) работа нанимателя жилого помещения у работодателя по трудовому договору в течение не менее 5 лет на сельских территориях, на которых предоставляется жилое помещение, со дня оформления договора найма жилого помещения, за исключением случая, указанного в подпункте "б" настоящего пункта;</w:t>
      </w:r>
    </w:p>
    <w:p w14:paraId="26BC571D"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б) право гражданина трудоустроиться на сельских территориях в пределах Республики Тыва, в котором гражданину предоставлено жилое помещение (жилой дом) на условиях найма жилья, в срок, не превышающий 6 месяцев, в случае если право собственности на долю работодателя в общей собственности на жилое помещение (жилой дом) переходит к другим лицам и приводит к расторжению трудового договора, заключенного гражданином с прежним работодателем.</w:t>
      </w:r>
    </w:p>
    <w:p w14:paraId="2266AF8E" w14:textId="77777777" w:rsidR="00B7277A" w:rsidRPr="00EA35CB" w:rsidRDefault="00B7277A" w:rsidP="00B7277A">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20. В случае несоблюдения нанимателем жилого помещения условий, предусмотренных </w:t>
      </w:r>
      <w:hyperlink w:anchor="P2502">
        <w:r w:rsidRPr="00EA35CB">
          <w:rPr>
            <w:rFonts w:ascii="Times New Roman" w:hAnsi="Times New Roman" w:cs="Times New Roman"/>
            <w:sz w:val="28"/>
            <w:szCs w:val="28"/>
          </w:rPr>
          <w:t>пунктом 18</w:t>
        </w:r>
      </w:hyperlink>
      <w:r w:rsidRPr="00EA35CB">
        <w:rPr>
          <w:rFonts w:ascii="Times New Roman" w:hAnsi="Times New Roman" w:cs="Times New Roman"/>
          <w:sz w:val="28"/>
          <w:szCs w:val="28"/>
        </w:rPr>
        <w:t xml:space="preserve"> настоящего Положения, наниматель жилого помещения лишается права приобрести жилое помещение, указанное в </w:t>
      </w:r>
      <w:hyperlink w:anchor="P2501">
        <w:r w:rsidRPr="00EA35CB">
          <w:rPr>
            <w:rFonts w:ascii="Times New Roman" w:hAnsi="Times New Roman" w:cs="Times New Roman"/>
            <w:sz w:val="28"/>
            <w:szCs w:val="28"/>
          </w:rPr>
          <w:t xml:space="preserve">пункте </w:t>
        </w:r>
        <w:r w:rsidRPr="00EA35CB">
          <w:rPr>
            <w:rFonts w:ascii="Times New Roman" w:hAnsi="Times New Roman" w:cs="Times New Roman"/>
            <w:sz w:val="28"/>
            <w:szCs w:val="28"/>
          </w:rPr>
          <w:lastRenderedPageBreak/>
          <w:t>17</w:t>
        </w:r>
      </w:hyperlink>
      <w:r w:rsidRPr="00EA35CB">
        <w:rPr>
          <w:rFonts w:ascii="Times New Roman" w:hAnsi="Times New Roman" w:cs="Times New Roman"/>
          <w:sz w:val="28"/>
          <w:szCs w:val="28"/>
        </w:rPr>
        <w:t xml:space="preserve"> настоящего Положения, в свою собственность по выкупной цене жилья.</w:t>
      </w:r>
    </w:p>
    <w:p w14:paraId="59D37385" w14:textId="77777777" w:rsidR="00691BED" w:rsidRPr="00EA35CB" w:rsidRDefault="00B7277A" w:rsidP="00691BED">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21. Наниматель вправе требовать, в том числе в судебном порядке, от собственника (собственников) жилого помещения возврата нанимателю жилого помещения средств, внесенных им в счет уплаты средств в размере выкупной цены жилья, в случае несоблюдения нанимателем жилого помещения условий, предусмотренных пунктом 18 настоящего Положения.</w:t>
      </w:r>
    </w:p>
    <w:p w14:paraId="67530CC3" w14:textId="46860173" w:rsidR="00B7277A" w:rsidRPr="00EA35CB" w:rsidRDefault="00691BED" w:rsidP="00691BED">
      <w:pPr>
        <w:pStyle w:val="ConsPlusNormal"/>
        <w:spacing w:before="220"/>
        <w:ind w:firstLine="540"/>
        <w:jc w:val="right"/>
        <w:rPr>
          <w:rFonts w:ascii="Times New Roman" w:hAnsi="Times New Roman" w:cs="Times New Roman"/>
          <w:sz w:val="28"/>
          <w:szCs w:val="28"/>
        </w:rPr>
      </w:pPr>
      <w:r w:rsidRPr="00EA35CB">
        <w:rPr>
          <w:rFonts w:ascii="Times New Roman" w:hAnsi="Times New Roman" w:cs="Times New Roman"/>
          <w:sz w:val="28"/>
          <w:szCs w:val="28"/>
        </w:rPr>
        <w:t>»;</w:t>
      </w:r>
    </w:p>
    <w:p w14:paraId="78DC0C4D" w14:textId="1663909F" w:rsidR="00691BED" w:rsidRPr="00EA35CB" w:rsidRDefault="00691BED" w:rsidP="00691BED">
      <w:pPr>
        <w:pStyle w:val="ConsPlusNormal"/>
        <w:ind w:firstLine="709"/>
        <w:jc w:val="both"/>
        <w:rPr>
          <w:rFonts w:ascii="Times New Roman" w:hAnsi="Times New Roman" w:cs="Times New Roman"/>
          <w:sz w:val="28"/>
          <w:szCs w:val="28"/>
        </w:rPr>
      </w:pPr>
      <w:r w:rsidRPr="00EA35CB">
        <w:rPr>
          <w:rFonts w:ascii="Times New Roman" w:hAnsi="Times New Roman" w:cs="Times New Roman"/>
          <w:sz w:val="28"/>
          <w:szCs w:val="28"/>
        </w:rPr>
        <w:t>п) приложение № 6 к государственной программе Республики Тыва «Комплексное развитие сельских территорий» изложить в следующей редакции:</w:t>
      </w:r>
    </w:p>
    <w:p w14:paraId="66CC6F0C" w14:textId="5C5C22BC" w:rsidR="00FB1CBB" w:rsidRPr="00EA35CB" w:rsidRDefault="00691BED">
      <w:pPr>
        <w:pStyle w:val="ConsPlusNormal"/>
        <w:jc w:val="right"/>
        <w:outlineLvl w:val="1"/>
        <w:rPr>
          <w:rFonts w:ascii="Times New Roman" w:hAnsi="Times New Roman" w:cs="Times New Roman"/>
          <w:sz w:val="28"/>
          <w:szCs w:val="28"/>
        </w:rPr>
      </w:pPr>
      <w:r w:rsidRPr="00EA35CB">
        <w:rPr>
          <w:rFonts w:ascii="Times New Roman" w:hAnsi="Times New Roman" w:cs="Times New Roman"/>
          <w:sz w:val="28"/>
          <w:szCs w:val="28"/>
        </w:rPr>
        <w:t>«</w:t>
      </w:r>
      <w:r w:rsidR="00FB1CBB" w:rsidRPr="00EA35CB">
        <w:rPr>
          <w:rFonts w:ascii="Times New Roman" w:hAnsi="Times New Roman" w:cs="Times New Roman"/>
          <w:sz w:val="28"/>
          <w:szCs w:val="28"/>
        </w:rPr>
        <w:t xml:space="preserve">Приложение N </w:t>
      </w:r>
      <w:r w:rsidR="00B7277A" w:rsidRPr="00EA35CB">
        <w:rPr>
          <w:rFonts w:ascii="Times New Roman" w:hAnsi="Times New Roman" w:cs="Times New Roman"/>
          <w:sz w:val="28"/>
          <w:szCs w:val="28"/>
        </w:rPr>
        <w:t>8</w:t>
      </w:r>
    </w:p>
    <w:p w14:paraId="4BCCFC7F"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к государственной программе Республики Тыва</w:t>
      </w:r>
    </w:p>
    <w:p w14:paraId="11FF6583"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"Комплексное развитие сельских территорий"</w:t>
      </w:r>
    </w:p>
    <w:p w14:paraId="0DE6101C" w14:textId="77777777" w:rsidR="00FB1CBB" w:rsidRPr="00EA35CB" w:rsidRDefault="00FB1CBB">
      <w:pPr>
        <w:pStyle w:val="ConsPlusNormal"/>
        <w:jc w:val="both"/>
        <w:rPr>
          <w:rFonts w:ascii="Times New Roman" w:hAnsi="Times New Roman" w:cs="Times New Roman"/>
          <w:sz w:val="28"/>
          <w:szCs w:val="28"/>
        </w:rPr>
      </w:pPr>
    </w:p>
    <w:p w14:paraId="4E04BA84" w14:textId="77777777" w:rsidR="00FB1CBB" w:rsidRPr="00EA35CB" w:rsidRDefault="00FB1CBB">
      <w:pPr>
        <w:pStyle w:val="ConsPlusTitle"/>
        <w:jc w:val="center"/>
        <w:rPr>
          <w:rFonts w:ascii="Times New Roman" w:hAnsi="Times New Roman" w:cs="Times New Roman"/>
          <w:sz w:val="28"/>
          <w:szCs w:val="28"/>
        </w:rPr>
      </w:pPr>
      <w:r w:rsidRPr="00EA35CB">
        <w:rPr>
          <w:rFonts w:ascii="Times New Roman" w:hAnsi="Times New Roman" w:cs="Times New Roman"/>
          <w:sz w:val="28"/>
          <w:szCs w:val="28"/>
        </w:rPr>
        <w:t>ПРАВИЛА</w:t>
      </w:r>
    </w:p>
    <w:p w14:paraId="565D9D1A" w14:textId="3CD10873" w:rsidR="00FB1CBB" w:rsidRPr="00EA35CB" w:rsidRDefault="00FB1CBB">
      <w:pPr>
        <w:pStyle w:val="ConsPlusTitle"/>
        <w:jc w:val="center"/>
        <w:rPr>
          <w:rFonts w:ascii="Times New Roman" w:hAnsi="Times New Roman" w:cs="Times New Roman"/>
          <w:sz w:val="28"/>
          <w:szCs w:val="28"/>
        </w:rPr>
      </w:pPr>
      <w:r w:rsidRPr="00EA35CB">
        <w:rPr>
          <w:rFonts w:ascii="Times New Roman" w:hAnsi="Times New Roman" w:cs="Times New Roman"/>
          <w:sz w:val="28"/>
          <w:szCs w:val="28"/>
        </w:rPr>
        <w:t>ПРЕДОСТАВЛЕНИЯ И РАСПРЕДЕЛЕНИЯ СУБСИДИЙ ИЗ РЕСПУБЛИКАНСКОГО</w:t>
      </w:r>
      <w:r w:rsidR="00D829A0" w:rsidRPr="00EA35CB">
        <w:rPr>
          <w:rFonts w:ascii="Times New Roman" w:hAnsi="Times New Roman" w:cs="Times New Roman"/>
          <w:sz w:val="28"/>
          <w:szCs w:val="28"/>
        </w:rPr>
        <w:t xml:space="preserve"> </w:t>
      </w:r>
      <w:r w:rsidRPr="00EA35CB">
        <w:rPr>
          <w:rFonts w:ascii="Times New Roman" w:hAnsi="Times New Roman" w:cs="Times New Roman"/>
          <w:sz w:val="28"/>
          <w:szCs w:val="28"/>
        </w:rPr>
        <w:t>БЮДЖЕТА РЕСПУБЛИКИ ТЫВА БЮДЖЕТАМ МУНИЦИПАЛЬНЫХ ОБРАЗОВАНИЙ</w:t>
      </w:r>
    </w:p>
    <w:p w14:paraId="6060D505" w14:textId="77777777" w:rsidR="00FB1CBB" w:rsidRPr="00EA35CB" w:rsidRDefault="00FB1CBB">
      <w:pPr>
        <w:pStyle w:val="ConsPlusTitle"/>
        <w:jc w:val="center"/>
        <w:rPr>
          <w:rFonts w:ascii="Times New Roman" w:hAnsi="Times New Roman" w:cs="Times New Roman"/>
          <w:sz w:val="28"/>
          <w:szCs w:val="28"/>
        </w:rPr>
      </w:pPr>
      <w:r w:rsidRPr="00EA35CB">
        <w:rPr>
          <w:rFonts w:ascii="Times New Roman" w:hAnsi="Times New Roman" w:cs="Times New Roman"/>
          <w:sz w:val="28"/>
          <w:szCs w:val="28"/>
        </w:rPr>
        <w:t>РЕСПУБЛИКИ ТЫВА НА ОКАЗАНИЕ ФИНАНСОВОЙ ПОДДЕРЖКИ</w:t>
      </w:r>
    </w:p>
    <w:p w14:paraId="05626F93" w14:textId="6D2AB8F5" w:rsidR="00FB1CBB" w:rsidRPr="00EA35CB" w:rsidRDefault="00FB1CBB">
      <w:pPr>
        <w:pStyle w:val="ConsPlusTitle"/>
        <w:jc w:val="center"/>
        <w:rPr>
          <w:rFonts w:ascii="Times New Roman" w:hAnsi="Times New Roman" w:cs="Times New Roman"/>
          <w:sz w:val="28"/>
          <w:szCs w:val="28"/>
        </w:rPr>
      </w:pPr>
      <w:r w:rsidRPr="00EA35CB">
        <w:rPr>
          <w:rFonts w:ascii="Times New Roman" w:hAnsi="Times New Roman" w:cs="Times New Roman"/>
          <w:sz w:val="28"/>
          <w:szCs w:val="28"/>
        </w:rPr>
        <w:t>ПРИ ИСПОЛНЕНИИ РАСХОДНЫХ ОБЯЗАТЕЛЬСТВ МУНИЦИПАЛЬНЫХ</w:t>
      </w:r>
      <w:r w:rsidR="00D829A0" w:rsidRPr="00EA35CB">
        <w:rPr>
          <w:rFonts w:ascii="Times New Roman" w:hAnsi="Times New Roman" w:cs="Times New Roman"/>
          <w:sz w:val="28"/>
          <w:szCs w:val="28"/>
        </w:rPr>
        <w:t xml:space="preserve"> </w:t>
      </w:r>
      <w:r w:rsidRPr="00EA35CB">
        <w:rPr>
          <w:rFonts w:ascii="Times New Roman" w:hAnsi="Times New Roman" w:cs="Times New Roman"/>
          <w:sz w:val="28"/>
          <w:szCs w:val="28"/>
        </w:rPr>
        <w:t>ОБРАЗОВАНИЙ РЕСПУБЛИКИ ТЫВА НА ОБУСТРОЙСТВО ОБЪЕКТАМИ</w:t>
      </w:r>
      <w:r w:rsidR="00D829A0" w:rsidRPr="00EA35CB">
        <w:rPr>
          <w:rFonts w:ascii="Times New Roman" w:hAnsi="Times New Roman" w:cs="Times New Roman"/>
          <w:sz w:val="28"/>
          <w:szCs w:val="28"/>
        </w:rPr>
        <w:t xml:space="preserve"> </w:t>
      </w:r>
      <w:r w:rsidRPr="00EA35CB">
        <w:rPr>
          <w:rFonts w:ascii="Times New Roman" w:hAnsi="Times New Roman" w:cs="Times New Roman"/>
          <w:sz w:val="28"/>
          <w:szCs w:val="28"/>
        </w:rPr>
        <w:t>ИНЖЕНЕРНОЙ ИНФРАСТРУКТУРЫ И БЛАГОУСТРОЙСТВО ПЛОЩАДОК,</w:t>
      </w:r>
    </w:p>
    <w:p w14:paraId="7AD9A56C" w14:textId="77777777" w:rsidR="00D829A0" w:rsidRPr="00EA35CB" w:rsidRDefault="00FB1CBB">
      <w:pPr>
        <w:pStyle w:val="ConsPlusTitle"/>
        <w:jc w:val="center"/>
        <w:rPr>
          <w:rFonts w:ascii="Times New Roman" w:hAnsi="Times New Roman" w:cs="Times New Roman"/>
          <w:sz w:val="28"/>
          <w:szCs w:val="28"/>
        </w:rPr>
      </w:pPr>
      <w:r w:rsidRPr="00EA35CB">
        <w:rPr>
          <w:rFonts w:ascii="Times New Roman" w:hAnsi="Times New Roman" w:cs="Times New Roman"/>
          <w:sz w:val="28"/>
          <w:szCs w:val="28"/>
        </w:rPr>
        <w:t xml:space="preserve">РАСПОЛОЖЕННЫХ НА СЕЛЬСКИХ ТЕРРИТОРИЯХ, </w:t>
      </w:r>
    </w:p>
    <w:p w14:paraId="56D7D492" w14:textId="0E4B53C7" w:rsidR="00FB1CBB" w:rsidRPr="00EA35CB" w:rsidRDefault="00FB1CBB">
      <w:pPr>
        <w:pStyle w:val="ConsPlusTitle"/>
        <w:jc w:val="center"/>
        <w:rPr>
          <w:rFonts w:ascii="Times New Roman" w:hAnsi="Times New Roman" w:cs="Times New Roman"/>
          <w:sz w:val="28"/>
          <w:szCs w:val="28"/>
        </w:rPr>
      </w:pPr>
      <w:r w:rsidRPr="00EA35CB">
        <w:rPr>
          <w:rFonts w:ascii="Times New Roman" w:hAnsi="Times New Roman" w:cs="Times New Roman"/>
          <w:sz w:val="28"/>
          <w:szCs w:val="28"/>
        </w:rPr>
        <w:t>ПОД КОМПАКТНУЮ</w:t>
      </w:r>
      <w:r w:rsidR="00D829A0" w:rsidRPr="00EA35CB">
        <w:rPr>
          <w:rFonts w:ascii="Times New Roman" w:hAnsi="Times New Roman" w:cs="Times New Roman"/>
          <w:sz w:val="28"/>
          <w:szCs w:val="28"/>
        </w:rPr>
        <w:t xml:space="preserve"> </w:t>
      </w:r>
      <w:r w:rsidRPr="00EA35CB">
        <w:rPr>
          <w:rFonts w:ascii="Times New Roman" w:hAnsi="Times New Roman" w:cs="Times New Roman"/>
          <w:sz w:val="28"/>
          <w:szCs w:val="28"/>
        </w:rPr>
        <w:t>ЖИЛИЩНУЮ ЗАСТРОЙКУ</w:t>
      </w:r>
    </w:p>
    <w:p w14:paraId="3102D1D6" w14:textId="77777777" w:rsidR="00FB1CBB" w:rsidRPr="00EA35CB" w:rsidRDefault="00FB1CBB">
      <w:pPr>
        <w:pStyle w:val="ConsPlusNormal"/>
        <w:jc w:val="both"/>
        <w:rPr>
          <w:rFonts w:ascii="Times New Roman" w:hAnsi="Times New Roman" w:cs="Times New Roman"/>
          <w:sz w:val="28"/>
          <w:szCs w:val="28"/>
        </w:rPr>
      </w:pPr>
    </w:p>
    <w:p w14:paraId="5438CEB1" w14:textId="77777777" w:rsidR="00FF435A" w:rsidRPr="00EA35CB" w:rsidRDefault="00FF435A">
      <w:pPr>
        <w:pStyle w:val="ConsPlusNormal"/>
        <w:jc w:val="both"/>
        <w:rPr>
          <w:rFonts w:ascii="Times New Roman" w:hAnsi="Times New Roman" w:cs="Times New Roman"/>
          <w:sz w:val="28"/>
          <w:szCs w:val="28"/>
        </w:rPr>
      </w:pPr>
    </w:p>
    <w:p w14:paraId="225E2EE0" w14:textId="77777777" w:rsidR="00FB1CBB" w:rsidRPr="00EA35CB" w:rsidRDefault="00FB1CBB">
      <w:pPr>
        <w:pStyle w:val="ConsPlusNormal"/>
        <w:ind w:firstLine="540"/>
        <w:jc w:val="both"/>
        <w:rPr>
          <w:rFonts w:ascii="Times New Roman" w:hAnsi="Times New Roman" w:cs="Times New Roman"/>
          <w:sz w:val="28"/>
          <w:szCs w:val="28"/>
        </w:rPr>
      </w:pPr>
      <w:bookmarkStart w:id="44" w:name="P2531"/>
      <w:bookmarkEnd w:id="44"/>
      <w:r w:rsidRPr="00EA35CB">
        <w:rPr>
          <w:rFonts w:ascii="Times New Roman" w:hAnsi="Times New Roman" w:cs="Times New Roman"/>
          <w:sz w:val="28"/>
          <w:szCs w:val="28"/>
        </w:rPr>
        <w:t>1. Настоящие Правила устанавливают цели, порядок и условия предоставления и распределения субсидий из бюджета Республики Тыва бюджетам муниципальных образований Республики Тыва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(далее - субсидии).</w:t>
      </w:r>
    </w:p>
    <w:p w14:paraId="1239014C" w14:textId="77777777" w:rsidR="00FB1CBB" w:rsidRPr="00EA35CB" w:rsidRDefault="00B960B4">
      <w:pPr>
        <w:pStyle w:val="ConsPlusNormal"/>
        <w:spacing w:before="220"/>
        <w:ind w:firstLine="540"/>
        <w:jc w:val="both"/>
        <w:rPr>
          <w:rFonts w:ascii="Times New Roman" w:hAnsi="Times New Roman" w:cs="Times New Roman"/>
          <w:sz w:val="28"/>
          <w:szCs w:val="28"/>
        </w:rPr>
      </w:pPr>
      <w:hyperlink r:id="rId50">
        <w:r w:rsidR="00FB1CBB" w:rsidRPr="00EA35CB">
          <w:rPr>
            <w:rFonts w:ascii="Times New Roman" w:hAnsi="Times New Roman" w:cs="Times New Roman"/>
            <w:color w:val="0000FF"/>
            <w:sz w:val="28"/>
            <w:szCs w:val="28"/>
          </w:rPr>
          <w:t>Перечень</w:t>
        </w:r>
      </w:hyperlink>
      <w:r w:rsidR="00FB1CBB" w:rsidRPr="00EA35CB">
        <w:rPr>
          <w:rFonts w:ascii="Times New Roman" w:hAnsi="Times New Roman" w:cs="Times New Roman"/>
          <w:sz w:val="28"/>
          <w:szCs w:val="28"/>
        </w:rPr>
        <w:t xml:space="preserve"> таких сельских территорий Республики Тыва определен постановлением Правительства Республики Тыва от 14 марта 2023 г. N 156 "Об утверждении перечня сельских территорий, опорных населенных пунктов, прилегающих населенных пунктов и сельских агломераций Республики Тыва".</w:t>
      </w:r>
    </w:p>
    <w:p w14:paraId="2FF383BF"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2. Субсидии в соответствии с настоящими Правилами предоставляются за счет средств бюджета Республики Тыва и средств субсидии из федерального бюджета бюджету Республики Тыва.</w:t>
      </w:r>
    </w:p>
    <w:p w14:paraId="2C1206A3"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lastRenderedPageBreak/>
        <w:t xml:space="preserve">3. Субсидии предоставляются бюджетам муниципальных образований в пределах бюджетных ассигнований и лимитов бюджетных обязательств, доведенных в установленном порядке до Министерства экономического развития и промышленности Республики Тыва (далее - Министерство) как до получателя средств бюджета Республики Тыва, на цели, указанные в </w:t>
      </w:r>
      <w:hyperlink w:anchor="P2531">
        <w:r w:rsidRPr="00EA35CB">
          <w:rPr>
            <w:rFonts w:ascii="Times New Roman" w:hAnsi="Times New Roman" w:cs="Times New Roman"/>
            <w:color w:val="0000FF"/>
            <w:sz w:val="28"/>
            <w:szCs w:val="28"/>
          </w:rPr>
          <w:t>пункте 1</w:t>
        </w:r>
      </w:hyperlink>
      <w:r w:rsidRPr="00EA35CB">
        <w:rPr>
          <w:rFonts w:ascii="Times New Roman" w:hAnsi="Times New Roman" w:cs="Times New Roman"/>
          <w:sz w:val="28"/>
          <w:szCs w:val="28"/>
        </w:rPr>
        <w:t xml:space="preserve"> настоящих Правил.</w:t>
      </w:r>
    </w:p>
    <w:p w14:paraId="4A95634C"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4. Субсидии предоставляются в целях </w:t>
      </w:r>
      <w:proofErr w:type="spellStart"/>
      <w:r w:rsidRPr="00EA35CB">
        <w:rPr>
          <w:rFonts w:ascii="Times New Roman" w:hAnsi="Times New Roman" w:cs="Times New Roman"/>
          <w:sz w:val="28"/>
          <w:szCs w:val="28"/>
        </w:rPr>
        <w:t>софинансирования</w:t>
      </w:r>
      <w:proofErr w:type="spellEnd"/>
      <w:r w:rsidRPr="00EA35CB">
        <w:rPr>
          <w:rFonts w:ascii="Times New Roman" w:hAnsi="Times New Roman" w:cs="Times New Roman"/>
          <w:sz w:val="28"/>
          <w:szCs w:val="28"/>
        </w:rPr>
        <w:t xml:space="preserve"> расходных обязательств муниципальных образований Республики Тыва, возникающих в связи с реализацией государственных программ, предусматривающих мероприятия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проекты компактной жилищной застройки), в рамках которых осуществляются:</w:t>
      </w:r>
    </w:p>
    <w:p w14:paraId="600F2A68"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а) строительство объектов инженерной инфраструктуры;</w:t>
      </w:r>
    </w:p>
    <w:p w14:paraId="40DAC2C7"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б) организация уличного освещения, строительство улично-дорожной сети, а также благоустройство территории (в том числе озеленение).</w:t>
      </w:r>
    </w:p>
    <w:p w14:paraId="236F34D2"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5. Критериями отбора муниципальных образований Республики Тыва для предоставления субсидии являются:</w:t>
      </w:r>
    </w:p>
    <w:p w14:paraId="7C4A1EAC"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а) наличие реестра проектов компактной жилищной застройки, разработанных в соответствии с документами территориального планирования, рекомендуемый образец которого размещается на официальном сайте Министерства экономического развития и промышленности Республики Тыва в информационно-телекоммуникационной сети "Интернет" (далее - реестр). В реестр в первую очередь включаются проекты компактной жилищной застройки, начатые в предыдущие годы;</w:t>
      </w:r>
    </w:p>
    <w:p w14:paraId="4287AA24"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б) наличие заявки на предоставление субсидии на очередной финансовый год и плановый период, рекомендуемый образец которой размещается на официальном сайте Министерства экономического развития и промышленности Республики Тыва и с 1 января 2023 г. Министерства экономического развития и промышленности в информационно-телекоммуникационной сети "Интернет" (далее - заявка);</w:t>
      </w:r>
    </w:p>
    <w:p w14:paraId="6996F214"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в) наличие плана развития жилищной застройки, рекомендуемый образец которого размещен на официальном сайте Министерства экономического развития и промышленности Республики Тыва и начиная с 1 января 2023 г. Министерства экономического развития и промышленности в информационно-коммуникационной сети "Интернет" (далее - план развития жилищной застройки).</w:t>
      </w:r>
    </w:p>
    <w:p w14:paraId="5ED1E2A6"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6. Размер субсидии, предоставляемой бюджету i-го муниципального </w:t>
      </w:r>
      <w:r w:rsidRPr="00EA35CB">
        <w:rPr>
          <w:rFonts w:ascii="Times New Roman" w:hAnsi="Times New Roman" w:cs="Times New Roman"/>
          <w:sz w:val="28"/>
          <w:szCs w:val="28"/>
        </w:rPr>
        <w:lastRenderedPageBreak/>
        <w:t>образования (</w:t>
      </w:r>
      <w:proofErr w:type="spellStart"/>
      <w:r w:rsidRPr="00EA35CB">
        <w:rPr>
          <w:rFonts w:ascii="Times New Roman" w:hAnsi="Times New Roman" w:cs="Times New Roman"/>
          <w:sz w:val="28"/>
          <w:szCs w:val="28"/>
        </w:rPr>
        <w:t>Ci</w:t>
      </w:r>
      <w:proofErr w:type="spellEnd"/>
      <w:r w:rsidRPr="00EA35CB">
        <w:rPr>
          <w:rFonts w:ascii="Times New Roman" w:hAnsi="Times New Roman" w:cs="Times New Roman"/>
          <w:sz w:val="28"/>
          <w:szCs w:val="28"/>
        </w:rPr>
        <w:t>), определяется по следующей формуле:</w:t>
      </w:r>
    </w:p>
    <w:p w14:paraId="34F0DE09" w14:textId="77777777" w:rsidR="00FB1CBB" w:rsidRPr="00EA35CB" w:rsidRDefault="00FB1CBB">
      <w:pPr>
        <w:pStyle w:val="ConsPlusNormal"/>
        <w:jc w:val="both"/>
        <w:rPr>
          <w:rFonts w:ascii="Times New Roman" w:hAnsi="Times New Roman" w:cs="Times New Roman"/>
          <w:sz w:val="28"/>
          <w:szCs w:val="28"/>
        </w:rPr>
      </w:pPr>
    </w:p>
    <w:p w14:paraId="1782D00C" w14:textId="77777777" w:rsidR="00FB1CBB" w:rsidRPr="00EA35CB" w:rsidRDefault="00FB1CBB">
      <w:pPr>
        <w:pStyle w:val="ConsPlusNormal"/>
        <w:jc w:val="center"/>
        <w:rPr>
          <w:rFonts w:ascii="Times New Roman" w:hAnsi="Times New Roman" w:cs="Times New Roman"/>
          <w:sz w:val="28"/>
          <w:szCs w:val="28"/>
        </w:rPr>
      </w:pPr>
      <w:r w:rsidRPr="00EA35CB">
        <w:rPr>
          <w:rFonts w:ascii="Times New Roman" w:hAnsi="Times New Roman" w:cs="Times New Roman"/>
          <w:noProof/>
          <w:position w:val="-55"/>
          <w:sz w:val="28"/>
          <w:szCs w:val="28"/>
        </w:rPr>
        <w:drawing>
          <wp:inline distT="0" distB="0" distL="0" distR="0" wp14:anchorId="5F39646F" wp14:editId="37CED9E8">
            <wp:extent cx="1592580" cy="838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592580" cy="838200"/>
                    </a:xfrm>
                    <a:prstGeom prst="rect">
                      <a:avLst/>
                    </a:prstGeom>
                    <a:noFill/>
                    <a:ln>
                      <a:noFill/>
                    </a:ln>
                  </pic:spPr>
                </pic:pic>
              </a:graphicData>
            </a:graphic>
          </wp:inline>
        </w:drawing>
      </w:r>
      <w:r w:rsidRPr="00EA35CB">
        <w:rPr>
          <w:rFonts w:ascii="Times New Roman" w:hAnsi="Times New Roman" w:cs="Times New Roman"/>
          <w:sz w:val="28"/>
          <w:szCs w:val="28"/>
        </w:rPr>
        <w:t>,</w:t>
      </w:r>
    </w:p>
    <w:p w14:paraId="1074087F" w14:textId="77777777" w:rsidR="00FB1CBB" w:rsidRPr="00EA35CB" w:rsidRDefault="00FB1CBB">
      <w:pPr>
        <w:pStyle w:val="ConsPlusNormal"/>
        <w:jc w:val="both"/>
        <w:rPr>
          <w:rFonts w:ascii="Times New Roman" w:hAnsi="Times New Roman" w:cs="Times New Roman"/>
          <w:sz w:val="28"/>
          <w:szCs w:val="28"/>
        </w:rPr>
      </w:pPr>
    </w:p>
    <w:p w14:paraId="4E76A316" w14:textId="77777777" w:rsidR="00FB1CBB" w:rsidRPr="00EA35CB" w:rsidRDefault="00FB1CBB">
      <w:pPr>
        <w:pStyle w:val="ConsPlusNormal"/>
        <w:ind w:firstLine="540"/>
        <w:jc w:val="both"/>
        <w:rPr>
          <w:rFonts w:ascii="Times New Roman" w:hAnsi="Times New Roman" w:cs="Times New Roman"/>
          <w:sz w:val="28"/>
          <w:szCs w:val="28"/>
        </w:rPr>
      </w:pPr>
      <w:r w:rsidRPr="00EA35CB">
        <w:rPr>
          <w:rFonts w:ascii="Times New Roman" w:hAnsi="Times New Roman" w:cs="Times New Roman"/>
          <w:sz w:val="28"/>
          <w:szCs w:val="28"/>
        </w:rPr>
        <w:t>где:</w:t>
      </w:r>
    </w:p>
    <w:p w14:paraId="385B709D"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V</w:t>
      </w:r>
      <w:r w:rsidRPr="00EA35CB">
        <w:rPr>
          <w:rFonts w:ascii="Times New Roman" w:hAnsi="Times New Roman" w:cs="Times New Roman"/>
          <w:sz w:val="28"/>
          <w:szCs w:val="28"/>
          <w:vertAlign w:val="subscript"/>
        </w:rPr>
        <w:t>O</w:t>
      </w:r>
      <w:r w:rsidRPr="00EA35CB">
        <w:rPr>
          <w:rFonts w:ascii="Times New Roman" w:hAnsi="Times New Roman" w:cs="Times New Roman"/>
          <w:sz w:val="28"/>
          <w:szCs w:val="28"/>
        </w:rPr>
        <w:t xml:space="preserve"> - общий объем бюджетных ассигнований, предусмотренных в бюджете Республики Тыва Министерству на предоставление субсидий на цели, указанные в пункте 1 настоящих Правил;</w:t>
      </w:r>
    </w:p>
    <w:p w14:paraId="26FC06E9" w14:textId="77777777" w:rsidR="00FB1CBB" w:rsidRPr="00EA35CB" w:rsidRDefault="00FB1CBB">
      <w:pPr>
        <w:pStyle w:val="ConsPlusNormal"/>
        <w:spacing w:before="220"/>
        <w:ind w:firstLine="540"/>
        <w:jc w:val="both"/>
        <w:rPr>
          <w:rFonts w:ascii="Times New Roman" w:hAnsi="Times New Roman" w:cs="Times New Roman"/>
          <w:sz w:val="28"/>
          <w:szCs w:val="28"/>
        </w:rPr>
      </w:pPr>
      <w:proofErr w:type="spellStart"/>
      <w:r w:rsidRPr="00EA35CB">
        <w:rPr>
          <w:rFonts w:ascii="Times New Roman" w:hAnsi="Times New Roman" w:cs="Times New Roman"/>
          <w:sz w:val="28"/>
          <w:szCs w:val="28"/>
        </w:rPr>
        <w:t>Z</w:t>
      </w:r>
      <w:r w:rsidRPr="00EA35CB">
        <w:rPr>
          <w:rFonts w:ascii="Times New Roman" w:hAnsi="Times New Roman" w:cs="Times New Roman"/>
          <w:sz w:val="28"/>
          <w:szCs w:val="28"/>
          <w:vertAlign w:val="subscript"/>
        </w:rPr>
        <w:t>i</w:t>
      </w:r>
      <w:proofErr w:type="spellEnd"/>
      <w:r w:rsidRPr="00EA35CB">
        <w:rPr>
          <w:rFonts w:ascii="Times New Roman" w:hAnsi="Times New Roman" w:cs="Times New Roman"/>
          <w:sz w:val="28"/>
          <w:szCs w:val="28"/>
        </w:rPr>
        <w:t xml:space="preserve"> - затраты на завершение реализации проектов комплексной застройки в соответствии с количественной оценкой затрат на реализацию проектов комплексной застройки, которая проводится с учетом </w:t>
      </w:r>
      <w:hyperlink r:id="rId52">
        <w:r w:rsidRPr="00EA35CB">
          <w:rPr>
            <w:rFonts w:ascii="Times New Roman" w:hAnsi="Times New Roman" w:cs="Times New Roman"/>
            <w:color w:val="0000FF"/>
            <w:sz w:val="28"/>
            <w:szCs w:val="28"/>
          </w:rPr>
          <w:t>положений</w:t>
        </w:r>
      </w:hyperlink>
      <w:r w:rsidRPr="00EA35CB">
        <w:rPr>
          <w:rFonts w:ascii="Times New Roman" w:hAnsi="Times New Roman" w:cs="Times New Roman"/>
          <w:sz w:val="28"/>
          <w:szCs w:val="28"/>
        </w:rP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14:paraId="2DA1E440" w14:textId="77777777" w:rsidR="00FB1CBB" w:rsidRPr="00EA35CB" w:rsidRDefault="00FB1CBB">
      <w:pPr>
        <w:pStyle w:val="ConsPlusNormal"/>
        <w:spacing w:before="220"/>
        <w:ind w:firstLine="540"/>
        <w:jc w:val="both"/>
        <w:rPr>
          <w:rFonts w:ascii="Times New Roman" w:hAnsi="Times New Roman" w:cs="Times New Roman"/>
          <w:sz w:val="28"/>
          <w:szCs w:val="28"/>
        </w:rPr>
      </w:pPr>
      <w:proofErr w:type="spellStart"/>
      <w:r w:rsidRPr="00EA35CB">
        <w:rPr>
          <w:rFonts w:ascii="Times New Roman" w:hAnsi="Times New Roman" w:cs="Times New Roman"/>
          <w:sz w:val="28"/>
          <w:szCs w:val="28"/>
        </w:rPr>
        <w:t>Y</w:t>
      </w:r>
      <w:r w:rsidRPr="00EA35CB">
        <w:rPr>
          <w:rFonts w:ascii="Times New Roman" w:hAnsi="Times New Roman" w:cs="Times New Roman"/>
          <w:sz w:val="28"/>
          <w:szCs w:val="28"/>
          <w:vertAlign w:val="subscript"/>
        </w:rPr>
        <w:t>i</w:t>
      </w:r>
      <w:proofErr w:type="spellEnd"/>
      <w:r w:rsidRPr="00EA35CB">
        <w:rPr>
          <w:rFonts w:ascii="Times New Roman" w:hAnsi="Times New Roman" w:cs="Times New Roman"/>
          <w:sz w:val="28"/>
          <w:szCs w:val="28"/>
        </w:rPr>
        <w:t xml:space="preserve"> - предельный уровень </w:t>
      </w:r>
      <w:proofErr w:type="spellStart"/>
      <w:r w:rsidRPr="00EA35CB">
        <w:rPr>
          <w:rFonts w:ascii="Times New Roman" w:hAnsi="Times New Roman" w:cs="Times New Roman"/>
          <w:sz w:val="28"/>
          <w:szCs w:val="28"/>
        </w:rPr>
        <w:t>софинансирования</w:t>
      </w:r>
      <w:proofErr w:type="spellEnd"/>
      <w:r w:rsidRPr="00EA35CB">
        <w:rPr>
          <w:rFonts w:ascii="Times New Roman" w:hAnsi="Times New Roman" w:cs="Times New Roman"/>
          <w:sz w:val="28"/>
          <w:szCs w:val="28"/>
        </w:rPr>
        <w:t xml:space="preserve"> расходного обязательства i-го муниципального образования из бюджета Республики Тыва, ежегодно утверждаемый Кабинетом министров Республики Тыва и определяемый в соответствии с пунктом 13 Правил формирования, предоставления и распределения субсидий из бюджета Республики Тыва местным бюджетам, утвержденных постановлением Кабинета министров Республики Тыва от 20 сентября 2019 г. N 851 "Об утверждении Правил формирования, предоставления и распределения субсидий из бюджета Республики Тыва местным бюджетам".</w:t>
      </w:r>
    </w:p>
    <w:p w14:paraId="36BE294B"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7. Объем бюджетных ассигнований бюджета муниципального образования на финансовое обеспечение расходного обязательства муниципального образования, в целях </w:t>
      </w:r>
      <w:proofErr w:type="spellStart"/>
      <w:r w:rsidRPr="00EA35CB">
        <w:rPr>
          <w:rFonts w:ascii="Times New Roman" w:hAnsi="Times New Roman" w:cs="Times New Roman"/>
          <w:sz w:val="28"/>
          <w:szCs w:val="28"/>
        </w:rPr>
        <w:t>софинансирования</w:t>
      </w:r>
      <w:proofErr w:type="spellEnd"/>
      <w:r w:rsidRPr="00EA35CB">
        <w:rPr>
          <w:rFonts w:ascii="Times New Roman" w:hAnsi="Times New Roman" w:cs="Times New Roman"/>
          <w:sz w:val="28"/>
          <w:szCs w:val="28"/>
        </w:rPr>
        <w:t xml:space="preserve"> которого предоставляется субсидия, утверждается решением о бюджете муниципального образования (определяется сводной бюджетной росписью бюджета муниципального образования) исходя из необходимости достижения установленных соглашением, заключенным в соответствии с </w:t>
      </w:r>
      <w:hyperlink w:anchor="P2558">
        <w:r w:rsidRPr="00EA35CB">
          <w:rPr>
            <w:rFonts w:ascii="Times New Roman" w:hAnsi="Times New Roman" w:cs="Times New Roman"/>
            <w:color w:val="0000FF"/>
            <w:sz w:val="28"/>
            <w:szCs w:val="28"/>
          </w:rPr>
          <w:t>пунктом 11</w:t>
        </w:r>
      </w:hyperlink>
      <w:r w:rsidRPr="00EA35CB">
        <w:rPr>
          <w:rFonts w:ascii="Times New Roman" w:hAnsi="Times New Roman" w:cs="Times New Roman"/>
          <w:sz w:val="28"/>
          <w:szCs w:val="28"/>
        </w:rPr>
        <w:t xml:space="preserve"> настоящих Правил, значений результата использования субсидии.</w:t>
      </w:r>
    </w:p>
    <w:p w14:paraId="3842E502"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8. Распределение субсидий между бюджетами муниципальных образований Республики Тыва осуществляется решением комиссия, которая создается нормативным правовым актом Правительства Республики Тыва и утверждается нормативным правовым актом Правительства Республики Тыва.</w:t>
      </w:r>
    </w:p>
    <w:p w14:paraId="7958517E" w14:textId="77777777" w:rsidR="00FB1CBB" w:rsidRPr="00EA35CB" w:rsidRDefault="00FB1CBB">
      <w:pPr>
        <w:pStyle w:val="ConsPlusNormal"/>
        <w:jc w:val="both"/>
        <w:rPr>
          <w:rFonts w:ascii="Times New Roman" w:hAnsi="Times New Roman" w:cs="Times New Roman"/>
          <w:sz w:val="28"/>
          <w:szCs w:val="28"/>
        </w:rPr>
      </w:pPr>
      <w:r w:rsidRPr="00EA35CB">
        <w:rPr>
          <w:rFonts w:ascii="Times New Roman" w:hAnsi="Times New Roman" w:cs="Times New Roman"/>
          <w:sz w:val="28"/>
          <w:szCs w:val="28"/>
        </w:rPr>
        <w:t xml:space="preserve">(в ред. </w:t>
      </w:r>
      <w:hyperlink r:id="rId53">
        <w:r w:rsidRPr="00EA35CB">
          <w:rPr>
            <w:rFonts w:ascii="Times New Roman" w:hAnsi="Times New Roman" w:cs="Times New Roman"/>
            <w:color w:val="0000FF"/>
            <w:sz w:val="28"/>
            <w:szCs w:val="28"/>
          </w:rPr>
          <w:t>Постановления</w:t>
        </w:r>
      </w:hyperlink>
      <w:r w:rsidRPr="00EA35CB">
        <w:rPr>
          <w:rFonts w:ascii="Times New Roman" w:hAnsi="Times New Roman" w:cs="Times New Roman"/>
          <w:sz w:val="28"/>
          <w:szCs w:val="28"/>
        </w:rPr>
        <w:t xml:space="preserve"> Правительства РТ от 31.01.2024 N 30)</w:t>
      </w:r>
    </w:p>
    <w:p w14:paraId="4C3B51D3"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9. При распределении субсидий между бюджетами муниципальных образований размер субсидии бюджету муниципального образования не </w:t>
      </w:r>
      <w:r w:rsidRPr="00EA35CB">
        <w:rPr>
          <w:rFonts w:ascii="Times New Roman" w:hAnsi="Times New Roman" w:cs="Times New Roman"/>
          <w:sz w:val="28"/>
          <w:szCs w:val="28"/>
        </w:rPr>
        <w:lastRenderedPageBreak/>
        <w:t xml:space="preserve">может превышать размер средств на исполнение расходного обязательства муниципального образования, в целях </w:t>
      </w:r>
      <w:proofErr w:type="spellStart"/>
      <w:r w:rsidRPr="00EA35CB">
        <w:rPr>
          <w:rFonts w:ascii="Times New Roman" w:hAnsi="Times New Roman" w:cs="Times New Roman"/>
          <w:sz w:val="28"/>
          <w:szCs w:val="28"/>
        </w:rPr>
        <w:t>софинансирования</w:t>
      </w:r>
      <w:proofErr w:type="spellEnd"/>
      <w:r w:rsidRPr="00EA35CB">
        <w:rPr>
          <w:rFonts w:ascii="Times New Roman" w:hAnsi="Times New Roman" w:cs="Times New Roman"/>
          <w:sz w:val="28"/>
          <w:szCs w:val="28"/>
        </w:rPr>
        <w:t xml:space="preserve"> которого предоставляется субсидия.</w:t>
      </w:r>
    </w:p>
    <w:p w14:paraId="1ABED9A8"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10. Предоставление субсидии бюджету муниципального образования осуществляется при следующих условиях:</w:t>
      </w:r>
    </w:p>
    <w:p w14:paraId="26B0B8E1"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а) наличие муниципального правового акта муниципального образования, утверждающего перечень и объемы финансирования проектов комплексной застройки, в целях </w:t>
      </w:r>
      <w:proofErr w:type="spellStart"/>
      <w:r w:rsidRPr="00EA35CB">
        <w:rPr>
          <w:rFonts w:ascii="Times New Roman" w:hAnsi="Times New Roman" w:cs="Times New Roman"/>
          <w:sz w:val="28"/>
          <w:szCs w:val="28"/>
        </w:rPr>
        <w:t>софинансирования</w:t>
      </w:r>
      <w:proofErr w:type="spellEnd"/>
      <w:r w:rsidRPr="00EA35CB">
        <w:rPr>
          <w:rFonts w:ascii="Times New Roman" w:hAnsi="Times New Roman" w:cs="Times New Roman"/>
          <w:sz w:val="28"/>
          <w:szCs w:val="28"/>
        </w:rPr>
        <w:t xml:space="preserve"> которых предоставляется субсидия;</w:t>
      </w:r>
    </w:p>
    <w:p w14:paraId="64B16814"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б) наличие в бюджете муниципального образования (сводной бюджетной росписи бюджета муниципального образования) бюджетных ассигнований на исполнение расходных обязательств муниципального образования, в целях </w:t>
      </w:r>
      <w:proofErr w:type="spellStart"/>
      <w:r w:rsidRPr="00EA35CB">
        <w:rPr>
          <w:rFonts w:ascii="Times New Roman" w:hAnsi="Times New Roman" w:cs="Times New Roman"/>
          <w:sz w:val="28"/>
          <w:szCs w:val="28"/>
        </w:rPr>
        <w:t>софинансирования</w:t>
      </w:r>
      <w:proofErr w:type="spellEnd"/>
      <w:r w:rsidRPr="00EA35CB">
        <w:rPr>
          <w:rFonts w:ascii="Times New Roman" w:hAnsi="Times New Roman" w:cs="Times New Roman"/>
          <w:sz w:val="28"/>
          <w:szCs w:val="28"/>
        </w:rPr>
        <w:t xml:space="preserve"> которых предоставляется субсидия, в объеме, необходимом для их исполнения, включая размер планируемой к предоставлению из бюджета Республики Тыва субсидии;</w:t>
      </w:r>
    </w:p>
    <w:p w14:paraId="04F2A707"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в) заключение соглашения в соответствии с </w:t>
      </w:r>
      <w:hyperlink w:anchor="P2558">
        <w:r w:rsidRPr="00EA35CB">
          <w:rPr>
            <w:rFonts w:ascii="Times New Roman" w:hAnsi="Times New Roman" w:cs="Times New Roman"/>
            <w:color w:val="0000FF"/>
            <w:sz w:val="28"/>
            <w:szCs w:val="28"/>
          </w:rPr>
          <w:t>пунктом 11</w:t>
        </w:r>
      </w:hyperlink>
      <w:r w:rsidRPr="00EA35CB">
        <w:rPr>
          <w:rFonts w:ascii="Times New Roman" w:hAnsi="Times New Roman" w:cs="Times New Roman"/>
          <w:sz w:val="28"/>
          <w:szCs w:val="28"/>
        </w:rPr>
        <w:t xml:space="preserve"> настоящих Правил о предоставлении субсидии из бюджета Республики Тыва бюджету муниципального образования, предусматривающего обязательства муниципального образования по исполнению расходных обязательств, в целях </w:t>
      </w:r>
      <w:proofErr w:type="spellStart"/>
      <w:r w:rsidRPr="00EA35CB">
        <w:rPr>
          <w:rFonts w:ascii="Times New Roman" w:hAnsi="Times New Roman" w:cs="Times New Roman"/>
          <w:sz w:val="28"/>
          <w:szCs w:val="28"/>
        </w:rPr>
        <w:t>софинансирования</w:t>
      </w:r>
      <w:proofErr w:type="spellEnd"/>
      <w:r w:rsidRPr="00EA35CB">
        <w:rPr>
          <w:rFonts w:ascii="Times New Roman" w:hAnsi="Times New Roman" w:cs="Times New Roman"/>
          <w:sz w:val="28"/>
          <w:szCs w:val="28"/>
        </w:rPr>
        <w:t xml:space="preserve"> которых предоставляется субсидия, и ответственность за неисполнение предусмотренных указанным соглашением обязательств.</w:t>
      </w:r>
    </w:p>
    <w:p w14:paraId="6BFE7043" w14:textId="77777777" w:rsidR="00FB1CBB" w:rsidRPr="00EA35CB" w:rsidRDefault="00FB1CBB">
      <w:pPr>
        <w:pStyle w:val="ConsPlusNormal"/>
        <w:spacing w:before="220"/>
        <w:ind w:firstLine="540"/>
        <w:jc w:val="both"/>
        <w:rPr>
          <w:rFonts w:ascii="Times New Roman" w:hAnsi="Times New Roman" w:cs="Times New Roman"/>
          <w:sz w:val="28"/>
          <w:szCs w:val="28"/>
        </w:rPr>
      </w:pPr>
      <w:bookmarkStart w:id="45" w:name="P2558"/>
      <w:bookmarkEnd w:id="45"/>
      <w:r w:rsidRPr="00EA35CB">
        <w:rPr>
          <w:rFonts w:ascii="Times New Roman" w:hAnsi="Times New Roman" w:cs="Times New Roman"/>
          <w:sz w:val="28"/>
          <w:szCs w:val="28"/>
        </w:rPr>
        <w:t>11.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14:paraId="1B25A770"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Орган местного самоуправления может увеличить объем ассигнований из местного бюджета на финансовое обеспечение расходных обязательств, в целях </w:t>
      </w:r>
      <w:proofErr w:type="spellStart"/>
      <w:r w:rsidRPr="00EA35CB">
        <w:rPr>
          <w:rFonts w:ascii="Times New Roman" w:hAnsi="Times New Roman" w:cs="Times New Roman"/>
          <w:sz w:val="28"/>
          <w:szCs w:val="28"/>
        </w:rPr>
        <w:t>софинансирования</w:t>
      </w:r>
      <w:proofErr w:type="spellEnd"/>
      <w:r w:rsidRPr="00EA35CB">
        <w:rPr>
          <w:rFonts w:ascii="Times New Roman" w:hAnsi="Times New Roman" w:cs="Times New Roman"/>
          <w:sz w:val="28"/>
          <w:szCs w:val="28"/>
        </w:rPr>
        <w:t xml:space="preserve"> которых предоставляется субсидия, в том числе в целях достижения значений результата использования субсидий, предусмотренных соглашением, что не влечет за собой обязательств по увеличению размера субсидии.</w:t>
      </w:r>
    </w:p>
    <w:p w14:paraId="0E953926"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Адресное (</w:t>
      </w:r>
      <w:proofErr w:type="spellStart"/>
      <w:r w:rsidRPr="00EA35CB">
        <w:rPr>
          <w:rFonts w:ascii="Times New Roman" w:hAnsi="Times New Roman" w:cs="Times New Roman"/>
          <w:sz w:val="28"/>
          <w:szCs w:val="28"/>
        </w:rPr>
        <w:t>пообъектное</w:t>
      </w:r>
      <w:proofErr w:type="spellEnd"/>
      <w:r w:rsidRPr="00EA35CB">
        <w:rPr>
          <w:rFonts w:ascii="Times New Roman" w:hAnsi="Times New Roman" w:cs="Times New Roman"/>
          <w:sz w:val="28"/>
          <w:szCs w:val="28"/>
        </w:rPr>
        <w:t>) распределение субсидий осуществляется в соответствии с методикой детализации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согласно приложению.</w:t>
      </w:r>
    </w:p>
    <w:p w14:paraId="0DBE28E5"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В целях повышения эффективности использования субсидии в соглашении предусматривается обязательство органа местного самоуправления Республики Тыва по обеспечению выполнения плана </w:t>
      </w:r>
      <w:r w:rsidRPr="00EA35CB">
        <w:rPr>
          <w:rFonts w:ascii="Times New Roman" w:hAnsi="Times New Roman" w:cs="Times New Roman"/>
          <w:sz w:val="28"/>
          <w:szCs w:val="28"/>
        </w:rPr>
        <w:lastRenderedPageBreak/>
        <w:t>развития жилищной застройки не позднее 5 лет с даты завершения проекта компактной жилищной застройки.</w:t>
      </w:r>
    </w:p>
    <w:p w14:paraId="5333949C"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В соглашении могут устанавливаться различные уровни </w:t>
      </w:r>
      <w:proofErr w:type="spellStart"/>
      <w:r w:rsidRPr="00EA35CB">
        <w:rPr>
          <w:rFonts w:ascii="Times New Roman" w:hAnsi="Times New Roman" w:cs="Times New Roman"/>
          <w:sz w:val="28"/>
          <w:szCs w:val="28"/>
        </w:rPr>
        <w:t>софинансирования</w:t>
      </w:r>
      <w:proofErr w:type="spellEnd"/>
      <w:r w:rsidRPr="00EA35CB">
        <w:rPr>
          <w:rFonts w:ascii="Times New Roman" w:hAnsi="Times New Roman" w:cs="Times New Roman"/>
          <w:sz w:val="28"/>
          <w:szCs w:val="28"/>
        </w:rPr>
        <w:t xml:space="preserve"> расходных обязательств, связанных с реализацией проектов компактной жилищной застройки.</w:t>
      </w:r>
    </w:p>
    <w:p w14:paraId="7CD90015"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12. Министерство в течение пяти рабочих дней со дня поступления субсидии на счет Министерства представляет в Управление Федерального казначейства по Республике Тыва заявку на перечисление указанных средств в бюджет муниципального образования.</w:t>
      </w:r>
    </w:p>
    <w:p w14:paraId="2BE5168C"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13. Субсидии бюджетам муниципальных образований перечисляются на счета, открытые территориальным органам Федерального казначейства в учреждениях Центрального банка Российской Федерации для учета поступлений и их распределения между бюджетами бюджетной системы Российской Федерации, на основании Соглашения.</w:t>
      </w:r>
    </w:p>
    <w:p w14:paraId="0E9EC883"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14. Эффективность использования субсидий оценивается ежегодно Министерством на основе достижения значений следующего результата использования субсидии - обустроены объектами инженерной инфраструктуры и благоустроены площадки, расположенные на сельских территориях, под компактную жилищную застройку, единиц.</w:t>
      </w:r>
    </w:p>
    <w:p w14:paraId="7C7F0049"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15. До 25 октября года, предшествующего году предоставления субсидии, органы местного самоуправления разрабатывают и направляют в Министерство на согласование планы реализации проектов компактной жилищной застройки (далее - планы реализации) по форме, утверждаемой Министерством сельского хозяйства Российской Федерации. Министерство экономического развития и промышленности рассматривает планы реализации и направляет до 1 ноября в Министерство сельского хозяйства Российской Федерации.</w:t>
      </w:r>
    </w:p>
    <w:p w14:paraId="2F3AE14A"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Планы реализации после их согласования с Министерством сельского хозяйства Российской Федерации и Министерством экономического развития и промышленности утверждаются Министерством экономического развития и промышленности не позднее даты заключения соглашения.</w:t>
      </w:r>
    </w:p>
    <w:p w14:paraId="00E19599"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На основе планов реализации муниципальными образованиями формируются отчеты о реализации проектов компактной жилищной застройки (далее - отчеты). Формы, сроки и порядок представления отчетов утверждаются Министерством сельского хозяйства Российской Федерации.</w:t>
      </w:r>
    </w:p>
    <w:p w14:paraId="6934CD85"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Оценка эффективности использования субсидии по результатам 2021 и 2022 годов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14:paraId="29BD5756"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lastRenderedPageBreak/>
        <w:t>С 2023 года оценка эффективности использования субсидии осуществляется в соответствии с порядком, утверждаемым Министерством сельского хозяйства Российской Федерации. Эффективность использования субсидий оценивается ежеквартально и ежегодно на основании отчетов.</w:t>
      </w:r>
    </w:p>
    <w:p w14:paraId="5FCC5263" w14:textId="77777777" w:rsidR="00FB1CBB" w:rsidRPr="00EA35CB" w:rsidRDefault="00FB1CBB">
      <w:pPr>
        <w:pStyle w:val="ConsPlusNormal"/>
        <w:spacing w:before="220"/>
        <w:ind w:firstLine="540"/>
        <w:jc w:val="both"/>
        <w:rPr>
          <w:rFonts w:ascii="Times New Roman" w:hAnsi="Times New Roman" w:cs="Times New Roman"/>
          <w:sz w:val="28"/>
          <w:szCs w:val="28"/>
        </w:rPr>
      </w:pPr>
      <w:bookmarkStart w:id="46" w:name="P2571"/>
      <w:bookmarkEnd w:id="46"/>
      <w:r w:rsidRPr="00EA35CB">
        <w:rPr>
          <w:rFonts w:ascii="Times New Roman" w:hAnsi="Times New Roman" w:cs="Times New Roman"/>
          <w:sz w:val="28"/>
          <w:szCs w:val="28"/>
        </w:rPr>
        <w:t xml:space="preserve">16. Органы местного самоуправления муниципальных образований не позднее 10 числа месяца, следующего за отчетным кварталом, обязаны представлять в Министерство в порядке, установленном Соглашением, отчетность об осуществлении расходов бюджета муниципального образования, в целях </w:t>
      </w:r>
      <w:proofErr w:type="spellStart"/>
      <w:r w:rsidRPr="00EA35CB">
        <w:rPr>
          <w:rFonts w:ascii="Times New Roman" w:hAnsi="Times New Roman" w:cs="Times New Roman"/>
          <w:sz w:val="28"/>
          <w:szCs w:val="28"/>
        </w:rPr>
        <w:t>софинансирования</w:t>
      </w:r>
      <w:proofErr w:type="spellEnd"/>
      <w:r w:rsidRPr="00EA35CB">
        <w:rPr>
          <w:rFonts w:ascii="Times New Roman" w:hAnsi="Times New Roman" w:cs="Times New Roman"/>
          <w:sz w:val="28"/>
          <w:szCs w:val="28"/>
        </w:rPr>
        <w:t xml:space="preserve"> которых предоставляется субсидия, а также о достижении значений результата использования субсидии.</w:t>
      </w:r>
    </w:p>
    <w:p w14:paraId="3C817921"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17.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по достижению значений результатов использования субсидии, и до дня представления отчета о достижении значения результата использования субсидии, указанного в </w:t>
      </w:r>
      <w:hyperlink w:anchor="P2571">
        <w:r w:rsidRPr="00EA35CB">
          <w:rPr>
            <w:rFonts w:ascii="Times New Roman" w:hAnsi="Times New Roman" w:cs="Times New Roman"/>
            <w:color w:val="0000FF"/>
            <w:sz w:val="28"/>
            <w:szCs w:val="28"/>
          </w:rPr>
          <w:t>пункте 16</w:t>
        </w:r>
      </w:hyperlink>
      <w:r w:rsidRPr="00EA35CB">
        <w:rPr>
          <w:rFonts w:ascii="Times New Roman" w:hAnsi="Times New Roman" w:cs="Times New Roman"/>
          <w:sz w:val="28"/>
          <w:szCs w:val="28"/>
        </w:rP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местного бюджета в бюджет Республики Тыва до 1 июня года, следующего за годом предоставления субсидии, рассчитывается в соответствии с </w:t>
      </w:r>
      <w:hyperlink w:anchor="P2575">
        <w:r w:rsidRPr="00EA35CB">
          <w:rPr>
            <w:rFonts w:ascii="Times New Roman" w:hAnsi="Times New Roman" w:cs="Times New Roman"/>
            <w:color w:val="0000FF"/>
            <w:sz w:val="28"/>
            <w:szCs w:val="28"/>
          </w:rPr>
          <w:t>пунктами 20</w:t>
        </w:r>
      </w:hyperlink>
      <w:r w:rsidRPr="00EA35CB">
        <w:rPr>
          <w:rFonts w:ascii="Times New Roman" w:hAnsi="Times New Roman" w:cs="Times New Roman"/>
          <w:sz w:val="28"/>
          <w:szCs w:val="28"/>
        </w:rPr>
        <w:t xml:space="preserve"> - </w:t>
      </w:r>
      <w:hyperlink w:anchor="P2576">
        <w:r w:rsidRPr="00EA35CB">
          <w:rPr>
            <w:rFonts w:ascii="Times New Roman" w:hAnsi="Times New Roman" w:cs="Times New Roman"/>
            <w:color w:val="0000FF"/>
            <w:sz w:val="28"/>
            <w:szCs w:val="28"/>
          </w:rPr>
          <w:t>21</w:t>
        </w:r>
      </w:hyperlink>
      <w:r w:rsidRPr="00EA35CB">
        <w:rPr>
          <w:rFonts w:ascii="Times New Roman" w:hAnsi="Times New Roman" w:cs="Times New Roman"/>
          <w:sz w:val="28"/>
          <w:szCs w:val="28"/>
        </w:rPr>
        <w:t xml:space="preserve"> настоящих Правил.</w:t>
      </w:r>
    </w:p>
    <w:p w14:paraId="4E10C6AC"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18. Органы местного самоуправления муниципальных образований и их должностные лица несут ответственность в соответствии с законодательством за недостоверность представляемых отчетных сведений и нецелевое использование субсидий.</w:t>
      </w:r>
    </w:p>
    <w:p w14:paraId="74A28C99"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19. Не использованные по состоянию на 1 января года, следующего за годом предоставления субсидии, средства субсидий подлежат возврату в доход бюджета Республики Тыва в порядке, установленном бюджетным законодательством Российской Федерации.</w:t>
      </w:r>
    </w:p>
    <w:p w14:paraId="1AF8BACD" w14:textId="77777777" w:rsidR="00FB1CBB" w:rsidRPr="00EA35CB" w:rsidRDefault="00FB1CBB">
      <w:pPr>
        <w:pStyle w:val="ConsPlusNormal"/>
        <w:spacing w:before="220"/>
        <w:ind w:firstLine="540"/>
        <w:jc w:val="both"/>
        <w:rPr>
          <w:rFonts w:ascii="Times New Roman" w:hAnsi="Times New Roman" w:cs="Times New Roman"/>
          <w:sz w:val="28"/>
          <w:szCs w:val="28"/>
        </w:rPr>
      </w:pPr>
      <w:bookmarkStart w:id="47" w:name="P2575"/>
      <w:bookmarkEnd w:id="47"/>
      <w:r w:rsidRPr="00EA35CB">
        <w:rPr>
          <w:rFonts w:ascii="Times New Roman" w:hAnsi="Times New Roman" w:cs="Times New Roman"/>
          <w:sz w:val="28"/>
          <w:szCs w:val="28"/>
        </w:rPr>
        <w:t>20. Субсидия в случае ее нецелевого использования и (или) нарушения муниципальным образованием условий ее предоставления подлежит взысканию в доход бюджета Республики Тыва в соответствии с бюджетным законодательством Российской Федерации.</w:t>
      </w:r>
    </w:p>
    <w:p w14:paraId="53230FA1" w14:textId="77777777" w:rsidR="00FB1CBB" w:rsidRPr="00EA35CB" w:rsidRDefault="00FB1CBB">
      <w:pPr>
        <w:pStyle w:val="ConsPlusNormal"/>
        <w:spacing w:before="220"/>
        <w:ind w:firstLine="540"/>
        <w:jc w:val="both"/>
        <w:rPr>
          <w:rFonts w:ascii="Times New Roman" w:hAnsi="Times New Roman" w:cs="Times New Roman"/>
          <w:sz w:val="28"/>
          <w:szCs w:val="28"/>
        </w:rPr>
      </w:pPr>
      <w:bookmarkStart w:id="48" w:name="P2576"/>
      <w:bookmarkEnd w:id="48"/>
      <w:r w:rsidRPr="00EA35CB">
        <w:rPr>
          <w:rFonts w:ascii="Times New Roman" w:hAnsi="Times New Roman" w:cs="Times New Roman"/>
          <w:sz w:val="28"/>
          <w:szCs w:val="28"/>
        </w:rPr>
        <w:t>21. В случае нарушения муниципальным образованием условий предоставления субсидий, в том числе невозврата муниципальным образованием средств субсидий в бюджет Республики Тыва в соответствии с пунктом 20 настоящих Правил, к нему применяются бюджетные меры принуждения, предусмотренные бюджетным законодательством Российской Федерации.</w:t>
      </w:r>
    </w:p>
    <w:p w14:paraId="031B866F"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22. Контроль за соблюдением органами местных самоуправлений условий предоставления субсидий осуществляется Министерством экономического </w:t>
      </w:r>
      <w:r w:rsidRPr="00EA35CB">
        <w:rPr>
          <w:rFonts w:ascii="Times New Roman" w:hAnsi="Times New Roman" w:cs="Times New Roman"/>
          <w:sz w:val="28"/>
          <w:szCs w:val="28"/>
        </w:rPr>
        <w:lastRenderedPageBreak/>
        <w:t>развития и промышленности Республики Тыва и с 1 января 2023 г. Министерством экономического развития и промышленности и уполномоченными органами государственного финансового контроля.</w:t>
      </w:r>
    </w:p>
    <w:p w14:paraId="5200F5DD" w14:textId="77777777" w:rsidR="00FB1CBB" w:rsidRPr="00EA35CB" w:rsidRDefault="00FB1CBB">
      <w:pPr>
        <w:pStyle w:val="ConsPlusNormal"/>
        <w:jc w:val="both"/>
        <w:rPr>
          <w:rFonts w:ascii="Times New Roman" w:hAnsi="Times New Roman" w:cs="Times New Roman"/>
          <w:sz w:val="28"/>
          <w:szCs w:val="28"/>
        </w:rPr>
      </w:pPr>
    </w:p>
    <w:p w14:paraId="09E4F934" w14:textId="77777777" w:rsidR="00FB1CBB" w:rsidRPr="00EA35CB" w:rsidRDefault="00FB1CBB">
      <w:pPr>
        <w:pStyle w:val="ConsPlusNormal"/>
        <w:jc w:val="both"/>
        <w:rPr>
          <w:rFonts w:ascii="Times New Roman" w:hAnsi="Times New Roman" w:cs="Times New Roman"/>
          <w:sz w:val="28"/>
          <w:szCs w:val="28"/>
        </w:rPr>
      </w:pPr>
    </w:p>
    <w:p w14:paraId="3039092C" w14:textId="77777777" w:rsidR="00FB1CBB" w:rsidRPr="00EA35CB" w:rsidRDefault="00FB1CBB">
      <w:pPr>
        <w:pStyle w:val="ConsPlusNormal"/>
        <w:jc w:val="both"/>
        <w:rPr>
          <w:rFonts w:ascii="Times New Roman" w:hAnsi="Times New Roman" w:cs="Times New Roman"/>
          <w:sz w:val="28"/>
          <w:szCs w:val="28"/>
        </w:rPr>
      </w:pPr>
    </w:p>
    <w:p w14:paraId="1721A930" w14:textId="77777777" w:rsidR="00FB1CBB" w:rsidRPr="00EA35CB" w:rsidRDefault="00FB1CBB">
      <w:pPr>
        <w:pStyle w:val="ConsPlusNormal"/>
        <w:jc w:val="right"/>
        <w:outlineLvl w:val="2"/>
        <w:rPr>
          <w:rFonts w:ascii="Times New Roman" w:hAnsi="Times New Roman" w:cs="Times New Roman"/>
          <w:sz w:val="28"/>
          <w:szCs w:val="28"/>
        </w:rPr>
      </w:pPr>
      <w:r w:rsidRPr="00EA35CB">
        <w:rPr>
          <w:rFonts w:ascii="Times New Roman" w:hAnsi="Times New Roman" w:cs="Times New Roman"/>
          <w:sz w:val="28"/>
          <w:szCs w:val="28"/>
        </w:rPr>
        <w:t>Приложение</w:t>
      </w:r>
    </w:p>
    <w:p w14:paraId="016465DE"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к Правилам предоставления и распределения</w:t>
      </w:r>
    </w:p>
    <w:p w14:paraId="03A49772"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субсидий из республиканского бюджета</w:t>
      </w:r>
    </w:p>
    <w:p w14:paraId="5C52A0D1"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Республики Тыва бюджетам муниципальных</w:t>
      </w:r>
    </w:p>
    <w:p w14:paraId="68F0644C"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районов Республики Тыва на оказание</w:t>
      </w:r>
    </w:p>
    <w:p w14:paraId="6944A78D"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финансовой поддержки при исполнении</w:t>
      </w:r>
    </w:p>
    <w:p w14:paraId="09DCB44D"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расходных обязательств муниципальных</w:t>
      </w:r>
    </w:p>
    <w:p w14:paraId="72FDACE9"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районов Республики Тыва на обустройство</w:t>
      </w:r>
    </w:p>
    <w:p w14:paraId="08DF56AB"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объектами инженерной инфраструктуры</w:t>
      </w:r>
    </w:p>
    <w:p w14:paraId="7B0C8083"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и благоустройство площадок, расположенных</w:t>
      </w:r>
    </w:p>
    <w:p w14:paraId="29AB09BE"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на сельских территориях, под компактную</w:t>
      </w:r>
    </w:p>
    <w:p w14:paraId="21A18415" w14:textId="77777777" w:rsidR="00FB1CBB" w:rsidRPr="00EA35CB" w:rsidRDefault="00FB1CBB">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жилищную застройку</w:t>
      </w:r>
    </w:p>
    <w:p w14:paraId="4C54ED19" w14:textId="77777777" w:rsidR="00FB1CBB" w:rsidRPr="00EA35CB" w:rsidRDefault="00FB1CBB">
      <w:pPr>
        <w:pStyle w:val="ConsPlusNormal"/>
        <w:jc w:val="both"/>
        <w:rPr>
          <w:rFonts w:ascii="Times New Roman" w:hAnsi="Times New Roman" w:cs="Times New Roman"/>
          <w:sz w:val="28"/>
          <w:szCs w:val="28"/>
        </w:rPr>
      </w:pPr>
    </w:p>
    <w:p w14:paraId="7118BF41" w14:textId="77777777" w:rsidR="00FB1CBB" w:rsidRPr="00EA35CB" w:rsidRDefault="00FB1CBB">
      <w:pPr>
        <w:pStyle w:val="ConsPlusTitle"/>
        <w:jc w:val="center"/>
        <w:rPr>
          <w:rFonts w:ascii="Times New Roman" w:hAnsi="Times New Roman" w:cs="Times New Roman"/>
          <w:sz w:val="28"/>
          <w:szCs w:val="28"/>
        </w:rPr>
      </w:pPr>
      <w:r w:rsidRPr="00EA35CB">
        <w:rPr>
          <w:rFonts w:ascii="Times New Roman" w:hAnsi="Times New Roman" w:cs="Times New Roman"/>
          <w:sz w:val="28"/>
          <w:szCs w:val="28"/>
        </w:rPr>
        <w:t>ПОРЯДОК</w:t>
      </w:r>
    </w:p>
    <w:p w14:paraId="5D6E2562" w14:textId="77777777" w:rsidR="00FB1CBB" w:rsidRPr="00EA35CB" w:rsidRDefault="00FB1CBB">
      <w:pPr>
        <w:pStyle w:val="ConsPlusTitle"/>
        <w:jc w:val="center"/>
        <w:rPr>
          <w:rFonts w:ascii="Times New Roman" w:hAnsi="Times New Roman" w:cs="Times New Roman"/>
          <w:sz w:val="28"/>
          <w:szCs w:val="28"/>
        </w:rPr>
      </w:pPr>
      <w:r w:rsidRPr="00EA35CB">
        <w:rPr>
          <w:rFonts w:ascii="Times New Roman" w:hAnsi="Times New Roman" w:cs="Times New Roman"/>
          <w:sz w:val="28"/>
          <w:szCs w:val="28"/>
        </w:rPr>
        <w:t>ОТБОРА И ФОРМИРОВАНИЯ ПЕРЕЧНЯ ПРОЕКТОВ</w:t>
      </w:r>
    </w:p>
    <w:p w14:paraId="659D1BB5" w14:textId="77777777" w:rsidR="00FB1CBB" w:rsidRPr="00EA35CB" w:rsidRDefault="00FB1CBB">
      <w:pPr>
        <w:pStyle w:val="ConsPlusTitle"/>
        <w:jc w:val="center"/>
        <w:rPr>
          <w:rFonts w:ascii="Times New Roman" w:hAnsi="Times New Roman" w:cs="Times New Roman"/>
          <w:sz w:val="28"/>
          <w:szCs w:val="28"/>
        </w:rPr>
      </w:pPr>
      <w:r w:rsidRPr="00EA35CB">
        <w:rPr>
          <w:rFonts w:ascii="Times New Roman" w:hAnsi="Times New Roman" w:cs="Times New Roman"/>
          <w:sz w:val="28"/>
          <w:szCs w:val="28"/>
        </w:rPr>
        <w:t>НА ОБУСТРОЙСТВО ОБЪЕКТАМИ ИНЖЕНЕРНОЙ ИНФРАСТРУКТУРЫ</w:t>
      </w:r>
    </w:p>
    <w:p w14:paraId="573CD94D" w14:textId="77777777" w:rsidR="00FB1CBB" w:rsidRPr="00EA35CB" w:rsidRDefault="00FB1CBB">
      <w:pPr>
        <w:pStyle w:val="ConsPlusTitle"/>
        <w:jc w:val="center"/>
        <w:rPr>
          <w:rFonts w:ascii="Times New Roman" w:hAnsi="Times New Roman" w:cs="Times New Roman"/>
          <w:sz w:val="28"/>
          <w:szCs w:val="28"/>
        </w:rPr>
      </w:pPr>
      <w:r w:rsidRPr="00EA35CB">
        <w:rPr>
          <w:rFonts w:ascii="Times New Roman" w:hAnsi="Times New Roman" w:cs="Times New Roman"/>
          <w:sz w:val="28"/>
          <w:szCs w:val="28"/>
        </w:rPr>
        <w:t>И БЛАГОУСТРОЙСТВО ПЛОЩАДОК, РАСПОЛОЖЕННЫХ НА СЕЛЬСКИХ</w:t>
      </w:r>
    </w:p>
    <w:p w14:paraId="5469440D" w14:textId="77777777" w:rsidR="00FB1CBB" w:rsidRPr="00EA35CB" w:rsidRDefault="00FB1CBB">
      <w:pPr>
        <w:pStyle w:val="ConsPlusTitle"/>
        <w:jc w:val="center"/>
        <w:rPr>
          <w:rFonts w:ascii="Times New Roman" w:hAnsi="Times New Roman" w:cs="Times New Roman"/>
          <w:sz w:val="28"/>
          <w:szCs w:val="28"/>
        </w:rPr>
      </w:pPr>
      <w:r w:rsidRPr="00EA35CB">
        <w:rPr>
          <w:rFonts w:ascii="Times New Roman" w:hAnsi="Times New Roman" w:cs="Times New Roman"/>
          <w:sz w:val="28"/>
          <w:szCs w:val="28"/>
        </w:rPr>
        <w:t>ТЕРРИТОРИЯХ, ПОД КОМПАКТНУЮ ЖИЛИЩНУЮ ЗАСТРОЙКУ</w:t>
      </w:r>
    </w:p>
    <w:p w14:paraId="656481D5" w14:textId="77777777" w:rsidR="00FB1CBB" w:rsidRPr="00EA35CB" w:rsidRDefault="00FB1CBB">
      <w:pPr>
        <w:pStyle w:val="ConsPlusNormal"/>
        <w:spacing w:after="1"/>
        <w:rPr>
          <w:rFonts w:ascii="Times New Roman" w:hAnsi="Times New Roman" w:cs="Times New Roman"/>
          <w:sz w:val="28"/>
          <w:szCs w:val="28"/>
        </w:rPr>
      </w:pPr>
    </w:p>
    <w:p w14:paraId="3EF461A0" w14:textId="77777777" w:rsidR="00FB1CBB" w:rsidRPr="00EA35CB" w:rsidRDefault="00FB1CBB">
      <w:pPr>
        <w:pStyle w:val="ConsPlusNormal"/>
        <w:ind w:firstLine="540"/>
        <w:jc w:val="both"/>
        <w:rPr>
          <w:rFonts w:ascii="Times New Roman" w:hAnsi="Times New Roman" w:cs="Times New Roman"/>
          <w:sz w:val="28"/>
          <w:szCs w:val="28"/>
        </w:rPr>
      </w:pPr>
      <w:r w:rsidRPr="00EA35CB">
        <w:rPr>
          <w:rFonts w:ascii="Times New Roman" w:hAnsi="Times New Roman" w:cs="Times New Roman"/>
          <w:sz w:val="28"/>
          <w:szCs w:val="28"/>
        </w:rPr>
        <w:t>1. Настоящий Порядок устанавливает порядок отбора и формирования перечня проектов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14:paraId="40520EF2" w14:textId="77777777" w:rsidR="00FB1CBB" w:rsidRPr="00EA35CB" w:rsidRDefault="00B960B4">
      <w:pPr>
        <w:pStyle w:val="ConsPlusNormal"/>
        <w:spacing w:before="220"/>
        <w:ind w:firstLine="540"/>
        <w:jc w:val="both"/>
        <w:rPr>
          <w:rFonts w:ascii="Times New Roman" w:hAnsi="Times New Roman" w:cs="Times New Roman"/>
          <w:sz w:val="28"/>
          <w:szCs w:val="28"/>
        </w:rPr>
      </w:pPr>
      <w:hyperlink r:id="rId54">
        <w:r w:rsidR="00FB1CBB" w:rsidRPr="00EA35CB">
          <w:rPr>
            <w:rFonts w:ascii="Times New Roman" w:hAnsi="Times New Roman" w:cs="Times New Roman"/>
            <w:color w:val="0000FF"/>
            <w:sz w:val="28"/>
            <w:szCs w:val="28"/>
          </w:rPr>
          <w:t>Перечень</w:t>
        </w:r>
      </w:hyperlink>
      <w:r w:rsidR="00FB1CBB" w:rsidRPr="00EA35CB">
        <w:rPr>
          <w:rFonts w:ascii="Times New Roman" w:hAnsi="Times New Roman" w:cs="Times New Roman"/>
          <w:sz w:val="28"/>
          <w:szCs w:val="28"/>
        </w:rPr>
        <w:t xml:space="preserve"> таких сельских территорий Республики Тыва определен постановлением Правительства Республики Тыва от 14 марта 2023 г. N 156 "Об утверждении перечня сельских территорий, опорных населенных пунктов, прилегающих населенных пунктов и сельских агломераций Республики Тыва".</w:t>
      </w:r>
    </w:p>
    <w:p w14:paraId="27141FE6"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2. Субсидии из государственного бюджета Республики Тыва предоставляются в целях </w:t>
      </w:r>
      <w:proofErr w:type="spellStart"/>
      <w:r w:rsidRPr="00EA35CB">
        <w:rPr>
          <w:rFonts w:ascii="Times New Roman" w:hAnsi="Times New Roman" w:cs="Times New Roman"/>
          <w:sz w:val="28"/>
          <w:szCs w:val="28"/>
        </w:rPr>
        <w:t>софинансирования</w:t>
      </w:r>
      <w:proofErr w:type="spellEnd"/>
      <w:r w:rsidRPr="00EA35CB">
        <w:rPr>
          <w:rFonts w:ascii="Times New Roman" w:hAnsi="Times New Roman" w:cs="Times New Roman"/>
          <w:sz w:val="28"/>
          <w:szCs w:val="28"/>
        </w:rPr>
        <w:t xml:space="preserve"> расходных обязательств местных бюджетов, предусматривающих мероприятия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проекты компактной жилищной застройки), в рамках которых осуществляются:</w:t>
      </w:r>
    </w:p>
    <w:p w14:paraId="4A18870E"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lastRenderedPageBreak/>
        <w:t>а) строительство объектов инженерной инфраструктуры;</w:t>
      </w:r>
    </w:p>
    <w:p w14:paraId="2A020F63"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б) организация уличного освещения, строительство улично-дорожной сети, а также благоустройство территории (в том числе озеленение).</w:t>
      </w:r>
    </w:p>
    <w:p w14:paraId="2C1500A3" w14:textId="77777777" w:rsidR="00FB1CBB" w:rsidRPr="00EA35CB" w:rsidRDefault="00FB1CBB">
      <w:pPr>
        <w:pStyle w:val="ConsPlusNormal"/>
        <w:spacing w:before="220"/>
        <w:ind w:firstLine="540"/>
        <w:jc w:val="both"/>
        <w:rPr>
          <w:rFonts w:ascii="Times New Roman" w:hAnsi="Times New Roman" w:cs="Times New Roman"/>
          <w:sz w:val="28"/>
          <w:szCs w:val="28"/>
        </w:rPr>
      </w:pPr>
      <w:bookmarkStart w:id="49" w:name="P2609"/>
      <w:bookmarkEnd w:id="49"/>
      <w:r w:rsidRPr="00EA35CB">
        <w:rPr>
          <w:rFonts w:ascii="Times New Roman" w:hAnsi="Times New Roman" w:cs="Times New Roman"/>
          <w:sz w:val="28"/>
          <w:szCs w:val="28"/>
        </w:rPr>
        <w:t>3. Рассмотрение заявок осуществляется комиссией, которая создается нормативным правовым актом Правительства Республики Тыва (далее - Комиссия).</w:t>
      </w:r>
    </w:p>
    <w:p w14:paraId="1D64587A"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4. Перечень проектов компактной жилищной застройки на соответствующий финансовый год формируется Комиссией в срок до 1 мая предшествующего финансового года и в срок до 1 июля предшествующего финансового года представляется в Министерство сельского хозяйства Российской Федерации в составе бюджетной заявки Республики Тыва на ассигнования из федерального бюджета на соответствующий финансовый год.</w:t>
      </w:r>
    </w:p>
    <w:p w14:paraId="2DA2FD2A"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5. Перечень проектов компактной жилищной застройки формируется на конкурсной основе. Министерство сельского хозяйства и продовольствия Республики Тыва в срок до 15 июня предшествующего финансового года размещает на официальном сайте извещение о проведении конкурсного отбора проектов компактной жилищной застройки на соответствующий финансовый год, но не позднее чем за 30 рабочих дней до даты окончания приема заявок на участие в конкурсном отборе.</w:t>
      </w:r>
    </w:p>
    <w:p w14:paraId="60D6FA9D" w14:textId="77777777" w:rsidR="00FB1CBB" w:rsidRPr="00EA35CB" w:rsidRDefault="00FB1CBB">
      <w:pPr>
        <w:pStyle w:val="ConsPlusNormal"/>
        <w:spacing w:before="220"/>
        <w:ind w:firstLine="540"/>
        <w:jc w:val="both"/>
        <w:rPr>
          <w:rFonts w:ascii="Times New Roman" w:hAnsi="Times New Roman" w:cs="Times New Roman"/>
          <w:sz w:val="28"/>
          <w:szCs w:val="28"/>
        </w:rPr>
      </w:pPr>
      <w:bookmarkStart w:id="50" w:name="P2613"/>
      <w:bookmarkEnd w:id="50"/>
      <w:r w:rsidRPr="00EA35CB">
        <w:rPr>
          <w:rFonts w:ascii="Times New Roman" w:hAnsi="Times New Roman" w:cs="Times New Roman"/>
          <w:sz w:val="28"/>
          <w:szCs w:val="28"/>
        </w:rPr>
        <w:t>6. В извещении об отборе указываются:</w:t>
      </w:r>
    </w:p>
    <w:p w14:paraId="32594861"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а) наименование предмета отбора;</w:t>
      </w:r>
    </w:p>
    <w:p w14:paraId="263A87EF"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б) перечень документов, необходимых для участия в отборе;</w:t>
      </w:r>
    </w:p>
    <w:p w14:paraId="2E7D955F"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в) форма и сроки подачи документов для участия в отборе, адрес места приема данных документов.</w:t>
      </w:r>
    </w:p>
    <w:p w14:paraId="22D8242C"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7. Для участия в конкурсном отборе проектов компактной жилищной застройки муниципальные районы Республики Тыва подают в установленные в извещении сроки документы, указанные в </w:t>
      </w:r>
      <w:hyperlink w:anchor="P2613">
        <w:r w:rsidRPr="00EA35CB">
          <w:rPr>
            <w:rFonts w:ascii="Times New Roman" w:hAnsi="Times New Roman" w:cs="Times New Roman"/>
            <w:color w:val="0000FF"/>
            <w:sz w:val="28"/>
            <w:szCs w:val="28"/>
          </w:rPr>
          <w:t>пункте 6</w:t>
        </w:r>
      </w:hyperlink>
      <w:r w:rsidRPr="00EA35CB">
        <w:rPr>
          <w:rFonts w:ascii="Times New Roman" w:hAnsi="Times New Roman" w:cs="Times New Roman"/>
          <w:sz w:val="28"/>
          <w:szCs w:val="28"/>
        </w:rPr>
        <w:t xml:space="preserve"> настоящего Порядка секретарю Комиссии, который на следующий день направляет их в Комиссию для рассмотрения.</w:t>
      </w:r>
    </w:p>
    <w:p w14:paraId="58F06A79"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8. Критериями отбора представляемых органами местного самоуправления муниципальных районов Республики Тыва проектов комплексной жилищной застройки являются следующие требования:</w:t>
      </w:r>
    </w:p>
    <w:p w14:paraId="1A319088"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а) комплексность - обеспечение территории жилищной застройки объектами инженерной инфраструктуры;</w:t>
      </w:r>
    </w:p>
    <w:p w14:paraId="7A826C72"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б) компактность - ограничение территории реализации проекта границами сельского населенного пункта;</w:t>
      </w:r>
    </w:p>
    <w:p w14:paraId="788756B5"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lastRenderedPageBreak/>
        <w:t xml:space="preserve">в) взаимосвязь проекта с развитием агропромышленного комплекса (далее - АПК) - соответствие решаемой задачи при реализации проекта приоритетам развития АПК, определенным государственной </w:t>
      </w:r>
      <w:hyperlink r:id="rId55">
        <w:r w:rsidRPr="00EA35CB">
          <w:rPr>
            <w:rFonts w:ascii="Times New Roman" w:hAnsi="Times New Roman" w:cs="Times New Roman"/>
            <w:color w:val="0000FF"/>
            <w:sz w:val="28"/>
            <w:szCs w:val="28"/>
          </w:rPr>
          <w:t>программой</w:t>
        </w:r>
      </w:hyperlink>
      <w:r w:rsidRPr="00EA35CB">
        <w:rPr>
          <w:rFonts w:ascii="Times New Roman" w:hAnsi="Times New Roman" w:cs="Times New Roman"/>
          <w:sz w:val="28"/>
          <w:szCs w:val="28"/>
        </w:rPr>
        <w:t xml:space="preserve"> "Комплексное развитие сельских территорий", утвержденной постановлением Правительства Российской Федерации от 31 мая 2019 г. N 696, в части создания необходимых условий жизнедеятельности для специалистов и рабочих кадров организаций АПК;</w:t>
      </w:r>
    </w:p>
    <w:p w14:paraId="7B166359"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г) качество и оригинальность архитектурно-планировочной организации застройки - соответствие объектов, строительство которых предполагается осуществлять в рамках проекта, местным природным условиям, демографическому составу населения, национально-бытовым традициям и современным требованиям архитектурно-планировочных решений;</w:t>
      </w:r>
    </w:p>
    <w:p w14:paraId="24EE4871"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д) социально-экономическая эффективность - повышение уровня оснащенности жилищного фонда инженерной инфраструктурой, создание новых рабочих мест и привлечение высококвалифицированных специалистов в организации АПК и социальной сферы;</w:t>
      </w:r>
    </w:p>
    <w:p w14:paraId="645DDB4F"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е) финансовая обеспеченность - наличие гарантированных источников финансового обеспечения проекта за счет средств бюджета Республики Тыва и (или) местных бюджетов муниципальных районов Республики Тыва, внебюджетных источников в объемах, достаточных для реализации проекта с учетом субсидий из федерального бюджета;</w:t>
      </w:r>
    </w:p>
    <w:p w14:paraId="7FB351BE"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ж) соблюдение требований законодательства Российской Федерации, законодательства Республики Тыва в области землеустройства и градостроительной деятельности - наличие правоустанавливающих документов на земельный участок, выделенный для реализации проекта, генерального плана с указанием границ жилищной застройки.</w:t>
      </w:r>
    </w:p>
    <w:p w14:paraId="1D53E362"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9. Муниципальные районы Республики Тыва представляют на конкурсный отбор следующие документы:</w:t>
      </w:r>
    </w:p>
    <w:p w14:paraId="3646D5BB"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пояснительную записку (технико-экономическое обоснование) к проекту;</w:t>
      </w:r>
    </w:p>
    <w:p w14:paraId="56824A70"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утвержденную проектную документацию с положительным заключением государственной экспертизы в отношении объектов, включенных в проект;</w:t>
      </w:r>
    </w:p>
    <w:p w14:paraId="5F6E8CEB"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копии правоустанавливающих документов на земельный участок, предназначенный для реализации проекта (свидетельства о государственной регистрации права собственности на земельный участок либо договор аренды, если земельный участок предоставлен на праве аренды, кадастровый план земельного участка).</w:t>
      </w:r>
    </w:p>
    <w:p w14:paraId="2F20F23B"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10. Отбор проектов производится в соответствии с </w:t>
      </w:r>
      <w:hyperlink w:anchor="P2609">
        <w:r w:rsidRPr="00EA35CB">
          <w:rPr>
            <w:rFonts w:ascii="Times New Roman" w:hAnsi="Times New Roman" w:cs="Times New Roman"/>
            <w:color w:val="0000FF"/>
            <w:sz w:val="28"/>
            <w:szCs w:val="28"/>
          </w:rPr>
          <w:t>пунктом 3</w:t>
        </w:r>
      </w:hyperlink>
      <w:r w:rsidRPr="00EA35CB">
        <w:rPr>
          <w:rFonts w:ascii="Times New Roman" w:hAnsi="Times New Roman" w:cs="Times New Roman"/>
          <w:sz w:val="28"/>
          <w:szCs w:val="28"/>
        </w:rPr>
        <w:t xml:space="preserve"> настоящего Порядка по трем категориям и очередности.</w:t>
      </w:r>
    </w:p>
    <w:p w14:paraId="1DF999A0"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lastRenderedPageBreak/>
        <w:t>Планируемый объем жилищной застройки в рамках проектов:</w:t>
      </w:r>
    </w:p>
    <w:p w14:paraId="0B8760F3"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I категория - не менее 10 домов;</w:t>
      </w:r>
    </w:p>
    <w:p w14:paraId="639F0B3D"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II категория - не менее 20 домов;</w:t>
      </w:r>
    </w:p>
    <w:p w14:paraId="677F0F81"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III категория - не менее 50 домов.</w:t>
      </w:r>
    </w:p>
    <w:p w14:paraId="1082BABB"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Предельные значения стоимости проектов:</w:t>
      </w:r>
    </w:p>
    <w:p w14:paraId="02425CDF"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I категория - 115 млн. рублей;</w:t>
      </w:r>
    </w:p>
    <w:p w14:paraId="46F18EAF"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II категория - 192 млн. рублей;</w:t>
      </w:r>
    </w:p>
    <w:p w14:paraId="3BFBA7D8"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III категория - 424 млн. рублей.</w:t>
      </w:r>
    </w:p>
    <w:p w14:paraId="4062D2E6"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Очередность проектов компактной жилищной застройки:</w:t>
      </w:r>
    </w:p>
    <w:p w14:paraId="2A419BB2"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финансирование проектов по первой категории отбора проектов;</w:t>
      </w:r>
    </w:p>
    <w:p w14:paraId="31FEC2D9"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финансирование проектов по второй категории отбора проектов;</w:t>
      </w:r>
    </w:p>
    <w:p w14:paraId="1585C7BD"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финансирование проектов по третьей категории отбора проектов пропорционально стоимости проекта.</w:t>
      </w:r>
    </w:p>
    <w:p w14:paraId="484C6D62" w14:textId="77777777"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11. Перечень отобранных в результате конкурсного отбора проектов компактной жилищной застройки в течение 10 рабочих дней со дня подписания протокола конкурсного отбора направляется в установленном порядке в Министерство экономики Республики Тыва для включения в программу социально-экономического развития Республики Тыва.</w:t>
      </w:r>
    </w:p>
    <w:p w14:paraId="0F760923" w14:textId="2B8E7D74" w:rsidR="00FB1CBB" w:rsidRPr="00EA35CB" w:rsidRDefault="00FB1CBB">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12. На основании перечня отобранных проектов компактной жилищной застройки Министерство сельского хозяйства Российской Федерации и Правительство Республики Тыва заключают соглашение о предоставлении субсидий из федерального бюджета республиканскому бюджету Республики Тыва.</w:t>
      </w:r>
    </w:p>
    <w:p w14:paraId="471C1A6C" w14:textId="77777777" w:rsidR="00691BED" w:rsidRPr="00EA35CB" w:rsidRDefault="00691BED" w:rsidP="00691BED">
      <w:pPr>
        <w:pStyle w:val="ConsPlusNormal"/>
        <w:spacing w:before="220"/>
        <w:ind w:firstLine="540"/>
        <w:jc w:val="right"/>
        <w:rPr>
          <w:rFonts w:ascii="Times New Roman" w:hAnsi="Times New Roman" w:cs="Times New Roman"/>
          <w:sz w:val="28"/>
          <w:szCs w:val="28"/>
        </w:rPr>
      </w:pPr>
      <w:r w:rsidRPr="00EA35CB">
        <w:rPr>
          <w:rFonts w:ascii="Times New Roman" w:hAnsi="Times New Roman" w:cs="Times New Roman"/>
          <w:sz w:val="28"/>
          <w:szCs w:val="28"/>
        </w:rPr>
        <w:t>»;</w:t>
      </w:r>
    </w:p>
    <w:p w14:paraId="0AF59B9E" w14:textId="56395967" w:rsidR="00A529C6" w:rsidRPr="00EA35CB" w:rsidRDefault="00691BED" w:rsidP="00691BED">
      <w:pPr>
        <w:pStyle w:val="ConsPlusNormal"/>
        <w:ind w:firstLine="709"/>
        <w:jc w:val="both"/>
      </w:pPr>
      <w:r w:rsidRPr="00EA35CB">
        <w:rPr>
          <w:rFonts w:ascii="Times New Roman" w:hAnsi="Times New Roman" w:cs="Times New Roman"/>
          <w:sz w:val="28"/>
          <w:szCs w:val="28"/>
        </w:rPr>
        <w:t>р) дополнить приложением № 9 к государственной программе Республики Тыва «Комплексное развитие сельских территорий»:</w:t>
      </w:r>
    </w:p>
    <w:p w14:paraId="3D4496DC" w14:textId="7F42A7BA" w:rsidR="00A529C6" w:rsidRPr="00EA35CB" w:rsidRDefault="00691BED" w:rsidP="00A529C6">
      <w:pPr>
        <w:autoSpaceDE w:val="0"/>
        <w:autoSpaceDN w:val="0"/>
        <w:adjustRightInd w:val="0"/>
        <w:spacing w:after="0" w:line="240" w:lineRule="auto"/>
        <w:jc w:val="right"/>
        <w:outlineLvl w:val="0"/>
        <w:rPr>
          <w:rFonts w:ascii="Times New Roman" w:hAnsi="Times New Roman" w:cs="Times New Roman"/>
          <w:sz w:val="26"/>
          <w:szCs w:val="26"/>
        </w:rPr>
      </w:pPr>
      <w:r w:rsidRPr="00EA35CB">
        <w:rPr>
          <w:rFonts w:ascii="Times New Roman" w:hAnsi="Times New Roman" w:cs="Times New Roman"/>
          <w:sz w:val="26"/>
          <w:szCs w:val="26"/>
        </w:rPr>
        <w:t>«</w:t>
      </w:r>
      <w:r w:rsidR="00A529C6" w:rsidRPr="00EA35CB">
        <w:rPr>
          <w:rFonts w:ascii="Times New Roman" w:hAnsi="Times New Roman" w:cs="Times New Roman"/>
          <w:sz w:val="26"/>
          <w:szCs w:val="26"/>
        </w:rPr>
        <w:t xml:space="preserve">Приложение N </w:t>
      </w:r>
      <w:r w:rsidR="00A67A71" w:rsidRPr="00EA35CB">
        <w:rPr>
          <w:rFonts w:ascii="Times New Roman" w:hAnsi="Times New Roman" w:cs="Times New Roman"/>
          <w:sz w:val="26"/>
          <w:szCs w:val="26"/>
        </w:rPr>
        <w:t>9</w:t>
      </w:r>
    </w:p>
    <w:p w14:paraId="0B5C4619" w14:textId="77777777" w:rsidR="00A529C6" w:rsidRPr="00EA35CB" w:rsidRDefault="00A529C6" w:rsidP="00A529C6">
      <w:pPr>
        <w:autoSpaceDE w:val="0"/>
        <w:autoSpaceDN w:val="0"/>
        <w:adjustRightInd w:val="0"/>
        <w:spacing w:after="0" w:line="240" w:lineRule="auto"/>
        <w:jc w:val="right"/>
        <w:rPr>
          <w:rFonts w:ascii="Times New Roman" w:hAnsi="Times New Roman" w:cs="Times New Roman"/>
          <w:sz w:val="26"/>
          <w:szCs w:val="26"/>
        </w:rPr>
      </w:pPr>
      <w:r w:rsidRPr="00EA35CB">
        <w:rPr>
          <w:rFonts w:ascii="Times New Roman" w:hAnsi="Times New Roman" w:cs="Times New Roman"/>
          <w:sz w:val="26"/>
          <w:szCs w:val="26"/>
        </w:rPr>
        <w:t>к государственной программе</w:t>
      </w:r>
    </w:p>
    <w:p w14:paraId="6DF9EE31" w14:textId="77777777" w:rsidR="00A529C6" w:rsidRPr="00EA35CB" w:rsidRDefault="00A529C6" w:rsidP="00A529C6">
      <w:pPr>
        <w:autoSpaceDE w:val="0"/>
        <w:autoSpaceDN w:val="0"/>
        <w:adjustRightInd w:val="0"/>
        <w:spacing w:after="0" w:line="240" w:lineRule="auto"/>
        <w:jc w:val="right"/>
        <w:rPr>
          <w:rFonts w:ascii="Times New Roman" w:hAnsi="Times New Roman" w:cs="Times New Roman"/>
          <w:sz w:val="26"/>
          <w:szCs w:val="26"/>
        </w:rPr>
      </w:pPr>
      <w:r w:rsidRPr="00EA35CB">
        <w:rPr>
          <w:rFonts w:ascii="Times New Roman" w:hAnsi="Times New Roman" w:cs="Times New Roman"/>
          <w:sz w:val="26"/>
          <w:szCs w:val="26"/>
        </w:rPr>
        <w:t>"Комплексное развитие</w:t>
      </w:r>
    </w:p>
    <w:p w14:paraId="2833C816" w14:textId="77777777" w:rsidR="00A529C6" w:rsidRPr="00EA35CB" w:rsidRDefault="00A529C6" w:rsidP="00A529C6">
      <w:pPr>
        <w:autoSpaceDE w:val="0"/>
        <w:autoSpaceDN w:val="0"/>
        <w:adjustRightInd w:val="0"/>
        <w:spacing w:after="0" w:line="240" w:lineRule="auto"/>
        <w:jc w:val="right"/>
        <w:rPr>
          <w:rFonts w:ascii="Times New Roman" w:hAnsi="Times New Roman" w:cs="Times New Roman"/>
          <w:sz w:val="26"/>
          <w:szCs w:val="26"/>
        </w:rPr>
      </w:pPr>
      <w:r w:rsidRPr="00EA35CB">
        <w:rPr>
          <w:rFonts w:ascii="Times New Roman" w:hAnsi="Times New Roman" w:cs="Times New Roman"/>
          <w:sz w:val="26"/>
          <w:szCs w:val="26"/>
        </w:rPr>
        <w:t>сельских территорий</w:t>
      </w:r>
    </w:p>
    <w:p w14:paraId="658FB840" w14:textId="77777777" w:rsidR="00A529C6" w:rsidRPr="00EA35CB" w:rsidRDefault="00A529C6" w:rsidP="00A529C6">
      <w:pPr>
        <w:autoSpaceDE w:val="0"/>
        <w:autoSpaceDN w:val="0"/>
        <w:adjustRightInd w:val="0"/>
        <w:spacing w:after="0" w:line="240" w:lineRule="auto"/>
        <w:jc w:val="right"/>
        <w:rPr>
          <w:rFonts w:ascii="Times New Roman" w:hAnsi="Times New Roman" w:cs="Times New Roman"/>
          <w:sz w:val="26"/>
          <w:szCs w:val="26"/>
        </w:rPr>
      </w:pPr>
      <w:r w:rsidRPr="00EA35CB">
        <w:rPr>
          <w:rFonts w:ascii="Times New Roman" w:hAnsi="Times New Roman" w:cs="Times New Roman"/>
          <w:sz w:val="26"/>
          <w:szCs w:val="26"/>
        </w:rPr>
        <w:t>Республики Тыва"</w:t>
      </w:r>
    </w:p>
    <w:p w14:paraId="559C5B4C" w14:textId="77777777" w:rsidR="00A529C6" w:rsidRPr="00EA35CB" w:rsidRDefault="00A529C6" w:rsidP="00A529C6">
      <w:pPr>
        <w:autoSpaceDE w:val="0"/>
        <w:autoSpaceDN w:val="0"/>
        <w:adjustRightInd w:val="0"/>
        <w:spacing w:after="0" w:line="240" w:lineRule="auto"/>
        <w:jc w:val="both"/>
        <w:rPr>
          <w:rFonts w:ascii="Times New Roman" w:hAnsi="Times New Roman" w:cs="Times New Roman"/>
          <w:sz w:val="26"/>
          <w:szCs w:val="26"/>
        </w:rPr>
      </w:pPr>
    </w:p>
    <w:p w14:paraId="6A674999" w14:textId="77777777" w:rsidR="00A529C6" w:rsidRPr="00EA35CB" w:rsidRDefault="00A529C6" w:rsidP="00A67A71">
      <w:pPr>
        <w:autoSpaceDE w:val="0"/>
        <w:autoSpaceDN w:val="0"/>
        <w:adjustRightInd w:val="0"/>
        <w:spacing w:after="0" w:line="240" w:lineRule="auto"/>
        <w:jc w:val="center"/>
        <w:rPr>
          <w:rFonts w:ascii="Times New Roman" w:hAnsi="Times New Roman" w:cs="Times New Roman"/>
          <w:b/>
          <w:bCs/>
          <w:sz w:val="28"/>
          <w:szCs w:val="28"/>
        </w:rPr>
      </w:pPr>
      <w:r w:rsidRPr="00EA35CB">
        <w:rPr>
          <w:rFonts w:ascii="Times New Roman" w:hAnsi="Times New Roman" w:cs="Times New Roman"/>
          <w:b/>
          <w:bCs/>
          <w:sz w:val="28"/>
          <w:szCs w:val="28"/>
        </w:rPr>
        <w:t>ПРАВИЛА</w:t>
      </w:r>
    </w:p>
    <w:p w14:paraId="177F6E5E" w14:textId="77777777" w:rsidR="00A529C6" w:rsidRPr="00EA35CB" w:rsidRDefault="00A529C6" w:rsidP="00A67A71">
      <w:pPr>
        <w:autoSpaceDE w:val="0"/>
        <w:autoSpaceDN w:val="0"/>
        <w:adjustRightInd w:val="0"/>
        <w:spacing w:after="0" w:line="240" w:lineRule="auto"/>
        <w:jc w:val="center"/>
        <w:rPr>
          <w:rFonts w:ascii="Times New Roman" w:hAnsi="Times New Roman" w:cs="Times New Roman"/>
          <w:b/>
          <w:bCs/>
          <w:sz w:val="28"/>
          <w:szCs w:val="28"/>
        </w:rPr>
      </w:pPr>
      <w:r w:rsidRPr="00EA35CB">
        <w:rPr>
          <w:rFonts w:ascii="Times New Roman" w:hAnsi="Times New Roman" w:cs="Times New Roman"/>
          <w:b/>
          <w:bCs/>
          <w:sz w:val="28"/>
          <w:szCs w:val="28"/>
        </w:rPr>
        <w:t>ПРЕДОСТАВЛЕНИЯ И РАСПРЕДЕЛЕНИЯ СУБСИДИЙ БЮДЖЕТАМ</w:t>
      </w:r>
    </w:p>
    <w:p w14:paraId="0EB9C253" w14:textId="77777777" w:rsidR="00A529C6" w:rsidRPr="00EA35CB" w:rsidRDefault="00A529C6" w:rsidP="00A67A71">
      <w:pPr>
        <w:autoSpaceDE w:val="0"/>
        <w:autoSpaceDN w:val="0"/>
        <w:adjustRightInd w:val="0"/>
        <w:spacing w:after="0" w:line="240" w:lineRule="auto"/>
        <w:jc w:val="center"/>
        <w:rPr>
          <w:rFonts w:ascii="Times New Roman" w:hAnsi="Times New Roman" w:cs="Times New Roman"/>
          <w:b/>
          <w:bCs/>
          <w:sz w:val="28"/>
          <w:szCs w:val="28"/>
        </w:rPr>
      </w:pPr>
      <w:r w:rsidRPr="00EA35CB">
        <w:rPr>
          <w:rFonts w:ascii="Times New Roman" w:hAnsi="Times New Roman" w:cs="Times New Roman"/>
          <w:b/>
          <w:bCs/>
          <w:sz w:val="28"/>
          <w:szCs w:val="28"/>
        </w:rPr>
        <w:t>МУНИЦИПАЛЬНЫХ ОБРАЗОВАНИЙ РЕСПУБЛИКИ ТЫВА</w:t>
      </w:r>
    </w:p>
    <w:p w14:paraId="0760AA25" w14:textId="77777777" w:rsidR="00A529C6" w:rsidRPr="00EA35CB" w:rsidRDefault="00A529C6" w:rsidP="00A67A71">
      <w:pPr>
        <w:autoSpaceDE w:val="0"/>
        <w:autoSpaceDN w:val="0"/>
        <w:adjustRightInd w:val="0"/>
        <w:spacing w:after="0" w:line="240" w:lineRule="auto"/>
        <w:jc w:val="center"/>
        <w:rPr>
          <w:rFonts w:ascii="Times New Roman" w:hAnsi="Times New Roman" w:cs="Times New Roman"/>
          <w:b/>
          <w:bCs/>
          <w:sz w:val="28"/>
          <w:szCs w:val="28"/>
        </w:rPr>
      </w:pPr>
      <w:r w:rsidRPr="00EA35CB">
        <w:rPr>
          <w:rFonts w:ascii="Times New Roman" w:hAnsi="Times New Roman" w:cs="Times New Roman"/>
          <w:b/>
          <w:bCs/>
          <w:sz w:val="28"/>
          <w:szCs w:val="28"/>
        </w:rPr>
        <w:t>НА РЕАЛИЗАЦИЮ МЕРОПРИЯТИЙ ПО БЛАГОУСТРОЙСТВУ</w:t>
      </w:r>
    </w:p>
    <w:p w14:paraId="226C0591" w14:textId="77777777" w:rsidR="00A529C6" w:rsidRPr="00EA35CB" w:rsidRDefault="00A529C6" w:rsidP="00A67A71">
      <w:pPr>
        <w:autoSpaceDE w:val="0"/>
        <w:autoSpaceDN w:val="0"/>
        <w:adjustRightInd w:val="0"/>
        <w:spacing w:after="0" w:line="240" w:lineRule="auto"/>
        <w:jc w:val="center"/>
        <w:rPr>
          <w:rFonts w:ascii="Times New Roman" w:hAnsi="Times New Roman" w:cs="Times New Roman"/>
          <w:b/>
          <w:bCs/>
          <w:sz w:val="28"/>
          <w:szCs w:val="28"/>
        </w:rPr>
      </w:pPr>
      <w:r w:rsidRPr="00EA35CB">
        <w:rPr>
          <w:rFonts w:ascii="Times New Roman" w:hAnsi="Times New Roman" w:cs="Times New Roman"/>
          <w:b/>
          <w:bCs/>
          <w:sz w:val="28"/>
          <w:szCs w:val="28"/>
        </w:rPr>
        <w:lastRenderedPageBreak/>
        <w:t>СЕЛЬСКИХ ТЕРРИТОРИЙ</w:t>
      </w:r>
    </w:p>
    <w:p w14:paraId="251E4107" w14:textId="77777777" w:rsidR="00A529C6" w:rsidRPr="00EA35CB" w:rsidRDefault="00A529C6" w:rsidP="00A529C6">
      <w:pPr>
        <w:autoSpaceDE w:val="0"/>
        <w:autoSpaceDN w:val="0"/>
        <w:adjustRightInd w:val="0"/>
        <w:spacing w:after="0" w:line="240" w:lineRule="auto"/>
        <w:jc w:val="both"/>
        <w:rPr>
          <w:rFonts w:ascii="Times New Roman" w:hAnsi="Times New Roman" w:cs="Times New Roman"/>
          <w:sz w:val="28"/>
          <w:szCs w:val="28"/>
        </w:rPr>
      </w:pPr>
    </w:p>
    <w:p w14:paraId="14B1699C" w14:textId="77777777" w:rsidR="00A529C6" w:rsidRPr="00EA35CB" w:rsidRDefault="00A529C6" w:rsidP="00A529C6">
      <w:pPr>
        <w:autoSpaceDE w:val="0"/>
        <w:autoSpaceDN w:val="0"/>
        <w:adjustRightInd w:val="0"/>
        <w:spacing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1. Настоящие Правила устанавливают общие требования к формированию, предоставлению и распределению субсидий бюджетам муниципальных образований Республики Тыва (далее - местный бюджет) за счет средств федерального бюджета и (или) бюджета Республики Тыва (далее - субсидии), а также порядок определения и установления предельного уровня </w:t>
      </w:r>
      <w:proofErr w:type="spellStart"/>
      <w:r w:rsidRPr="00EA35CB">
        <w:rPr>
          <w:rFonts w:ascii="Times New Roman" w:hAnsi="Times New Roman" w:cs="Times New Roman"/>
          <w:sz w:val="28"/>
          <w:szCs w:val="28"/>
        </w:rPr>
        <w:t>софинансирования</w:t>
      </w:r>
      <w:proofErr w:type="spellEnd"/>
      <w:r w:rsidRPr="00EA35CB">
        <w:rPr>
          <w:rFonts w:ascii="Times New Roman" w:hAnsi="Times New Roman" w:cs="Times New Roman"/>
          <w:sz w:val="28"/>
          <w:szCs w:val="28"/>
        </w:rPr>
        <w:t xml:space="preserve"> (в процентах) объема расходного обязательства муниципального образования Республики Тыва (далее - муниципальные образования Республики Тыва) на реализацию мероприятий по благоустройству сельских территорий в рамках реализации государственной программы "Комплексное развитие сельских территорий Республики Тыва" (далее - Программа).</w:t>
      </w:r>
    </w:p>
    <w:p w14:paraId="752D44C2" w14:textId="77777777"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Настоящие Правила не распространяются на предоставление субсидий из резервного фонда Правительства Республики Тыва, резервного фонда Правительства Республики Тыва по предупреждению и ликвидации чрезвычайных ситуаций и последствий стихийных бедствий.</w:t>
      </w:r>
    </w:p>
    <w:p w14:paraId="49A0B814" w14:textId="2D92C0FB" w:rsidR="004260A3" w:rsidRPr="00EA35CB" w:rsidRDefault="004260A3" w:rsidP="004260A3">
      <w:pPr>
        <w:autoSpaceDE w:val="0"/>
        <w:autoSpaceDN w:val="0"/>
        <w:adjustRightInd w:val="0"/>
        <w:spacing w:before="280" w:after="0" w:line="240" w:lineRule="auto"/>
        <w:ind w:firstLine="540"/>
        <w:jc w:val="both"/>
        <w:rPr>
          <w:rFonts w:ascii="Times New Roman" w:hAnsi="Times New Roman" w:cs="Times New Roman"/>
          <w:sz w:val="28"/>
          <w:szCs w:val="28"/>
        </w:rPr>
      </w:pPr>
      <w:bookmarkStart w:id="51" w:name="Par19"/>
      <w:bookmarkEnd w:id="51"/>
      <w:r w:rsidRPr="00EA35CB">
        <w:rPr>
          <w:rFonts w:ascii="Times New Roman" w:hAnsi="Times New Roman" w:cs="Times New Roman"/>
          <w:sz w:val="28"/>
          <w:szCs w:val="28"/>
        </w:rPr>
        <w:t>Перечень сельских территорий Республики Тыва утвержден постановлением Правительства Республики Тыва от 14 марта 2023 г. № 156 «Об утверждении перечня сельских территорий, опорных населенных пунктов, прилегающих территорий и сельских агломераций Республики Тыва».</w:t>
      </w:r>
    </w:p>
    <w:p w14:paraId="609BAC44" w14:textId="70B6A54C" w:rsidR="00A529C6" w:rsidRPr="00EA35CB" w:rsidRDefault="004260A3" w:rsidP="004260A3">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2</w:t>
      </w:r>
      <w:r w:rsidR="00A529C6" w:rsidRPr="00EA35CB">
        <w:rPr>
          <w:rFonts w:ascii="Times New Roman" w:hAnsi="Times New Roman" w:cs="Times New Roman"/>
          <w:sz w:val="28"/>
          <w:szCs w:val="28"/>
        </w:rPr>
        <w:t>. Главным распорядителем как получателем средств бюджета Республики Тыва, осуществляющим предоставление субсидий из бюджета Республики Тыва в соответствии с настоящими Правилами, является Министерство экономического развития и промышленности Республики Тыва</w:t>
      </w:r>
      <w:r w:rsidRPr="00EA35CB">
        <w:rPr>
          <w:rFonts w:ascii="Times New Roman" w:hAnsi="Times New Roman" w:cs="Times New Roman"/>
          <w:sz w:val="28"/>
          <w:szCs w:val="28"/>
        </w:rPr>
        <w:t xml:space="preserve"> </w:t>
      </w:r>
      <w:r w:rsidR="00A529C6" w:rsidRPr="00EA35CB">
        <w:rPr>
          <w:rFonts w:ascii="Times New Roman" w:hAnsi="Times New Roman" w:cs="Times New Roman"/>
          <w:sz w:val="28"/>
          <w:szCs w:val="28"/>
        </w:rPr>
        <w:t>(далее - Министерство).</w:t>
      </w:r>
    </w:p>
    <w:p w14:paraId="4F2C8D83" w14:textId="77777777"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Заказчиками работ по мероприятиям по благоустройству сельских территорий являются администрации муниципальных образований Республики Тыва (далее - муниципальные заказчики).</w:t>
      </w:r>
    </w:p>
    <w:p w14:paraId="7B3DA823" w14:textId="3EC57078" w:rsidR="00A529C6" w:rsidRPr="00EA35CB" w:rsidRDefault="004260A3"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3. </w:t>
      </w:r>
      <w:r w:rsidR="00A529C6" w:rsidRPr="00EA35CB">
        <w:rPr>
          <w:rFonts w:ascii="Times New Roman" w:hAnsi="Times New Roman" w:cs="Times New Roman"/>
          <w:sz w:val="28"/>
          <w:szCs w:val="28"/>
        </w:rPr>
        <w:t>Субсидии предоставляются в целях оказания финансовой поддержки при исполнении расходных обязательств муниципальных образований Республики Тыва, возникающих при реализации мероприятий Программы,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расположенному на сельской территории муниципального образования Республики Тыва, на реализацию проектов по благоустройству общественных пространств на сельских территориях (далее - проекты) по следующим направлениям:</w:t>
      </w:r>
    </w:p>
    <w:p w14:paraId="076846D9" w14:textId="77777777"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lastRenderedPageBreak/>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14:paraId="46729752" w14:textId="77777777"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14:paraId="3524103D" w14:textId="77777777"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организация пешеходных коммуникаций, в том числе тротуаров, аллей, велосипедных дорожек, тропинок;</w:t>
      </w:r>
    </w:p>
    <w:p w14:paraId="438FB9C5" w14:textId="77777777"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создание и обустройство мест автомобильных и велосипедных парковок;</w:t>
      </w:r>
    </w:p>
    <w:p w14:paraId="7BD68A96" w14:textId="77777777"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ремонтно-восстановительные работы улично-дорожной сети и дворовых проездов;</w:t>
      </w:r>
    </w:p>
    <w:p w14:paraId="708F9C64" w14:textId="77777777"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14:paraId="506FAAED" w14:textId="77777777"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обустройство территории в целях обеспечения беспрепятственного передвижения инвалидов и других маломобильных групп населения;</w:t>
      </w:r>
    </w:p>
    <w:p w14:paraId="66FD3703" w14:textId="77777777"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организация ливневых стоков;</w:t>
      </w:r>
    </w:p>
    <w:p w14:paraId="1B346408" w14:textId="77777777"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обустройство общественных колодцев и водоразборных колонок;</w:t>
      </w:r>
    </w:p>
    <w:p w14:paraId="43EE36A3" w14:textId="77777777"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обустройство площадок накопления твердых коммунальных отходов;</w:t>
      </w:r>
    </w:p>
    <w:p w14:paraId="24B2D9BE" w14:textId="77777777"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сохранение и восстановление природных ландшафтов и историко-культурных памятников.</w:t>
      </w:r>
    </w:p>
    <w:p w14:paraId="7C580F48" w14:textId="77777777"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Элементы благоустройства и виды работ, включаемые в проекты, определяются Министерством.</w:t>
      </w:r>
    </w:p>
    <w:p w14:paraId="594F4560" w14:textId="77777777"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4. Размер государственной поддержки, предоставляемой органу местного самоуправления или органу территориального общественного самоуправления, расположенному на сельской территории муниципального образования Республики Тыва, на реализацию каждого проекта не превышает 3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деятельности, предоставления помещений и технических средств. Размеры средств местного </w:t>
      </w:r>
      <w:r w:rsidRPr="00EA35CB">
        <w:rPr>
          <w:rFonts w:ascii="Times New Roman" w:hAnsi="Times New Roman" w:cs="Times New Roman"/>
          <w:sz w:val="28"/>
          <w:szCs w:val="28"/>
        </w:rPr>
        <w:lastRenderedPageBreak/>
        <w:t>бюджета, вклада граждан и (или) юридических лиц (индивидуальных предпринимателей) определяются Министерством.</w:t>
      </w:r>
    </w:p>
    <w:p w14:paraId="51255668" w14:textId="77777777"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5. Работы, выполняемые в рамках проекта, должны быть завершены до 31 декабря года, в котором получена субсидия.</w:t>
      </w:r>
    </w:p>
    <w:p w14:paraId="2070A827" w14:textId="77777777"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6. Субсидия предоставляется при одновременном соблюдении следующих условий:</w:t>
      </w:r>
    </w:p>
    <w:p w14:paraId="2B540DAC" w14:textId="1346CFD7" w:rsidR="00ED4023"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а) </w:t>
      </w:r>
      <w:r w:rsidR="00ED4023" w:rsidRPr="00EA35CB">
        <w:rPr>
          <w:rFonts w:ascii="Times New Roman" w:hAnsi="Times New Roman" w:cs="Times New Roman"/>
          <w:sz w:val="28"/>
          <w:szCs w:val="28"/>
        </w:rPr>
        <w:t xml:space="preserve">наличие муниципального правового акта муниципального района, утверждающего перечень и объемы финансирования проектов, в целях </w:t>
      </w:r>
      <w:proofErr w:type="spellStart"/>
      <w:r w:rsidR="00ED4023" w:rsidRPr="00EA35CB">
        <w:rPr>
          <w:rFonts w:ascii="Times New Roman" w:hAnsi="Times New Roman" w:cs="Times New Roman"/>
          <w:sz w:val="28"/>
          <w:szCs w:val="28"/>
        </w:rPr>
        <w:t>софинансирования</w:t>
      </w:r>
      <w:proofErr w:type="spellEnd"/>
      <w:r w:rsidR="00ED4023" w:rsidRPr="00EA35CB">
        <w:rPr>
          <w:rFonts w:ascii="Times New Roman" w:hAnsi="Times New Roman" w:cs="Times New Roman"/>
          <w:sz w:val="28"/>
          <w:szCs w:val="28"/>
        </w:rPr>
        <w:t xml:space="preserve"> которых предоставляется субсидия;</w:t>
      </w:r>
    </w:p>
    <w:p w14:paraId="1D4EF8E8" w14:textId="12FA4E85" w:rsidR="00A529C6" w:rsidRPr="00EA35CB" w:rsidRDefault="002D4B6B"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б</w:t>
      </w:r>
      <w:r w:rsidR="00A529C6" w:rsidRPr="00EA35CB">
        <w:rPr>
          <w:rFonts w:ascii="Times New Roman" w:hAnsi="Times New Roman" w:cs="Times New Roman"/>
          <w:sz w:val="28"/>
          <w:szCs w:val="28"/>
        </w:rPr>
        <w:t>) наличие в местном бюджете бюджетных ассигнований на исполнение в очередном финансовом году и плановом периоде расходных обязательств муниципального образования Республики Тыва, связанных с реализацией мероприятий, предусмотренных пунктом 3 настоящих Правил;</w:t>
      </w:r>
    </w:p>
    <w:p w14:paraId="79AF9C91" w14:textId="71E4578A" w:rsidR="00A529C6" w:rsidRPr="00EA35CB" w:rsidRDefault="002D4B6B"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в</w:t>
      </w:r>
      <w:r w:rsidR="00A529C6" w:rsidRPr="00EA35CB">
        <w:rPr>
          <w:rFonts w:ascii="Times New Roman" w:hAnsi="Times New Roman" w:cs="Times New Roman"/>
          <w:sz w:val="28"/>
          <w:szCs w:val="28"/>
        </w:rPr>
        <w:t>) наличие паспорта проекта, на реализацию которого предоставляется субсидия;</w:t>
      </w:r>
    </w:p>
    <w:p w14:paraId="61166108" w14:textId="490F0EE6" w:rsidR="00A529C6" w:rsidRPr="00EA35CB" w:rsidRDefault="002D4B6B"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г</w:t>
      </w:r>
      <w:r w:rsidR="00A529C6" w:rsidRPr="00EA35CB">
        <w:rPr>
          <w:rFonts w:ascii="Times New Roman" w:hAnsi="Times New Roman" w:cs="Times New Roman"/>
          <w:sz w:val="28"/>
          <w:szCs w:val="28"/>
        </w:rPr>
        <w:t>) заключение соглашения между Министерством и администрацией муниципального образования Республики Тыва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w:t>
      </w:r>
      <w:r w:rsidRPr="00EA35CB">
        <w:rPr>
          <w:rFonts w:ascii="Times New Roman" w:hAnsi="Times New Roman" w:cs="Times New Roman"/>
          <w:sz w:val="28"/>
          <w:szCs w:val="28"/>
        </w:rPr>
        <w:t>.</w:t>
      </w:r>
    </w:p>
    <w:p w14:paraId="32956193" w14:textId="77777777"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bookmarkStart w:id="52" w:name="Par42"/>
      <w:bookmarkEnd w:id="52"/>
      <w:r w:rsidRPr="00EA35CB">
        <w:rPr>
          <w:rFonts w:ascii="Times New Roman" w:hAnsi="Times New Roman" w:cs="Times New Roman"/>
          <w:sz w:val="28"/>
          <w:szCs w:val="28"/>
        </w:rPr>
        <w:t>7. Критериями отбора проектов для включения в Программу являются следующие:</w:t>
      </w:r>
    </w:p>
    <w:p w14:paraId="27CD0CEF" w14:textId="77777777"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а) востребованность проекта (проект направлен на решение наиболее общественно значимой проблемы сельского поселения и отвечать интересам широкого круга его представителей с учетом интересов наиболее незащищенных групп сельского населения);</w:t>
      </w:r>
    </w:p>
    <w:p w14:paraId="00760013" w14:textId="77777777"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б) локальность и краткосрочность реализации проекта (реализация проекта осуществляется в границах отдельно взятого сельского поселения до 31 декабря года, в котором получена субсидия);</w:t>
      </w:r>
    </w:p>
    <w:p w14:paraId="49ED84CF" w14:textId="77777777"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в) наличие финансового обеспечения проекта (источников финансирования);</w:t>
      </w:r>
    </w:p>
    <w:p w14:paraId="380CE3F9" w14:textId="77777777"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г) наличие социального партнерства (реализация проекта предусматривает привлечение местных трудовых, финансовых и материально-технических ресурсов).</w:t>
      </w:r>
    </w:p>
    <w:p w14:paraId="520BE93A" w14:textId="77777777"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Документы, подтверждающие соответствие муниципального образования Республики Тыва критериям отбора, указанным в настоящем пункте, </w:t>
      </w:r>
      <w:r w:rsidRPr="00EA35CB">
        <w:rPr>
          <w:rFonts w:ascii="Times New Roman" w:hAnsi="Times New Roman" w:cs="Times New Roman"/>
          <w:sz w:val="28"/>
          <w:szCs w:val="28"/>
        </w:rPr>
        <w:lastRenderedPageBreak/>
        <w:t>представляются администрацией муниципального образования Республики Тыва в установленном Министерством порядке, в том числе в электронном виде.</w:t>
      </w:r>
    </w:p>
    <w:p w14:paraId="2DFF41E5" w14:textId="4CE26836"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8. Для участия в Программе муниципальные заказчики ежегодно после объявления Министерством о начале отбора проектов представляют в Министерство </w:t>
      </w:r>
      <w:hyperlink w:anchor="Par121" w:history="1">
        <w:r w:rsidRPr="00EA35CB">
          <w:rPr>
            <w:rFonts w:ascii="Times New Roman" w:hAnsi="Times New Roman" w:cs="Times New Roman"/>
            <w:color w:val="0000FF"/>
            <w:sz w:val="28"/>
            <w:szCs w:val="28"/>
          </w:rPr>
          <w:t>заявки</w:t>
        </w:r>
      </w:hyperlink>
      <w:r w:rsidRPr="00EA35CB">
        <w:rPr>
          <w:rFonts w:ascii="Times New Roman" w:hAnsi="Times New Roman" w:cs="Times New Roman"/>
          <w:sz w:val="28"/>
          <w:szCs w:val="28"/>
        </w:rPr>
        <w:t xml:space="preserve"> на получение субсидий с приложением следующих документов:</w:t>
      </w:r>
    </w:p>
    <w:p w14:paraId="348FB047" w14:textId="2A08AF4F"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а) </w:t>
      </w:r>
      <w:hyperlink w:anchor="Par228" w:history="1">
        <w:r w:rsidRPr="00EA35CB">
          <w:rPr>
            <w:rFonts w:ascii="Times New Roman" w:hAnsi="Times New Roman" w:cs="Times New Roman"/>
            <w:color w:val="0000FF"/>
            <w:sz w:val="28"/>
            <w:szCs w:val="28"/>
          </w:rPr>
          <w:t>паспорта</w:t>
        </w:r>
      </w:hyperlink>
      <w:r w:rsidRPr="00EA35CB">
        <w:rPr>
          <w:rFonts w:ascii="Times New Roman" w:hAnsi="Times New Roman" w:cs="Times New Roman"/>
          <w:sz w:val="28"/>
          <w:szCs w:val="28"/>
        </w:rPr>
        <w:t xml:space="preserve"> проекта, претендующего на получение субсидии;</w:t>
      </w:r>
    </w:p>
    <w:p w14:paraId="076A7594" w14:textId="77777777"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б) копии документа о принятии решения о реализации на территории населенного пункта проекта, подготовленного муниципальным заказчиком;</w:t>
      </w:r>
    </w:p>
    <w:p w14:paraId="1A2D63D1" w14:textId="77777777"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в) пояснительной записки с характеристикой сельской местности, на территории которой реализуется проект;</w:t>
      </w:r>
    </w:p>
    <w:p w14:paraId="5A5B137A" w14:textId="77777777"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г) сметной документации на проект, утвержденной муниципальным заказчиком;</w:t>
      </w:r>
    </w:p>
    <w:p w14:paraId="73072541" w14:textId="77777777"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д) документов, подтверждающих обязательства по финансовому обеспечению реализации проекта за счет средств местного бюджета и внебюджетных источников;</w:t>
      </w:r>
    </w:p>
    <w:p w14:paraId="742D2B11" w14:textId="77777777"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bookmarkStart w:id="53" w:name="Par55"/>
      <w:bookmarkEnd w:id="53"/>
      <w:r w:rsidRPr="00EA35CB">
        <w:rPr>
          <w:rFonts w:ascii="Times New Roman" w:hAnsi="Times New Roman" w:cs="Times New Roman"/>
          <w:sz w:val="28"/>
          <w:szCs w:val="28"/>
        </w:rPr>
        <w:t>е) положительного заключения государственной экспертизы о проведении проверки достоверности определения сметной стоимости проекта;</w:t>
      </w:r>
    </w:p>
    <w:p w14:paraId="03DA2025" w14:textId="77777777"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ж) презентации проекта (соответствующих материалов, слайдов, видео, эскиза).</w:t>
      </w:r>
    </w:p>
    <w:p w14:paraId="620FCD62" w14:textId="77777777"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Документ, указанный в </w:t>
      </w:r>
      <w:hyperlink w:anchor="Par55" w:history="1">
        <w:r w:rsidRPr="00EA35CB">
          <w:rPr>
            <w:rFonts w:ascii="Times New Roman" w:hAnsi="Times New Roman" w:cs="Times New Roman"/>
            <w:color w:val="0000FF"/>
            <w:sz w:val="28"/>
            <w:szCs w:val="28"/>
          </w:rPr>
          <w:t>подпункте "е"</w:t>
        </w:r>
      </w:hyperlink>
      <w:r w:rsidRPr="00EA35CB">
        <w:rPr>
          <w:rFonts w:ascii="Times New Roman" w:hAnsi="Times New Roman" w:cs="Times New Roman"/>
          <w:sz w:val="28"/>
          <w:szCs w:val="28"/>
        </w:rPr>
        <w:t xml:space="preserve"> настоящего пункта, при его наличии представляется в составе заявочной документации. В случае его отсутствия допускается представление гарантийных писем о прохождении государственной экспертизы о проведении проверки достоверности определения сметной стоимости проекта.</w:t>
      </w:r>
    </w:p>
    <w:p w14:paraId="27D647F9" w14:textId="77777777"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Ответственность за достоверность сведений, содержащихся в представленных документах (за исключением сведений и документов, полученных в результате межведомственного информационного взаимодействия), несут участники отбора.</w:t>
      </w:r>
    </w:p>
    <w:p w14:paraId="4F02C075" w14:textId="7A4139B9"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9. Отбор представленных проектов осуществляется рабочей комиссией Министерства (далее - комиссия). Проекты рассматриваются комиссией и оформляются протоколом. Состав, полномочия и порядок деятельности комиссии утверждаются </w:t>
      </w:r>
      <w:r w:rsidR="00C87C86" w:rsidRPr="00EA35CB">
        <w:rPr>
          <w:rFonts w:ascii="Times New Roman" w:hAnsi="Times New Roman" w:cs="Times New Roman"/>
          <w:sz w:val="28"/>
          <w:szCs w:val="28"/>
        </w:rPr>
        <w:t>распоряжением Правительства Республики Тыва</w:t>
      </w:r>
      <w:r w:rsidRPr="00EA35CB">
        <w:rPr>
          <w:rFonts w:ascii="Times New Roman" w:hAnsi="Times New Roman" w:cs="Times New Roman"/>
          <w:sz w:val="28"/>
          <w:szCs w:val="28"/>
        </w:rPr>
        <w:t>.</w:t>
      </w:r>
    </w:p>
    <w:p w14:paraId="379E190D" w14:textId="77777777"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10. Формирование перечня проектов, сформированных на конкурсной основе в соответствии с методическими рекомендациями, разработанными Министерством сельского хозяйства Российской Федерации, на очередной </w:t>
      </w:r>
      <w:r w:rsidRPr="00EA35CB">
        <w:rPr>
          <w:rFonts w:ascii="Times New Roman" w:hAnsi="Times New Roman" w:cs="Times New Roman"/>
          <w:sz w:val="28"/>
          <w:szCs w:val="28"/>
        </w:rPr>
        <w:lastRenderedPageBreak/>
        <w:t>финансовый год и плановый период для предоставления субсидий осуществляет Министерство.</w:t>
      </w:r>
    </w:p>
    <w:p w14:paraId="134E2F44" w14:textId="5E09FF58"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bookmarkStart w:id="54" w:name="Par70"/>
      <w:bookmarkEnd w:id="54"/>
      <w:r w:rsidRPr="00EA35CB">
        <w:rPr>
          <w:rFonts w:ascii="Times New Roman" w:hAnsi="Times New Roman" w:cs="Times New Roman"/>
          <w:sz w:val="28"/>
          <w:szCs w:val="28"/>
        </w:rPr>
        <w:t>1</w:t>
      </w:r>
      <w:r w:rsidR="00EC7634" w:rsidRPr="00EA35CB">
        <w:rPr>
          <w:rFonts w:ascii="Times New Roman" w:hAnsi="Times New Roman" w:cs="Times New Roman"/>
          <w:sz w:val="28"/>
          <w:szCs w:val="28"/>
        </w:rPr>
        <w:t>1</w:t>
      </w:r>
      <w:r w:rsidRPr="00EA35CB">
        <w:rPr>
          <w:rFonts w:ascii="Times New Roman" w:hAnsi="Times New Roman" w:cs="Times New Roman"/>
          <w:sz w:val="28"/>
          <w:szCs w:val="28"/>
        </w:rPr>
        <w:t xml:space="preserve">. Доля средств и уровень </w:t>
      </w:r>
      <w:proofErr w:type="spellStart"/>
      <w:r w:rsidRPr="00EA35CB">
        <w:rPr>
          <w:rFonts w:ascii="Times New Roman" w:hAnsi="Times New Roman" w:cs="Times New Roman"/>
          <w:sz w:val="28"/>
          <w:szCs w:val="28"/>
        </w:rPr>
        <w:t>софинансирования</w:t>
      </w:r>
      <w:proofErr w:type="spellEnd"/>
      <w:r w:rsidRPr="00EA35CB">
        <w:rPr>
          <w:rFonts w:ascii="Times New Roman" w:hAnsi="Times New Roman" w:cs="Times New Roman"/>
          <w:sz w:val="28"/>
          <w:szCs w:val="28"/>
        </w:rPr>
        <w:t xml:space="preserve"> расходных обязательств из федерального бюджета и бюджета Республики Тыва на реализацию проектов определяются ежегодным соглашением, заключенным между Правительством Республики Тыва и Министерством сельского хозяйства Российской Федерации.</w:t>
      </w:r>
    </w:p>
    <w:p w14:paraId="3978105B" w14:textId="77777777"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Объем </w:t>
      </w:r>
      <w:proofErr w:type="spellStart"/>
      <w:r w:rsidRPr="00EA35CB">
        <w:rPr>
          <w:rFonts w:ascii="Times New Roman" w:hAnsi="Times New Roman" w:cs="Times New Roman"/>
          <w:sz w:val="28"/>
          <w:szCs w:val="28"/>
        </w:rPr>
        <w:t>софинансирования</w:t>
      </w:r>
      <w:proofErr w:type="spellEnd"/>
      <w:r w:rsidRPr="00EA35CB">
        <w:rPr>
          <w:rFonts w:ascii="Times New Roman" w:hAnsi="Times New Roman" w:cs="Times New Roman"/>
          <w:sz w:val="28"/>
          <w:szCs w:val="28"/>
        </w:rPr>
        <w:t xml:space="preserve"> за счет средств местных бюджетов и   внебюджетных источников определяется Министерством при заключении соглашений в соответствии с </w:t>
      </w:r>
      <w:hyperlink w:anchor="Par84" w:history="1">
        <w:r w:rsidRPr="00EA35CB">
          <w:rPr>
            <w:rFonts w:ascii="Times New Roman" w:hAnsi="Times New Roman" w:cs="Times New Roman"/>
            <w:color w:val="0000FF"/>
            <w:sz w:val="28"/>
            <w:szCs w:val="28"/>
          </w:rPr>
          <w:t>пунктом 15</w:t>
        </w:r>
      </w:hyperlink>
      <w:r w:rsidRPr="00EA35CB">
        <w:rPr>
          <w:rFonts w:ascii="Times New Roman" w:hAnsi="Times New Roman" w:cs="Times New Roman"/>
          <w:sz w:val="28"/>
          <w:szCs w:val="28"/>
        </w:rPr>
        <w:t xml:space="preserve"> настоящих Правил.</w:t>
      </w:r>
    </w:p>
    <w:p w14:paraId="4E1845EE" w14:textId="760B146B"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bookmarkStart w:id="55" w:name="Par84"/>
      <w:bookmarkEnd w:id="55"/>
      <w:r w:rsidRPr="00EA35CB">
        <w:rPr>
          <w:rFonts w:ascii="Times New Roman" w:hAnsi="Times New Roman" w:cs="Times New Roman"/>
          <w:sz w:val="28"/>
          <w:szCs w:val="28"/>
        </w:rPr>
        <w:t>1</w:t>
      </w:r>
      <w:r w:rsidR="00CF1F3C" w:rsidRPr="00EA35CB">
        <w:rPr>
          <w:rFonts w:ascii="Times New Roman" w:hAnsi="Times New Roman" w:cs="Times New Roman"/>
          <w:sz w:val="28"/>
          <w:szCs w:val="28"/>
        </w:rPr>
        <w:t>2</w:t>
      </w:r>
      <w:r w:rsidRPr="00EA35CB">
        <w:rPr>
          <w:rFonts w:ascii="Times New Roman" w:hAnsi="Times New Roman" w:cs="Times New Roman"/>
          <w:sz w:val="28"/>
          <w:szCs w:val="28"/>
        </w:rPr>
        <w:t>. Соглашения оформляются в государственной интегрированной информационной системе управления общественными финансами "Электронный бюджет" (в случае предоставления субсидий за счет средств федерального бюджета и бюджета Республики Тыва) по типовой форме, утвержденной Министерством финансов Российской Федераци</w:t>
      </w:r>
      <w:r w:rsidR="00CF1F3C" w:rsidRPr="00EA35CB">
        <w:rPr>
          <w:rFonts w:ascii="Times New Roman" w:hAnsi="Times New Roman" w:cs="Times New Roman"/>
          <w:sz w:val="28"/>
          <w:szCs w:val="28"/>
        </w:rPr>
        <w:t>и.</w:t>
      </w:r>
    </w:p>
    <w:p w14:paraId="606D6327" w14:textId="77777777"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14:paraId="0FA19C58" w14:textId="28DEAA52"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1</w:t>
      </w:r>
      <w:r w:rsidR="00CF1F3C" w:rsidRPr="00EA35CB">
        <w:rPr>
          <w:rFonts w:ascii="Times New Roman" w:hAnsi="Times New Roman" w:cs="Times New Roman"/>
          <w:sz w:val="28"/>
          <w:szCs w:val="28"/>
        </w:rPr>
        <w:t>3</w:t>
      </w:r>
      <w:r w:rsidRPr="00EA35CB">
        <w:rPr>
          <w:rFonts w:ascii="Times New Roman" w:hAnsi="Times New Roman" w:cs="Times New Roman"/>
          <w:sz w:val="28"/>
          <w:szCs w:val="28"/>
        </w:rPr>
        <w:t>. Эффективность использования субсидий оценивается ежегодно Министерством на основании достижения (недостижения) планового значения следующего результата - количества реализованных проектов по благоустройству сельских территорий (ед.).</w:t>
      </w:r>
    </w:p>
    <w:p w14:paraId="45F7A46D" w14:textId="5134D84F"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bookmarkStart w:id="56" w:name="Par91"/>
      <w:bookmarkEnd w:id="56"/>
      <w:r w:rsidRPr="00EA35CB">
        <w:rPr>
          <w:rFonts w:ascii="Times New Roman" w:hAnsi="Times New Roman" w:cs="Times New Roman"/>
          <w:sz w:val="28"/>
          <w:szCs w:val="28"/>
        </w:rPr>
        <w:t>1</w:t>
      </w:r>
      <w:r w:rsidR="00CF1F3C" w:rsidRPr="00EA35CB">
        <w:rPr>
          <w:rFonts w:ascii="Times New Roman" w:hAnsi="Times New Roman" w:cs="Times New Roman"/>
          <w:sz w:val="28"/>
          <w:szCs w:val="28"/>
        </w:rPr>
        <w:t>4</w:t>
      </w:r>
      <w:r w:rsidRPr="00EA35CB">
        <w:rPr>
          <w:rFonts w:ascii="Times New Roman" w:hAnsi="Times New Roman" w:cs="Times New Roman"/>
          <w:sz w:val="28"/>
          <w:szCs w:val="28"/>
        </w:rPr>
        <w:t xml:space="preserve">. </w:t>
      </w:r>
      <w:r w:rsidR="00CF1F3C" w:rsidRPr="00EA35CB">
        <w:rPr>
          <w:rFonts w:ascii="Times New Roman" w:hAnsi="Times New Roman" w:cs="Times New Roman"/>
          <w:sz w:val="28"/>
          <w:szCs w:val="28"/>
        </w:rPr>
        <w:t xml:space="preserve">До 25 октября года, предшествующего году предоставления субсидии, органы местного самоуправления разрабатывают и направляют в Министерство на согласование планы реализации проектов (далее - план реализации) по форме, устанавливаемой Министерством. </w:t>
      </w:r>
      <w:r w:rsidRPr="00EA35CB">
        <w:rPr>
          <w:rFonts w:ascii="Times New Roman" w:hAnsi="Times New Roman" w:cs="Times New Roman"/>
          <w:sz w:val="28"/>
          <w:szCs w:val="28"/>
        </w:rPr>
        <w:t xml:space="preserve">До 1 ноября года, предшествующего году предоставления субсидии, Министерство </w:t>
      </w:r>
      <w:r w:rsidR="00CF1F3C" w:rsidRPr="00EA35CB">
        <w:rPr>
          <w:rFonts w:ascii="Times New Roman" w:hAnsi="Times New Roman" w:cs="Times New Roman"/>
          <w:sz w:val="28"/>
          <w:szCs w:val="28"/>
        </w:rPr>
        <w:t>рассматривает</w:t>
      </w:r>
      <w:r w:rsidRPr="00EA35CB">
        <w:rPr>
          <w:rFonts w:ascii="Times New Roman" w:hAnsi="Times New Roman" w:cs="Times New Roman"/>
          <w:sz w:val="28"/>
          <w:szCs w:val="28"/>
        </w:rPr>
        <w:t xml:space="preserve"> и направляет на согласование в Министерство сельского хозяйства Российской Федерации план реализации по форме, утверждаемой Министерством сельского хозяйства Российской Федерации. Министерство сельского хозяйства Российской Федерации рассматривает план реализации в срок, не превышающий 20 календарных дней со дня его представления.</w:t>
      </w:r>
    </w:p>
    <w:p w14:paraId="486BB5E0" w14:textId="77777777"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После согласования Министерством сельского хозяйства Российской Федерации план реализации утверждается Министерством не позднее даты заключения соглашения.</w:t>
      </w:r>
    </w:p>
    <w:p w14:paraId="672D28C4" w14:textId="4E307C67"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На основе планов реализации </w:t>
      </w:r>
      <w:r w:rsidR="00CF1F3C" w:rsidRPr="00EA35CB">
        <w:rPr>
          <w:rFonts w:ascii="Times New Roman" w:hAnsi="Times New Roman" w:cs="Times New Roman"/>
          <w:sz w:val="28"/>
          <w:szCs w:val="28"/>
        </w:rPr>
        <w:t xml:space="preserve">проектов органами местного самоуправления Республики Тыва, на территориях которых реализуются мероприятия по благоустройству сельских территорий, формируются отчеты о реализации проектов (далее - отчеты). Формы, сроки и порядок </w:t>
      </w:r>
      <w:r w:rsidR="00CF1F3C" w:rsidRPr="00EA35CB">
        <w:rPr>
          <w:rFonts w:ascii="Times New Roman" w:hAnsi="Times New Roman" w:cs="Times New Roman"/>
          <w:sz w:val="28"/>
          <w:szCs w:val="28"/>
        </w:rPr>
        <w:lastRenderedPageBreak/>
        <w:t xml:space="preserve">представления отчетов устанавливаются Министерством. </w:t>
      </w:r>
      <w:r w:rsidR="00EA4415" w:rsidRPr="00EA35CB">
        <w:rPr>
          <w:rFonts w:ascii="Times New Roman" w:hAnsi="Times New Roman" w:cs="Times New Roman"/>
          <w:sz w:val="28"/>
          <w:szCs w:val="28"/>
        </w:rPr>
        <w:t xml:space="preserve">На основе представленных отчетов </w:t>
      </w:r>
      <w:r w:rsidRPr="00EA35CB">
        <w:rPr>
          <w:rFonts w:ascii="Times New Roman" w:hAnsi="Times New Roman" w:cs="Times New Roman"/>
          <w:sz w:val="28"/>
          <w:szCs w:val="28"/>
        </w:rPr>
        <w:t>Министерство формиру</w:t>
      </w:r>
      <w:r w:rsidR="00CF1F3C" w:rsidRPr="00EA35CB">
        <w:rPr>
          <w:rFonts w:ascii="Times New Roman" w:hAnsi="Times New Roman" w:cs="Times New Roman"/>
          <w:sz w:val="28"/>
          <w:szCs w:val="28"/>
        </w:rPr>
        <w:t>ет</w:t>
      </w:r>
      <w:r w:rsidRPr="00EA35CB">
        <w:rPr>
          <w:rFonts w:ascii="Times New Roman" w:hAnsi="Times New Roman" w:cs="Times New Roman"/>
          <w:sz w:val="28"/>
          <w:szCs w:val="28"/>
        </w:rPr>
        <w:t xml:space="preserve"> отчеты о реализации мероприятия проектов </w:t>
      </w:r>
      <w:r w:rsidR="00EA4415" w:rsidRPr="00EA35CB">
        <w:rPr>
          <w:rFonts w:ascii="Times New Roman" w:hAnsi="Times New Roman" w:cs="Times New Roman"/>
          <w:sz w:val="28"/>
          <w:szCs w:val="28"/>
        </w:rPr>
        <w:t>по ф</w:t>
      </w:r>
      <w:r w:rsidRPr="00EA35CB">
        <w:rPr>
          <w:rFonts w:ascii="Times New Roman" w:hAnsi="Times New Roman" w:cs="Times New Roman"/>
          <w:sz w:val="28"/>
          <w:szCs w:val="28"/>
        </w:rPr>
        <w:t>орм</w:t>
      </w:r>
      <w:r w:rsidR="00EA4415" w:rsidRPr="00EA35CB">
        <w:rPr>
          <w:rFonts w:ascii="Times New Roman" w:hAnsi="Times New Roman" w:cs="Times New Roman"/>
          <w:sz w:val="28"/>
          <w:szCs w:val="28"/>
        </w:rPr>
        <w:t>е</w:t>
      </w:r>
      <w:r w:rsidRPr="00EA35CB">
        <w:rPr>
          <w:rFonts w:ascii="Times New Roman" w:hAnsi="Times New Roman" w:cs="Times New Roman"/>
          <w:sz w:val="28"/>
          <w:szCs w:val="28"/>
        </w:rPr>
        <w:t>, срок</w:t>
      </w:r>
      <w:r w:rsidR="00EA4415" w:rsidRPr="00EA35CB">
        <w:rPr>
          <w:rFonts w:ascii="Times New Roman" w:hAnsi="Times New Roman" w:cs="Times New Roman"/>
          <w:sz w:val="28"/>
          <w:szCs w:val="28"/>
        </w:rPr>
        <w:t>ам</w:t>
      </w:r>
      <w:r w:rsidRPr="00EA35CB">
        <w:rPr>
          <w:rFonts w:ascii="Times New Roman" w:hAnsi="Times New Roman" w:cs="Times New Roman"/>
          <w:sz w:val="28"/>
          <w:szCs w:val="28"/>
        </w:rPr>
        <w:t xml:space="preserve"> и поряд</w:t>
      </w:r>
      <w:r w:rsidR="00EA4415" w:rsidRPr="00EA35CB">
        <w:rPr>
          <w:rFonts w:ascii="Times New Roman" w:hAnsi="Times New Roman" w:cs="Times New Roman"/>
          <w:sz w:val="28"/>
          <w:szCs w:val="28"/>
        </w:rPr>
        <w:t>ку</w:t>
      </w:r>
      <w:r w:rsidRPr="00EA35CB">
        <w:rPr>
          <w:rFonts w:ascii="Times New Roman" w:hAnsi="Times New Roman" w:cs="Times New Roman"/>
          <w:sz w:val="28"/>
          <w:szCs w:val="28"/>
        </w:rPr>
        <w:t xml:space="preserve"> представления отчетов</w:t>
      </w:r>
      <w:r w:rsidR="00EA4415" w:rsidRPr="00EA35CB">
        <w:rPr>
          <w:rFonts w:ascii="Times New Roman" w:hAnsi="Times New Roman" w:cs="Times New Roman"/>
          <w:sz w:val="28"/>
          <w:szCs w:val="28"/>
        </w:rPr>
        <w:t>,</w:t>
      </w:r>
      <w:r w:rsidRPr="00EA35CB">
        <w:rPr>
          <w:rFonts w:ascii="Times New Roman" w:hAnsi="Times New Roman" w:cs="Times New Roman"/>
          <w:sz w:val="28"/>
          <w:szCs w:val="28"/>
        </w:rPr>
        <w:t xml:space="preserve"> утвержд</w:t>
      </w:r>
      <w:r w:rsidR="00EA4415" w:rsidRPr="00EA35CB">
        <w:rPr>
          <w:rFonts w:ascii="Times New Roman" w:hAnsi="Times New Roman" w:cs="Times New Roman"/>
          <w:sz w:val="28"/>
          <w:szCs w:val="28"/>
        </w:rPr>
        <w:t>енными</w:t>
      </w:r>
      <w:r w:rsidRPr="00EA35CB">
        <w:rPr>
          <w:rFonts w:ascii="Times New Roman" w:hAnsi="Times New Roman" w:cs="Times New Roman"/>
          <w:sz w:val="28"/>
          <w:szCs w:val="28"/>
        </w:rPr>
        <w:t xml:space="preserve"> Министерством сельского хозяйства Российской Федерации.</w:t>
      </w:r>
    </w:p>
    <w:p w14:paraId="4A81D19A" w14:textId="3521588E"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Оценка эффективности использования субсидии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14:paraId="7152D816" w14:textId="6D99E4EE"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Оценка эффективности использования субсидии осуществляется в соответствии с порядком, утверждаемым Министерством сельского хозяйства Российской Федерации. Эффективность использования субсидий оценивается ежеквартально и ежегодно на основании отчетов.</w:t>
      </w:r>
    </w:p>
    <w:p w14:paraId="43F07453" w14:textId="728620C3" w:rsidR="00513CC5" w:rsidRPr="00EA35CB" w:rsidRDefault="00513CC5"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15. Органы местного самоуправления муниципальных районов не позднее 10 числа месяца, следующего за отчетным кварталом, обязаны представлять в Министерство в порядке, установленном Соглашением, отчетность об осуществлении расходов местного бюджета, в целях </w:t>
      </w:r>
      <w:proofErr w:type="spellStart"/>
      <w:r w:rsidRPr="00EA35CB">
        <w:rPr>
          <w:rFonts w:ascii="Times New Roman" w:hAnsi="Times New Roman" w:cs="Times New Roman"/>
          <w:sz w:val="28"/>
          <w:szCs w:val="28"/>
        </w:rPr>
        <w:t>софинансирования</w:t>
      </w:r>
      <w:proofErr w:type="spellEnd"/>
      <w:r w:rsidRPr="00EA35CB">
        <w:rPr>
          <w:rFonts w:ascii="Times New Roman" w:hAnsi="Times New Roman" w:cs="Times New Roman"/>
          <w:sz w:val="28"/>
          <w:szCs w:val="28"/>
        </w:rPr>
        <w:t xml:space="preserve"> которых предоставляется субсидия, а также о достижении значений результата использования субсидии.</w:t>
      </w:r>
    </w:p>
    <w:p w14:paraId="1238A75A" w14:textId="6BE2802D"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1</w:t>
      </w:r>
      <w:r w:rsidR="00513CC5" w:rsidRPr="00EA35CB">
        <w:rPr>
          <w:rFonts w:ascii="Times New Roman" w:hAnsi="Times New Roman" w:cs="Times New Roman"/>
          <w:sz w:val="28"/>
          <w:szCs w:val="28"/>
        </w:rPr>
        <w:t>6</w:t>
      </w:r>
      <w:r w:rsidRPr="00EA35CB">
        <w:rPr>
          <w:rFonts w:ascii="Times New Roman" w:hAnsi="Times New Roman" w:cs="Times New Roman"/>
          <w:sz w:val="28"/>
          <w:szCs w:val="28"/>
        </w:rPr>
        <w:t xml:space="preserve">. В случаях невыполнения муниципальным заказчиком обязательств, предусмотренных соглашением, несоблюдения установленного уровня </w:t>
      </w:r>
      <w:proofErr w:type="spellStart"/>
      <w:r w:rsidRPr="00EA35CB">
        <w:rPr>
          <w:rFonts w:ascii="Times New Roman" w:hAnsi="Times New Roman" w:cs="Times New Roman"/>
          <w:sz w:val="28"/>
          <w:szCs w:val="28"/>
        </w:rPr>
        <w:t>софинансирования</w:t>
      </w:r>
      <w:proofErr w:type="spellEnd"/>
      <w:r w:rsidRPr="00EA35CB">
        <w:rPr>
          <w:rFonts w:ascii="Times New Roman" w:hAnsi="Times New Roman" w:cs="Times New Roman"/>
          <w:sz w:val="28"/>
          <w:szCs w:val="28"/>
        </w:rPr>
        <w:t xml:space="preserve"> и непредставления в срок установленной отчетности финансирование прекращается до устранения соответствующих нарушений.</w:t>
      </w:r>
    </w:p>
    <w:p w14:paraId="2278D5C7" w14:textId="4B1AECF1" w:rsidR="00A529C6" w:rsidRPr="00EA35CB" w:rsidRDefault="00EA4415"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1</w:t>
      </w:r>
      <w:r w:rsidR="00513CC5" w:rsidRPr="00EA35CB">
        <w:rPr>
          <w:rFonts w:ascii="Times New Roman" w:hAnsi="Times New Roman" w:cs="Times New Roman"/>
          <w:sz w:val="28"/>
          <w:szCs w:val="28"/>
        </w:rPr>
        <w:t>7</w:t>
      </w:r>
      <w:r w:rsidR="00A529C6" w:rsidRPr="00EA35CB">
        <w:rPr>
          <w:rFonts w:ascii="Times New Roman" w:hAnsi="Times New Roman" w:cs="Times New Roman"/>
          <w:sz w:val="28"/>
          <w:szCs w:val="28"/>
        </w:rPr>
        <w:t xml:space="preserve">. </w:t>
      </w:r>
      <w:r w:rsidRPr="00EA35CB">
        <w:rPr>
          <w:rFonts w:ascii="Times New Roman" w:hAnsi="Times New Roman" w:cs="Times New Roman"/>
          <w:sz w:val="28"/>
          <w:szCs w:val="28"/>
        </w:rPr>
        <w:t xml:space="preserve">Органы местного самоуправления муниципальных районов и их должностные лица несут ответственность в соответствии с законодательством за недостоверность представляемых отчетных сведений и нецелевое использование субсидий. </w:t>
      </w:r>
    </w:p>
    <w:p w14:paraId="10AE01F9" w14:textId="2ADDECCC" w:rsidR="00A529C6" w:rsidRPr="00EA35CB" w:rsidRDefault="00EA4415" w:rsidP="00A529C6">
      <w:pPr>
        <w:autoSpaceDE w:val="0"/>
        <w:autoSpaceDN w:val="0"/>
        <w:adjustRightInd w:val="0"/>
        <w:spacing w:before="200" w:after="0" w:line="240" w:lineRule="auto"/>
        <w:ind w:firstLine="540"/>
        <w:jc w:val="both"/>
        <w:rPr>
          <w:rFonts w:ascii="Times New Roman" w:hAnsi="Times New Roman" w:cs="Times New Roman"/>
          <w:sz w:val="28"/>
          <w:szCs w:val="28"/>
        </w:rPr>
      </w:pPr>
      <w:bookmarkStart w:id="57" w:name="Par98"/>
      <w:bookmarkEnd w:id="57"/>
      <w:r w:rsidRPr="00EA35CB">
        <w:rPr>
          <w:rFonts w:ascii="Times New Roman" w:hAnsi="Times New Roman" w:cs="Times New Roman"/>
          <w:sz w:val="28"/>
          <w:szCs w:val="28"/>
        </w:rPr>
        <w:t>1</w:t>
      </w:r>
      <w:r w:rsidR="00513CC5" w:rsidRPr="00EA35CB">
        <w:rPr>
          <w:rFonts w:ascii="Times New Roman" w:hAnsi="Times New Roman" w:cs="Times New Roman"/>
          <w:sz w:val="28"/>
          <w:szCs w:val="28"/>
        </w:rPr>
        <w:t>8</w:t>
      </w:r>
      <w:r w:rsidR="00A529C6" w:rsidRPr="00EA35CB">
        <w:rPr>
          <w:rFonts w:ascii="Times New Roman" w:hAnsi="Times New Roman" w:cs="Times New Roman"/>
          <w:sz w:val="28"/>
          <w:szCs w:val="28"/>
        </w:rPr>
        <w:t>. В случае нарушения муниципальным заказчиком условий предоставления субсидии, в том числе невозврата муниципальным заказчиком средств в бюджет Республики Тыва в соответствии с порядком и на условиях, которые установлены настоящими Правилами, к нему применяются бюджетные меры принуждения, предусмотренные бюджетным законодательством Российской Федерации.</w:t>
      </w:r>
    </w:p>
    <w:p w14:paraId="7E8E564A" w14:textId="513761DF" w:rsidR="00A529C6" w:rsidRPr="00EA35CB" w:rsidRDefault="00EA4415"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1</w:t>
      </w:r>
      <w:r w:rsidR="00513CC5" w:rsidRPr="00EA35CB">
        <w:rPr>
          <w:rFonts w:ascii="Times New Roman" w:hAnsi="Times New Roman" w:cs="Times New Roman"/>
          <w:sz w:val="28"/>
          <w:szCs w:val="28"/>
        </w:rPr>
        <w:t>9.</w:t>
      </w:r>
      <w:r w:rsidR="00A529C6" w:rsidRPr="00EA35CB">
        <w:rPr>
          <w:rFonts w:ascii="Times New Roman" w:hAnsi="Times New Roman" w:cs="Times New Roman"/>
          <w:sz w:val="28"/>
          <w:szCs w:val="28"/>
        </w:rPr>
        <w:t xml:space="preserve"> Решение о приостановлении перечисления (сокращении объема) субсидии местному бюджету не принимается в случае, если условия предоставления субсидии не были выполнены в силу обстоятельств непреодолимой силы.</w:t>
      </w:r>
    </w:p>
    <w:p w14:paraId="0B21FB32" w14:textId="38377C9A" w:rsidR="00EA4415" w:rsidRPr="00EA35CB" w:rsidRDefault="00513CC5" w:rsidP="00EA4415">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20</w:t>
      </w:r>
      <w:r w:rsidR="00EA4415" w:rsidRPr="00EA35CB">
        <w:rPr>
          <w:rFonts w:ascii="Times New Roman" w:hAnsi="Times New Roman" w:cs="Times New Roman"/>
          <w:sz w:val="28"/>
          <w:szCs w:val="28"/>
        </w:rPr>
        <w:t>. Неиспользованный по состоянию на 1 января года, следующего за отчетным, остаток субсидии подлежит возврату в доход бюджета Республики Тыва в течение первых 15 рабочих дней текущего финансового года.</w:t>
      </w:r>
    </w:p>
    <w:p w14:paraId="2455898F" w14:textId="77777777" w:rsidR="00513CC5" w:rsidRPr="00EA35CB" w:rsidRDefault="00513CC5" w:rsidP="00513CC5">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lastRenderedPageBreak/>
        <w:t>20. Субсидия в случае ее нецелевого использования и (или) нарушения муниципальным районом условий ее предоставления подлежит взысканию в доход бюджета Республики Тыва в соответствии с бюджетным законодательством Российской Федерации.</w:t>
      </w:r>
    </w:p>
    <w:p w14:paraId="0BBA246D" w14:textId="68717D7C"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bookmarkStart w:id="58" w:name="Par100"/>
      <w:bookmarkEnd w:id="58"/>
      <w:r w:rsidRPr="00EA35CB">
        <w:rPr>
          <w:rFonts w:ascii="Times New Roman" w:hAnsi="Times New Roman" w:cs="Times New Roman"/>
          <w:sz w:val="28"/>
          <w:szCs w:val="28"/>
        </w:rPr>
        <w:t>2</w:t>
      </w:r>
      <w:r w:rsidR="00513CC5" w:rsidRPr="00EA35CB">
        <w:rPr>
          <w:rFonts w:ascii="Times New Roman" w:hAnsi="Times New Roman" w:cs="Times New Roman"/>
          <w:sz w:val="28"/>
          <w:szCs w:val="28"/>
        </w:rPr>
        <w:t>1</w:t>
      </w:r>
      <w:r w:rsidRPr="00EA35CB">
        <w:rPr>
          <w:rFonts w:ascii="Times New Roman" w:hAnsi="Times New Roman" w:cs="Times New Roman"/>
          <w:sz w:val="28"/>
          <w:szCs w:val="28"/>
        </w:rPr>
        <w:t>. Соглашения подлежат заключению в соответствии с бюджетным законодательством.</w:t>
      </w:r>
    </w:p>
    <w:p w14:paraId="7F14198C" w14:textId="77777777"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 xml:space="preserve">Заключение соглашений или внесение в заключенные соглашения изменений, предусматривающих превышение уровня </w:t>
      </w:r>
      <w:proofErr w:type="spellStart"/>
      <w:r w:rsidRPr="00EA35CB">
        <w:rPr>
          <w:rFonts w:ascii="Times New Roman" w:hAnsi="Times New Roman" w:cs="Times New Roman"/>
          <w:sz w:val="28"/>
          <w:szCs w:val="28"/>
        </w:rPr>
        <w:t>софинансирования</w:t>
      </w:r>
      <w:proofErr w:type="spellEnd"/>
      <w:r w:rsidRPr="00EA35CB">
        <w:rPr>
          <w:rFonts w:ascii="Times New Roman" w:hAnsi="Times New Roman" w:cs="Times New Roman"/>
          <w:sz w:val="28"/>
          <w:szCs w:val="28"/>
        </w:rPr>
        <w:t xml:space="preserve"> расходного обязательства муниципального образования из бюджета Республики Тыва в целом по всем мероприятиям (проектам) над предельным уровнем </w:t>
      </w:r>
      <w:proofErr w:type="spellStart"/>
      <w:r w:rsidRPr="00EA35CB">
        <w:rPr>
          <w:rFonts w:ascii="Times New Roman" w:hAnsi="Times New Roman" w:cs="Times New Roman"/>
          <w:sz w:val="28"/>
          <w:szCs w:val="28"/>
        </w:rPr>
        <w:t>софинансирования</w:t>
      </w:r>
      <w:proofErr w:type="spellEnd"/>
      <w:r w:rsidRPr="00EA35CB">
        <w:rPr>
          <w:rFonts w:ascii="Times New Roman" w:hAnsi="Times New Roman" w:cs="Times New Roman"/>
          <w:sz w:val="28"/>
          <w:szCs w:val="28"/>
        </w:rPr>
        <w:t xml:space="preserve"> расходного обязательства муниципального образования из бюджета Республики Тыва, определенного в порядке, предусмотренном настоящими Правилами, не допускаются.</w:t>
      </w:r>
    </w:p>
    <w:p w14:paraId="412519A7" w14:textId="14047F0D"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2</w:t>
      </w:r>
      <w:r w:rsidR="00C87C86" w:rsidRPr="00EA35CB">
        <w:rPr>
          <w:rFonts w:ascii="Times New Roman" w:hAnsi="Times New Roman" w:cs="Times New Roman"/>
          <w:sz w:val="28"/>
          <w:szCs w:val="28"/>
        </w:rPr>
        <w:t>2</w:t>
      </w:r>
      <w:r w:rsidRPr="00EA35CB">
        <w:rPr>
          <w:rFonts w:ascii="Times New Roman" w:hAnsi="Times New Roman" w:cs="Times New Roman"/>
          <w:sz w:val="28"/>
          <w:szCs w:val="28"/>
        </w:rPr>
        <w:t xml:space="preserve">. Администрации муниципальных образований несут ответственность за достижение значения показателя результата использования субсидии, целевое использование субсидии, невыполнение условий предоставления субсидии и достоверность представляемых в Министерство сведений (документов, отчетов).  </w:t>
      </w:r>
    </w:p>
    <w:p w14:paraId="4755F701" w14:textId="77777777" w:rsidR="00A529C6" w:rsidRPr="00EA35CB" w:rsidRDefault="00A529C6" w:rsidP="00A529C6">
      <w:pPr>
        <w:autoSpaceDE w:val="0"/>
        <w:autoSpaceDN w:val="0"/>
        <w:adjustRightInd w:val="0"/>
        <w:spacing w:before="200" w:after="0" w:line="240" w:lineRule="auto"/>
        <w:ind w:firstLine="540"/>
        <w:jc w:val="both"/>
        <w:rPr>
          <w:rFonts w:ascii="Times New Roman" w:hAnsi="Times New Roman" w:cs="Times New Roman"/>
          <w:sz w:val="28"/>
          <w:szCs w:val="28"/>
        </w:rPr>
      </w:pPr>
      <w:r w:rsidRPr="00EA35CB">
        <w:rPr>
          <w:rFonts w:ascii="Times New Roman" w:hAnsi="Times New Roman" w:cs="Times New Roman"/>
          <w:sz w:val="28"/>
          <w:szCs w:val="28"/>
        </w:rPr>
        <w:t>28. Контроль за соблюдением муниципальными заказчиками субсидий условий, целей и порядка, установленных при их предоставлении, за достижением значения показателя результата использования субсидии осуществляется Министерством и уполномоченными органами государственного финансового контроля.</w:t>
      </w:r>
    </w:p>
    <w:p w14:paraId="3B29763E" w14:textId="77777777" w:rsidR="00691BED" w:rsidRPr="00EA35CB" w:rsidRDefault="00691BED" w:rsidP="00691BED">
      <w:pPr>
        <w:pStyle w:val="ConsPlusNormal"/>
        <w:spacing w:before="220"/>
        <w:ind w:firstLine="540"/>
        <w:jc w:val="right"/>
        <w:rPr>
          <w:rFonts w:ascii="Times New Roman" w:hAnsi="Times New Roman" w:cs="Times New Roman"/>
          <w:sz w:val="28"/>
          <w:szCs w:val="28"/>
        </w:rPr>
      </w:pPr>
      <w:r w:rsidRPr="00EA35CB">
        <w:rPr>
          <w:rFonts w:ascii="Times New Roman" w:hAnsi="Times New Roman" w:cs="Times New Roman"/>
          <w:sz w:val="28"/>
          <w:szCs w:val="28"/>
        </w:rPr>
        <w:t>»;</w:t>
      </w:r>
    </w:p>
    <w:p w14:paraId="16C4DB33" w14:textId="2F54D969" w:rsidR="00F31ABE" w:rsidRPr="00EA35CB" w:rsidRDefault="00691BED" w:rsidP="00691BED">
      <w:pPr>
        <w:pStyle w:val="ConsPlusNormal"/>
        <w:ind w:firstLine="709"/>
        <w:jc w:val="both"/>
        <w:rPr>
          <w:rFonts w:ascii="Times New Roman" w:hAnsi="Times New Roman" w:cs="Times New Roman"/>
          <w:sz w:val="26"/>
          <w:szCs w:val="26"/>
        </w:rPr>
      </w:pPr>
      <w:r w:rsidRPr="00EA35CB">
        <w:rPr>
          <w:rFonts w:ascii="Times New Roman" w:hAnsi="Times New Roman" w:cs="Times New Roman"/>
          <w:sz w:val="28"/>
          <w:szCs w:val="28"/>
        </w:rPr>
        <w:t>с) дополнить приложением № 10 к государственной программе Республики Тыва «Комплексное развитие сельских территорий»:</w:t>
      </w:r>
    </w:p>
    <w:p w14:paraId="6D3D2D97" w14:textId="77777777" w:rsidR="00691BED" w:rsidRPr="00EA35CB" w:rsidRDefault="00691BED" w:rsidP="002919A0">
      <w:pPr>
        <w:pStyle w:val="ConsPlusNormal"/>
        <w:jc w:val="right"/>
        <w:outlineLvl w:val="1"/>
        <w:rPr>
          <w:rFonts w:ascii="Times New Roman" w:hAnsi="Times New Roman" w:cs="Times New Roman"/>
          <w:sz w:val="28"/>
          <w:szCs w:val="28"/>
        </w:rPr>
      </w:pPr>
    </w:p>
    <w:p w14:paraId="0A544D10" w14:textId="65E06986" w:rsidR="002919A0" w:rsidRPr="00EA35CB" w:rsidRDefault="00691BED" w:rsidP="002919A0">
      <w:pPr>
        <w:pStyle w:val="ConsPlusNormal"/>
        <w:jc w:val="right"/>
        <w:outlineLvl w:val="1"/>
        <w:rPr>
          <w:rFonts w:ascii="Times New Roman" w:hAnsi="Times New Roman" w:cs="Times New Roman"/>
          <w:sz w:val="28"/>
          <w:szCs w:val="28"/>
        </w:rPr>
      </w:pPr>
      <w:r w:rsidRPr="00EA35CB">
        <w:rPr>
          <w:rFonts w:ascii="Times New Roman" w:hAnsi="Times New Roman" w:cs="Times New Roman"/>
          <w:sz w:val="28"/>
          <w:szCs w:val="28"/>
        </w:rPr>
        <w:t>«</w:t>
      </w:r>
      <w:r w:rsidR="00C87C86" w:rsidRPr="00EA35CB">
        <w:rPr>
          <w:rFonts w:ascii="Times New Roman" w:hAnsi="Times New Roman" w:cs="Times New Roman"/>
          <w:sz w:val="28"/>
          <w:szCs w:val="28"/>
        </w:rPr>
        <w:t>П</w:t>
      </w:r>
      <w:r w:rsidR="002919A0" w:rsidRPr="00EA35CB">
        <w:rPr>
          <w:rFonts w:ascii="Times New Roman" w:hAnsi="Times New Roman" w:cs="Times New Roman"/>
          <w:sz w:val="28"/>
          <w:szCs w:val="28"/>
        </w:rPr>
        <w:t xml:space="preserve">риложение N </w:t>
      </w:r>
      <w:r w:rsidR="00C87C86" w:rsidRPr="00EA35CB">
        <w:rPr>
          <w:rFonts w:ascii="Times New Roman" w:hAnsi="Times New Roman" w:cs="Times New Roman"/>
          <w:sz w:val="28"/>
          <w:szCs w:val="28"/>
        </w:rPr>
        <w:t>10</w:t>
      </w:r>
    </w:p>
    <w:p w14:paraId="5F1D24CC" w14:textId="77777777" w:rsidR="002919A0" w:rsidRPr="00EA35CB" w:rsidRDefault="002919A0" w:rsidP="002919A0">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к комплексной программе Республики Тыва</w:t>
      </w:r>
    </w:p>
    <w:p w14:paraId="7C1980FC" w14:textId="77777777" w:rsidR="002919A0" w:rsidRPr="00EA35CB" w:rsidRDefault="002919A0" w:rsidP="002919A0">
      <w:pPr>
        <w:pStyle w:val="ConsPlusNormal"/>
        <w:jc w:val="right"/>
        <w:rPr>
          <w:rFonts w:ascii="Times New Roman" w:hAnsi="Times New Roman" w:cs="Times New Roman"/>
          <w:sz w:val="28"/>
          <w:szCs w:val="28"/>
        </w:rPr>
      </w:pPr>
      <w:r w:rsidRPr="00EA35CB">
        <w:rPr>
          <w:rFonts w:ascii="Times New Roman" w:hAnsi="Times New Roman" w:cs="Times New Roman"/>
          <w:sz w:val="28"/>
          <w:szCs w:val="28"/>
        </w:rPr>
        <w:t>"Комплексное развитие сельских территорий"</w:t>
      </w:r>
    </w:p>
    <w:p w14:paraId="79764120" w14:textId="77777777" w:rsidR="002919A0" w:rsidRPr="00EA35CB" w:rsidRDefault="002919A0" w:rsidP="002919A0">
      <w:pPr>
        <w:pStyle w:val="ConsPlusNormal"/>
        <w:jc w:val="both"/>
        <w:rPr>
          <w:rFonts w:ascii="Times New Roman" w:hAnsi="Times New Roman" w:cs="Times New Roman"/>
          <w:sz w:val="28"/>
          <w:szCs w:val="28"/>
        </w:rPr>
      </w:pPr>
    </w:p>
    <w:p w14:paraId="48AD52F3" w14:textId="77777777" w:rsidR="002919A0" w:rsidRPr="00EA35CB" w:rsidRDefault="002919A0" w:rsidP="002919A0">
      <w:pPr>
        <w:pStyle w:val="ConsPlusTitle"/>
        <w:jc w:val="center"/>
        <w:rPr>
          <w:rFonts w:ascii="Times New Roman" w:hAnsi="Times New Roman" w:cs="Times New Roman"/>
          <w:sz w:val="28"/>
          <w:szCs w:val="28"/>
        </w:rPr>
      </w:pPr>
      <w:r w:rsidRPr="00EA35CB">
        <w:rPr>
          <w:rFonts w:ascii="Times New Roman" w:hAnsi="Times New Roman" w:cs="Times New Roman"/>
          <w:sz w:val="28"/>
          <w:szCs w:val="28"/>
        </w:rPr>
        <w:t>ПРАВИЛА</w:t>
      </w:r>
    </w:p>
    <w:p w14:paraId="3C540487" w14:textId="77777777" w:rsidR="002919A0" w:rsidRPr="00EA35CB" w:rsidRDefault="002919A0" w:rsidP="002919A0">
      <w:pPr>
        <w:pStyle w:val="ConsPlusTitle"/>
        <w:jc w:val="center"/>
        <w:rPr>
          <w:rFonts w:ascii="Times New Roman" w:hAnsi="Times New Roman" w:cs="Times New Roman"/>
          <w:sz w:val="28"/>
          <w:szCs w:val="28"/>
        </w:rPr>
      </w:pPr>
      <w:r w:rsidRPr="00EA35CB">
        <w:rPr>
          <w:rFonts w:ascii="Times New Roman" w:hAnsi="Times New Roman" w:cs="Times New Roman"/>
          <w:sz w:val="28"/>
          <w:szCs w:val="28"/>
        </w:rPr>
        <w:t>ПРЕДОСТАВЛЕНИЯ И РАСПРЕДЕЛЕНИЯ СУБСИДИЙ БЮДЖЕТАМ</w:t>
      </w:r>
    </w:p>
    <w:p w14:paraId="7E3E771F" w14:textId="77777777" w:rsidR="002919A0" w:rsidRPr="00EA35CB" w:rsidRDefault="002919A0" w:rsidP="002919A0">
      <w:pPr>
        <w:pStyle w:val="ConsPlusTitle"/>
        <w:jc w:val="center"/>
        <w:rPr>
          <w:rFonts w:ascii="Times New Roman" w:hAnsi="Times New Roman" w:cs="Times New Roman"/>
          <w:sz w:val="28"/>
          <w:szCs w:val="28"/>
        </w:rPr>
      </w:pPr>
      <w:r w:rsidRPr="00EA35CB">
        <w:rPr>
          <w:rFonts w:ascii="Times New Roman" w:hAnsi="Times New Roman" w:cs="Times New Roman"/>
          <w:sz w:val="28"/>
          <w:szCs w:val="28"/>
        </w:rPr>
        <w:t>МУНИЦИПАЛЬНЫХ ОБРАЗОВАНИЙ РЕСПУБЛИКИ ТЫВА РЕАЛИЗАЦИЮ ПРОЕКТОВ КОМПЛЕКСНОГО РАЗВИТИЯ СЕЛЬСКИХ ТЕРРИТОРИЙ (СЕЛЬСКИХ АГЛОМЕРАЦИЙ) В РАМКАХ МЕРОПРИЯТИЯ "СОВРЕМЕННЫЙ ОБЛИК СЕЛЬСКИХ ТЕРРИТОРИЙ"</w:t>
      </w:r>
    </w:p>
    <w:p w14:paraId="3D6CD66D"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136AD84F"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 xml:space="preserve">1. Настоящие Правила устанавливают цели, порядок и условия предоставления и распределения за счет средств федерального бюджета и бюджета Республики Тыва бюджетам муниципальных образований </w:t>
      </w:r>
      <w:r w:rsidRPr="00EA35CB">
        <w:rPr>
          <w:rFonts w:ascii="Times New Roman" w:hAnsi="Times New Roman" w:cs="Times New Roman"/>
          <w:sz w:val="28"/>
          <w:szCs w:val="28"/>
        </w:rPr>
        <w:lastRenderedPageBreak/>
        <w:t>Республики Тыва на обеспечение комплексного развития сельских территорий (реализация проектов комплексного развития сельских территорий (агломераций) (далее - субсидии).</w:t>
      </w:r>
    </w:p>
    <w:p w14:paraId="04F917D5"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631404A4"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Перечень таких сельских территорий Республики Тыва утвержден постановлением Правительства Республики Тыва от 14 марта 2023 г. N 156 "Об утверждении перечня сельских территорий, опорных населенных пунктов, прилегающих территорий и сельских агломераций Республики Тыва".</w:t>
      </w:r>
    </w:p>
    <w:p w14:paraId="1203059C"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18FAF915"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2. Для целей настоящих Правил используются следующие понятия:</w:t>
      </w:r>
    </w:p>
    <w:p w14:paraId="6F325213"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78838C9F"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 xml:space="preserve">"сельские территории" - сельские населенные пункты, поселки городского типа и </w:t>
      </w:r>
      <w:proofErr w:type="gramStart"/>
      <w:r w:rsidRPr="00EA35CB">
        <w:rPr>
          <w:rFonts w:ascii="Times New Roman" w:hAnsi="Times New Roman" w:cs="Times New Roman"/>
          <w:sz w:val="28"/>
          <w:szCs w:val="28"/>
        </w:rPr>
        <w:t>межселенные территории</w:t>
      </w:r>
      <w:proofErr w:type="gramEnd"/>
      <w:r w:rsidRPr="00EA35CB">
        <w:rPr>
          <w:rFonts w:ascii="Times New Roman" w:hAnsi="Times New Roman" w:cs="Times New Roman"/>
          <w:sz w:val="28"/>
          <w:szCs w:val="28"/>
        </w:rPr>
        <w:t xml:space="preserve"> объединенные общей территорией в границах муниципального района; сельские населенные пункты, наделенные статусом городских поселений, входящие в состав городских поселений, городских округов (за исключением города Кызыла);</w:t>
      </w:r>
    </w:p>
    <w:p w14:paraId="69B6BB5A"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223E54D2"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 xml:space="preserve">"сельские агломерации" - примыкающие друг к другу сельские территории и граничащие с сельскими территориями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(за исключением </w:t>
      </w:r>
      <w:proofErr w:type="spellStart"/>
      <w:r w:rsidRPr="00EA35CB">
        <w:rPr>
          <w:rFonts w:ascii="Times New Roman" w:hAnsi="Times New Roman" w:cs="Times New Roman"/>
          <w:sz w:val="28"/>
          <w:szCs w:val="28"/>
        </w:rPr>
        <w:t>Кызылского</w:t>
      </w:r>
      <w:proofErr w:type="spellEnd"/>
      <w:r w:rsidRPr="00EA35CB">
        <w:rPr>
          <w:rFonts w:ascii="Times New Roman" w:hAnsi="Times New Roman" w:cs="Times New Roman"/>
          <w:sz w:val="28"/>
          <w:szCs w:val="28"/>
        </w:rPr>
        <w:t xml:space="preserve"> района). Под примыкающими друг к другу сельскими территориями понимаются сельские территории, имеющие смежные границы;</w:t>
      </w:r>
    </w:p>
    <w:p w14:paraId="4C48D00F"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2062AC23"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 xml:space="preserve">"опорный населенный пункт" - населенный пункт, расположенный вне границ городских агломераций, на базе которого обеспечивается ускоренное развитие инфраструктуры, обеспечивающей реализацию гарантий в сфере образования, доступность медицинской помощи, услуг в сфере культуры и реализацию иных потребностей населения территории одного или нескольких муниципальных образований (за исключением города Кызыла, Ак-Довурак и </w:t>
      </w:r>
      <w:proofErr w:type="spellStart"/>
      <w:r w:rsidRPr="00EA35CB">
        <w:rPr>
          <w:rFonts w:ascii="Times New Roman" w:hAnsi="Times New Roman" w:cs="Times New Roman"/>
          <w:sz w:val="28"/>
          <w:szCs w:val="28"/>
        </w:rPr>
        <w:t>пгт</w:t>
      </w:r>
      <w:proofErr w:type="spellEnd"/>
      <w:r w:rsidRPr="00EA35CB">
        <w:rPr>
          <w:rFonts w:ascii="Times New Roman" w:hAnsi="Times New Roman" w:cs="Times New Roman"/>
          <w:sz w:val="28"/>
          <w:szCs w:val="28"/>
        </w:rPr>
        <w:t xml:space="preserve">. </w:t>
      </w:r>
      <w:proofErr w:type="spellStart"/>
      <w:r w:rsidRPr="00EA35CB">
        <w:rPr>
          <w:rFonts w:ascii="Times New Roman" w:hAnsi="Times New Roman" w:cs="Times New Roman"/>
          <w:sz w:val="28"/>
          <w:szCs w:val="28"/>
        </w:rPr>
        <w:t>Каа-Хем</w:t>
      </w:r>
      <w:proofErr w:type="spellEnd"/>
      <w:r w:rsidRPr="00EA35CB">
        <w:rPr>
          <w:rFonts w:ascii="Times New Roman" w:hAnsi="Times New Roman" w:cs="Times New Roman"/>
          <w:sz w:val="28"/>
          <w:szCs w:val="28"/>
        </w:rPr>
        <w:t xml:space="preserve"> </w:t>
      </w:r>
      <w:proofErr w:type="spellStart"/>
      <w:r w:rsidRPr="00EA35CB">
        <w:rPr>
          <w:rFonts w:ascii="Times New Roman" w:hAnsi="Times New Roman"/>
          <w:sz w:val="28"/>
          <w:szCs w:val="28"/>
        </w:rPr>
        <w:t>Кызылского</w:t>
      </w:r>
      <w:proofErr w:type="spellEnd"/>
      <w:r w:rsidRPr="00EA35CB">
        <w:rPr>
          <w:rFonts w:ascii="Times New Roman" w:hAnsi="Times New Roman"/>
          <w:sz w:val="28"/>
          <w:szCs w:val="28"/>
        </w:rPr>
        <w:t xml:space="preserve"> района</w:t>
      </w:r>
      <w:r w:rsidRPr="00EA35CB">
        <w:rPr>
          <w:rFonts w:ascii="Times New Roman" w:hAnsi="Times New Roman" w:cs="Times New Roman"/>
          <w:sz w:val="28"/>
          <w:szCs w:val="28"/>
        </w:rPr>
        <w:t>);</w:t>
      </w:r>
    </w:p>
    <w:p w14:paraId="047288A5"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38F0D1D2"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 xml:space="preserve">"проект" - документ, содержащий комплекс мероприятий, реализуемых на сельских территориях или на территории сельских агломераций, обеспечивающих достижение целей и показателей (индикаторов) Государственной программы Республики Тыва "Комплексное развитие сельских территорий", направленных на достижение целей федерального проекта "Современный облик сельских территорий"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 и способствующих достижению целей этой государственной программы, запланированных к реализации с </w:t>
      </w:r>
      <w:r w:rsidRPr="00EA35CB">
        <w:rPr>
          <w:rFonts w:ascii="Times New Roman" w:hAnsi="Times New Roman" w:cs="Times New Roman"/>
          <w:sz w:val="28"/>
          <w:szCs w:val="28"/>
        </w:rPr>
        <w:lastRenderedPageBreak/>
        <w:t xml:space="preserve">использованием средств федерального и республиканского бюджетов, предоставляемых в форме субсидии на условиях </w:t>
      </w:r>
      <w:proofErr w:type="spellStart"/>
      <w:r w:rsidRPr="00EA35CB">
        <w:rPr>
          <w:rFonts w:ascii="Times New Roman" w:hAnsi="Times New Roman" w:cs="Times New Roman"/>
          <w:sz w:val="28"/>
          <w:szCs w:val="28"/>
        </w:rPr>
        <w:t>софинансирования</w:t>
      </w:r>
      <w:proofErr w:type="spellEnd"/>
      <w:r w:rsidRPr="00EA35CB">
        <w:rPr>
          <w:rFonts w:ascii="Times New Roman" w:hAnsi="Times New Roman" w:cs="Times New Roman"/>
          <w:sz w:val="28"/>
          <w:szCs w:val="28"/>
        </w:rPr>
        <w:t>;</w:t>
      </w:r>
    </w:p>
    <w:p w14:paraId="09AE41C1"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7D1D4221"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"стоимость проекта" - сумма денежных средств, определенная на основании сметной стоимости, а также иных документально подтвержденных и обоснованных затрат, необходимых для реализации проекта.</w:t>
      </w:r>
    </w:p>
    <w:p w14:paraId="667EF4F5"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2F883658"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3. Мероприятия, предусмотренные проектом, должны быть направлены на реализацию следующих направлений:</w:t>
      </w:r>
    </w:p>
    <w:p w14:paraId="1799918F"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7971C847"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а)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
    <w:p w14:paraId="1D1D47E0"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государственных или муниципальных дошкольных образовательных организаций;</w:t>
      </w:r>
    </w:p>
    <w:p w14:paraId="075B2E6D"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государственных или муниципальных общеобразовательных организаций;</w:t>
      </w:r>
    </w:p>
    <w:p w14:paraId="5010BB1A"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государственных или муниципальных организаций дополнительного образования;</w:t>
      </w:r>
    </w:p>
    <w:p w14:paraId="2CE6B46E"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медицинских организаций государственной и муниципальной систем здравоохранения и их структурных подразделений, на базе которых оказывается первичная медико-санитарная помощь (поликлиники, их структурные подразделения, врачебные амбулатории, центры (отделения) общей врачебной практики (семейной медицины), фельдшерско-акушерские пункты и фельдшерские здравпункты), а также здания (отдельные здания, комплексы зданий) центральных районных больниц, в том числе предусматривающих оказание медицинской помощи с применением телемедицинских технологий;</w:t>
      </w:r>
    </w:p>
    <w:p w14:paraId="29A4AD97"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государственных или муниципальных организаций культурно-досугового типа;</w:t>
      </w:r>
    </w:p>
    <w:p w14:paraId="2DA4343A"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государственных или муниципальных физкультурно-спортивных организаций;</w:t>
      </w:r>
    </w:p>
    <w:p w14:paraId="0F745BA8"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государственных организаций социального обслуживания;</w:t>
      </w:r>
    </w:p>
    <w:p w14:paraId="7DECF38D"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государственных учреждений, подведомственных уполномоченным в области ветеринарии органам исполнительной власти Республики Тыва, и их структурных подразделений, осуществляющих проведение профилактических, диагностических и лечебных мероприятий;</w:t>
      </w:r>
    </w:p>
    <w:p w14:paraId="064858EB"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б) строительство, реконструкция (модернизация) объектов, предназначенных для размещения в них организаций народных художественных промыслов, входящих в перечень, утвержденный в соответствии с пунктом 1 статьи 4 Федерального закона "О народных художественных промыслах";</w:t>
      </w:r>
    </w:p>
    <w:p w14:paraId="2087EA0B"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 xml:space="preserve">в) реконструкция (модернизация), капитальный ремонт объектов ремесленной деятельности, объектов туризма, объектов, имеющих </w:t>
      </w:r>
      <w:r w:rsidRPr="00EA35CB">
        <w:rPr>
          <w:rFonts w:ascii="Times New Roman" w:hAnsi="Times New Roman" w:cs="Times New Roman"/>
          <w:sz w:val="28"/>
          <w:szCs w:val="28"/>
        </w:rPr>
        <w:lastRenderedPageBreak/>
        <w:t>туристический потенциал, находящихся в государственной или муниципальной собственности;</w:t>
      </w:r>
    </w:p>
    <w:p w14:paraId="192A6417"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г)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указанных в подпункте "а" настоящего пункта:</w:t>
      </w:r>
    </w:p>
    <w:p w14:paraId="0A4E93C3"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пассажирских автобусов (микроавтобусов), в том числе использующих природный газ в качестве моторного топлива;</w:t>
      </w:r>
    </w:p>
    <w:p w14:paraId="0387454F"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санитарных автомобилей (автомобилей скорой помощи класса "А", оснащенных необходимым оборудованием);</w:t>
      </w:r>
    </w:p>
    <w:p w14:paraId="777A9447"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комплексов передвижных медицинских на колесных транспортных средствах со стандартным оснащением для оказания первичной медико-санитарной помощи и проведения профилактического медицинского осмотра;</w:t>
      </w:r>
    </w:p>
    <w:p w14:paraId="34976AEB"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мобильных ветеринарных пунктов на колесных транспортных средствах с оснащением для оказания ветеринарной помощи и проведения профилактических мероприятий;</w:t>
      </w:r>
    </w:p>
    <w:p w14:paraId="2FED8E6A"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мобильных утилизационных установок для обеспечения деятельности государственных учреждений, указанных в абзаце девятом подпункта "а" настоящего пункта;</w:t>
      </w:r>
    </w:p>
    <w:p w14:paraId="477D5891"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д) приобретение и установка модульных конструкций (за исключением объектов с массовым пребыванием граждан, указанных в части 2.2 статьи 49 Градостроительного кодекса Российской Федерации),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подпункте "а" настоящего пункта;</w:t>
      </w:r>
    </w:p>
    <w:p w14:paraId="2EBB8745"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е)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социального назначения);</w:t>
      </w:r>
    </w:p>
    <w:p w14:paraId="6B413EAD"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 xml:space="preserve">ж) строительство, приобретение и установка </w:t>
      </w:r>
      <w:proofErr w:type="spellStart"/>
      <w:r w:rsidRPr="00EA35CB">
        <w:rPr>
          <w:rFonts w:ascii="Times New Roman" w:hAnsi="Times New Roman" w:cs="Times New Roman"/>
          <w:sz w:val="28"/>
          <w:szCs w:val="28"/>
        </w:rPr>
        <w:t>блочно</w:t>
      </w:r>
      <w:proofErr w:type="spellEnd"/>
      <w:r w:rsidRPr="00EA35CB">
        <w:rPr>
          <w:rFonts w:ascii="Times New Roman" w:hAnsi="Times New Roman" w:cs="Times New Roman"/>
          <w:sz w:val="28"/>
          <w:szCs w:val="28"/>
        </w:rPr>
        <w:t>-модульных котельных и перевод многоквартирных домов на индивидуальное отопление (включая техническое присоединение к газовым сетям), строительство, реконструкция и капитальный ремонт тепловых сетей (за исключением котельных);</w:t>
      </w:r>
    </w:p>
    <w:p w14:paraId="410E602B"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з)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14:paraId="5F8C2C0F"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и) строительство, приобретение и монтаж газо-поршневых установок, газгольдеров;</w:t>
      </w:r>
    </w:p>
    <w:p w14:paraId="1F831E82"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к) строительство, реконструкция и капитальный ремонт электрических сетей уличного освещения, установка электрооборудования для уличного освещения (при условии обязательного использования энергосберегающих технологий);</w:t>
      </w:r>
    </w:p>
    <w:p w14:paraId="043619A7"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lastRenderedPageBreak/>
        <w:t>л) строительство и оборудование автономных и возобновляемых источников энергии для энергообеспечения объектов жилого и нежилого фонда (объектов социального назначения);</w:t>
      </w:r>
    </w:p>
    <w:p w14:paraId="2A82C687"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м) 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 (объектов социального назначения);</w:t>
      </w:r>
    </w:p>
    <w:p w14:paraId="7606FEFC"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н) строительство объектов (зданий) для размещения в них многофункциональных государственных и муниципальных организаций, включая организации, указанные в подпункте "а" настоящего пункта, а также иные государственные и муниципальные организации и учреждения.</w:t>
      </w:r>
    </w:p>
    <w:p w14:paraId="0570F081"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58C72827"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4.</w:t>
      </w:r>
      <w:r w:rsidRPr="00EA35CB">
        <w:t xml:space="preserve"> </w:t>
      </w:r>
      <w:r w:rsidRPr="00EA35CB">
        <w:rPr>
          <w:rFonts w:ascii="Times New Roman" w:hAnsi="Times New Roman" w:cs="Times New Roman"/>
          <w:sz w:val="28"/>
          <w:szCs w:val="28"/>
        </w:rPr>
        <w:t xml:space="preserve">Проектами может предусматриваться при необходимости реализация мероприятий, включенных в проектную документацию по объекту, но не предусмотренных пунктом 3 настоящих Правил, без которых реализация проекта, в том числе ввод объекта в эксплуатацию, не представляется возможной, при условии реализации таких дополнительных мероприятий без </w:t>
      </w:r>
      <w:proofErr w:type="spellStart"/>
      <w:r w:rsidRPr="00EA35CB">
        <w:rPr>
          <w:rFonts w:ascii="Times New Roman" w:hAnsi="Times New Roman" w:cs="Times New Roman"/>
          <w:sz w:val="28"/>
          <w:szCs w:val="28"/>
        </w:rPr>
        <w:t>софинансирования</w:t>
      </w:r>
      <w:proofErr w:type="spellEnd"/>
      <w:r w:rsidRPr="00EA35CB">
        <w:rPr>
          <w:rFonts w:ascii="Times New Roman" w:hAnsi="Times New Roman" w:cs="Times New Roman"/>
          <w:sz w:val="28"/>
          <w:szCs w:val="28"/>
        </w:rPr>
        <w:t xml:space="preserve"> из федерального бюджета, при этом в балльной системе оценки соответствующие объемы внебюджетных источников не учитываются.</w:t>
      </w:r>
    </w:p>
    <w:p w14:paraId="6B5C4F36"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Проект, реализация которого осуществляется на территории сельской агломерации, должен состоять из мероприятий, реализация которых осуществляется не менее чем в 30 процентах населенных пунктов, относящихся к сельским территориям в составе соответствующей сельской агломерации. Это требование не распространяется на проекты, направленные на отбор проектов в 2021 году.</w:t>
      </w:r>
    </w:p>
    <w:p w14:paraId="4F57ABCC"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7166A193"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 xml:space="preserve">5. Субсидии предоставляются в целях </w:t>
      </w:r>
      <w:proofErr w:type="spellStart"/>
      <w:r w:rsidRPr="00EA35CB">
        <w:rPr>
          <w:rFonts w:ascii="Times New Roman" w:hAnsi="Times New Roman" w:cs="Times New Roman"/>
          <w:sz w:val="28"/>
          <w:szCs w:val="28"/>
        </w:rPr>
        <w:t>софинансирования</w:t>
      </w:r>
      <w:proofErr w:type="spellEnd"/>
      <w:r w:rsidRPr="00EA35CB">
        <w:rPr>
          <w:rFonts w:ascii="Times New Roman" w:hAnsi="Times New Roman" w:cs="Times New Roman"/>
          <w:sz w:val="28"/>
          <w:szCs w:val="28"/>
        </w:rPr>
        <w:t xml:space="preserve"> расходных обязательств, возникающих при выполнении полномочий органами местного самоуправления по вопросам местного значения, возникающих при реализации проектов, направленных на достижение целей и результатов Государственной программы.</w:t>
      </w:r>
    </w:p>
    <w:p w14:paraId="095176E5"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780B6794" w14:textId="43959C78" w:rsidR="002919A0" w:rsidRPr="00EA35CB" w:rsidRDefault="002919A0" w:rsidP="00EA35CB">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6. Субсидии предоставляются бюджетам муниципальных образований на основании конкурсного отбора проектов</w:t>
      </w:r>
      <w:r w:rsidR="00EA35CB" w:rsidRPr="00EA35CB">
        <w:rPr>
          <w:rFonts w:ascii="Times New Roman" w:hAnsi="Times New Roman" w:cs="Times New Roman"/>
          <w:sz w:val="28"/>
          <w:szCs w:val="28"/>
        </w:rPr>
        <w:t>.</w:t>
      </w:r>
    </w:p>
    <w:p w14:paraId="5DA07FDC" w14:textId="77777777" w:rsidR="00EA35CB" w:rsidRPr="00EA35CB" w:rsidRDefault="00EA35CB" w:rsidP="00EA35CB">
      <w:pPr>
        <w:spacing w:after="0" w:line="240" w:lineRule="auto"/>
        <w:ind w:firstLine="709"/>
        <w:jc w:val="both"/>
        <w:rPr>
          <w:rFonts w:ascii="Times New Roman" w:hAnsi="Times New Roman" w:cs="Times New Roman"/>
          <w:sz w:val="28"/>
          <w:szCs w:val="28"/>
        </w:rPr>
      </w:pPr>
    </w:p>
    <w:p w14:paraId="68919585"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7. Отбор проектов осуществляется конкурсной комиссией в соответствии с Порядком разработки и отбора проектов комплексного развития сельских территорий (сельских агломераций) согласно приложению N 1 к настоящему Правилу.</w:t>
      </w:r>
    </w:p>
    <w:p w14:paraId="3421F9CA"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1678987F"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8. Дублирование предоставления субсидий с иными мероприятиями государственной поддержки в рамках реализации мероприятий Государственной программы не допускается.</w:t>
      </w:r>
    </w:p>
    <w:p w14:paraId="2B7EF902"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41239665"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lastRenderedPageBreak/>
        <w:t>В целях исключения дублирования предоставления субсидий с иными мероприятиями государственной поддержки муниципальным образованием в составе проектной документации представляется подтверждающий документ исполнительных органов государственной власти Республики Тыва, осуществляющих функции по выработке и реализации государственной политики в соответствующей сфере, о реализации мероприятия и (или) объекта в соответствии с указанными муниципальным образованием характеристиками проекта (мощность, место расположения, период строительства и год ввода в эксплуатацию, планируемые показатели результата), о возможности включения мероприятия и (или) объекта в проект с указанием отсутствия финансирования соответствующего мероприятия и (или) объекта посредством иных мер государственной поддержки.</w:t>
      </w:r>
    </w:p>
    <w:p w14:paraId="0D4D8446"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71D83443" w14:textId="07F5407C"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Исполнительные органы государственной власти Республики Тыва в свою очередь согласовывают представленные муниципальным образованием в составе проектов мероприятия и (или) объекты с федеральными органами исполнительной власти с последующим представлением в Министерство экономического развития и промышленности Республики Тыва (далее - Министерство) подтверждающего документа о прохождении согласования с федеральным органом исполнительной власти в срок, установленный Министерством.</w:t>
      </w:r>
    </w:p>
    <w:p w14:paraId="0E59EF72"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2B439AB1"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9. Субсидии предоставляются при следующих условиях:</w:t>
      </w:r>
    </w:p>
    <w:p w14:paraId="5B924D91"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16B6A8A4"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а) наличие муниципальной программы, включающей мероприятия, предусмотренные пунктом 6 настоящего Правила;</w:t>
      </w:r>
    </w:p>
    <w:p w14:paraId="787063CE"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0AB1D9F0"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 xml:space="preserve">б) заключение соглашения о предоставлении из республиканского бюджета субсидии бюджету муниципального образования в Республике Тыва в соответствии с пунктом 10 настоящего Правила, предусматривающего обязательства муниципального образования по исполнению расходных обязательств, в целях </w:t>
      </w:r>
      <w:proofErr w:type="spellStart"/>
      <w:r w:rsidRPr="00EA35CB">
        <w:rPr>
          <w:rFonts w:ascii="Times New Roman" w:hAnsi="Times New Roman" w:cs="Times New Roman"/>
          <w:sz w:val="28"/>
          <w:szCs w:val="28"/>
        </w:rPr>
        <w:t>софинансирования</w:t>
      </w:r>
      <w:proofErr w:type="spellEnd"/>
      <w:r w:rsidRPr="00EA35CB">
        <w:rPr>
          <w:rFonts w:ascii="Times New Roman" w:hAnsi="Times New Roman" w:cs="Times New Roman"/>
          <w:sz w:val="28"/>
          <w:szCs w:val="28"/>
        </w:rPr>
        <w:t xml:space="preserve"> которых предоставляется субсидия, и ответственность за неисполнение предусмотренных указанным соглашением обязательств.</w:t>
      </w:r>
    </w:p>
    <w:p w14:paraId="640288A7"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50415EE9"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10.</w:t>
      </w:r>
      <w:r w:rsidRPr="00EA35CB">
        <w:t xml:space="preserve"> </w:t>
      </w:r>
      <w:r w:rsidRPr="00EA35CB">
        <w:rPr>
          <w:rFonts w:ascii="Times New Roman" w:hAnsi="Times New Roman" w:cs="Times New Roman"/>
          <w:sz w:val="28"/>
          <w:szCs w:val="28"/>
        </w:rPr>
        <w:t>Субсидии предоставляются бюджетам муниципальных образований в пределах бюджетных ассигнований, предусмотренных законом Республики Тыва о республиканском бюджете на соответствующий финансовый год и плановый период на реализацию Государственной программы, и лимитов бюджетных обязательств.</w:t>
      </w:r>
    </w:p>
    <w:p w14:paraId="76E2EE3A"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7ADA2240"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11.</w:t>
      </w:r>
      <w:r w:rsidRPr="00EA35CB">
        <w:t xml:space="preserve"> </w:t>
      </w:r>
      <w:r w:rsidRPr="00EA35CB">
        <w:rPr>
          <w:rFonts w:ascii="Times New Roman" w:hAnsi="Times New Roman" w:cs="Times New Roman"/>
          <w:sz w:val="28"/>
          <w:szCs w:val="28"/>
        </w:rPr>
        <w:t xml:space="preserve">Субсидии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в соответствии с типовой формой, </w:t>
      </w:r>
      <w:r w:rsidRPr="00EA35CB">
        <w:rPr>
          <w:rFonts w:ascii="Times New Roman" w:hAnsi="Times New Roman" w:cs="Times New Roman"/>
          <w:sz w:val="28"/>
          <w:szCs w:val="28"/>
        </w:rPr>
        <w:lastRenderedPageBreak/>
        <w:t>утвержденной Министерством финансов Российской Федерации (далее - соглашение).</w:t>
      </w:r>
    </w:p>
    <w:p w14:paraId="1D60E2C5"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28E85A3D"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Соглашение должно содержать:</w:t>
      </w:r>
    </w:p>
    <w:p w14:paraId="74DA9240"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00299505"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 xml:space="preserve">а) размер предоставляемой субсидии, порядок, условия и сроки ее перечисления в местный бюджет, а также обязательства муниципального образования в Республике Тыва по исполнению расходных обязательств, в целях </w:t>
      </w:r>
      <w:proofErr w:type="spellStart"/>
      <w:r w:rsidRPr="00EA35CB">
        <w:rPr>
          <w:rFonts w:ascii="Times New Roman" w:hAnsi="Times New Roman" w:cs="Times New Roman"/>
          <w:sz w:val="28"/>
          <w:szCs w:val="28"/>
        </w:rPr>
        <w:t>софинансирования</w:t>
      </w:r>
      <w:proofErr w:type="spellEnd"/>
      <w:r w:rsidRPr="00EA35CB">
        <w:rPr>
          <w:rFonts w:ascii="Times New Roman" w:hAnsi="Times New Roman" w:cs="Times New Roman"/>
          <w:sz w:val="28"/>
          <w:szCs w:val="28"/>
        </w:rPr>
        <w:t xml:space="preserve"> которых предоставляется субсидия, объем бюджетных ассигнований из местного бюджета на исполнение соответствующих расходных обязательств;</w:t>
      </w:r>
    </w:p>
    <w:p w14:paraId="5646865B"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6A9D2AF9"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 xml:space="preserve">б) уровень </w:t>
      </w:r>
      <w:proofErr w:type="spellStart"/>
      <w:r w:rsidRPr="00EA35CB">
        <w:rPr>
          <w:rFonts w:ascii="Times New Roman" w:hAnsi="Times New Roman" w:cs="Times New Roman"/>
          <w:sz w:val="28"/>
          <w:szCs w:val="28"/>
        </w:rPr>
        <w:t>софинансирования</w:t>
      </w:r>
      <w:proofErr w:type="spellEnd"/>
      <w:r w:rsidRPr="00EA35CB">
        <w:rPr>
          <w:rFonts w:ascii="Times New Roman" w:hAnsi="Times New Roman" w:cs="Times New Roman"/>
          <w:sz w:val="28"/>
          <w:szCs w:val="28"/>
        </w:rPr>
        <w:t xml:space="preserve"> из республиканского бюджета, выраженный в процентах от объема бюджетных ассигнований на исполнение расходного обязательства муниципального образования в Республике Тыва, предусмотренных в местном бюджете, в целях </w:t>
      </w:r>
      <w:proofErr w:type="spellStart"/>
      <w:r w:rsidRPr="00EA35CB">
        <w:rPr>
          <w:rFonts w:ascii="Times New Roman" w:hAnsi="Times New Roman" w:cs="Times New Roman"/>
          <w:sz w:val="28"/>
          <w:szCs w:val="28"/>
        </w:rPr>
        <w:t>софинансирования</w:t>
      </w:r>
      <w:proofErr w:type="spellEnd"/>
      <w:r w:rsidRPr="00EA35CB">
        <w:rPr>
          <w:rFonts w:ascii="Times New Roman" w:hAnsi="Times New Roman" w:cs="Times New Roman"/>
          <w:sz w:val="28"/>
          <w:szCs w:val="28"/>
        </w:rPr>
        <w:t xml:space="preserve"> которого предоставляется субсидия;</w:t>
      </w:r>
    </w:p>
    <w:p w14:paraId="2A86797C"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03EF5A86"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в) значения показателей результативности использования субсидии, которые должны соответствовать значениям целевых показателей и индикаторов государственной программы Республики Тыва, а также обязательства муниципального образования по их достижению;</w:t>
      </w:r>
    </w:p>
    <w:p w14:paraId="10707D4E"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4683DCC5"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 xml:space="preserve">г) обязательства муниципального образования в Республике Тыва по согласованию с соответствующими субъектами бюджетного планирования муниципальных программ, </w:t>
      </w:r>
      <w:proofErr w:type="spellStart"/>
      <w:r w:rsidRPr="00EA35CB">
        <w:rPr>
          <w:rFonts w:ascii="Times New Roman" w:hAnsi="Times New Roman" w:cs="Times New Roman"/>
          <w:sz w:val="28"/>
          <w:szCs w:val="28"/>
        </w:rPr>
        <w:t>софинансируемых</w:t>
      </w:r>
      <w:proofErr w:type="spellEnd"/>
      <w:r w:rsidRPr="00EA35CB">
        <w:rPr>
          <w:rFonts w:ascii="Times New Roman" w:hAnsi="Times New Roman" w:cs="Times New Roman"/>
          <w:sz w:val="28"/>
          <w:szCs w:val="28"/>
        </w:rPr>
        <w:t xml:space="preserve"> за счет средств республиканского бюджета, и внесение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предоставляются субсидии;</w:t>
      </w:r>
    </w:p>
    <w:p w14:paraId="4BB95DB0"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 xml:space="preserve">д) реквизиты правового акта муниципального образования в Республике Тыва, устанавливающего расходное обязательство муниципального образования в Республике Тыва, в целях </w:t>
      </w:r>
      <w:proofErr w:type="spellStart"/>
      <w:r w:rsidRPr="00EA35CB">
        <w:rPr>
          <w:rFonts w:ascii="Times New Roman" w:hAnsi="Times New Roman" w:cs="Times New Roman"/>
          <w:sz w:val="28"/>
          <w:szCs w:val="28"/>
        </w:rPr>
        <w:t>софинансирования</w:t>
      </w:r>
      <w:proofErr w:type="spellEnd"/>
      <w:r w:rsidRPr="00EA35CB">
        <w:rPr>
          <w:rFonts w:ascii="Times New Roman" w:hAnsi="Times New Roman" w:cs="Times New Roman"/>
          <w:sz w:val="28"/>
          <w:szCs w:val="28"/>
        </w:rPr>
        <w:t xml:space="preserve"> которого предоставляется субсидия;</w:t>
      </w:r>
    </w:p>
    <w:p w14:paraId="214C06E6"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7CB176D9"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 xml:space="preserve">е) сроки и порядок представления отчетности об осуществлении расходов местного бюджета, в целях </w:t>
      </w:r>
      <w:proofErr w:type="spellStart"/>
      <w:r w:rsidRPr="00EA35CB">
        <w:rPr>
          <w:rFonts w:ascii="Times New Roman" w:hAnsi="Times New Roman" w:cs="Times New Roman"/>
          <w:sz w:val="28"/>
          <w:szCs w:val="28"/>
        </w:rPr>
        <w:t>софинансирования</w:t>
      </w:r>
      <w:proofErr w:type="spellEnd"/>
      <w:r w:rsidRPr="00EA35CB">
        <w:rPr>
          <w:rFonts w:ascii="Times New Roman" w:hAnsi="Times New Roman" w:cs="Times New Roman"/>
          <w:sz w:val="28"/>
          <w:szCs w:val="28"/>
        </w:rPr>
        <w:t xml:space="preserve"> которых предоставляется субсидия, а также о достижении значений показателей результативности использования субсидии;</w:t>
      </w:r>
    </w:p>
    <w:p w14:paraId="3F29661B"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323EFCA4"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ж) указание органа местного самоуправления, на который возлагаются функции по исполнению (координации исполнения) соглашения со стороны муниципального образования в Республике Тыва и представлению отчетности;</w:t>
      </w:r>
    </w:p>
    <w:p w14:paraId="356EE975"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7AFF0B16"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lastRenderedPageBreak/>
        <w:t>з) порядок осуществления контроля за выполнением муниципальным образованием в Республике Тыва обязательств, предусмотренных соглашением;</w:t>
      </w:r>
    </w:p>
    <w:p w14:paraId="2559462D"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6CE5F780"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и) обязательства муниципального образования в Республике Тыва по возврату средств в республиканский бюджет в соответствии с пунктами 15 и 16 настоящего Правила;</w:t>
      </w:r>
    </w:p>
    <w:p w14:paraId="4D54CA75"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48E7C624"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к) ответственность сторон за нарушение условий соглашения;</w:t>
      </w:r>
    </w:p>
    <w:p w14:paraId="7EA93289"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3C049B58"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л) применение мер ответственности к муниципальным образованиям за недостижение показателей результативности использования субсидии, а также за нарушение графика выполнения мероприятий;</w:t>
      </w:r>
    </w:p>
    <w:p w14:paraId="17C85643"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7BA21344"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м) условие о вступлении в силу соглашения.</w:t>
      </w:r>
    </w:p>
    <w:p w14:paraId="13CA0A1F"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48F308D3"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12.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мероприятий, предусмотренных соглашением,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14:paraId="2EA65E05"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3F71B7B7"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К обстоятельствам непреодолимой силы относятся события чрезвычайного и непредотвратимого характера.</w:t>
      </w:r>
    </w:p>
    <w:p w14:paraId="08A1AF6A"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3DD3375F"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13. Муниципальное образование представляет в Министерство сведения о ходе реализации мероприятий, указанных в пункте 2 настоящего Правила, по форме и в срок, которые устанавливаются Министерством.</w:t>
      </w:r>
    </w:p>
    <w:p w14:paraId="6B000463"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13.1. В целях повышения эффективности реализации проектов предусматривается исполнение муниципальным образованием следующих обязательных условий реализации проектов:</w:t>
      </w:r>
    </w:p>
    <w:p w14:paraId="7AB531BD"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14420F88"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а) финансовое обеспечение мероприятий, предусмотренных подпунктами "б" и "в" пункта 3 настоящего Правила, за счет средств из внебюджетных источников в объеме не менее 50 процентов общей стоимости мероприятия;</w:t>
      </w:r>
    </w:p>
    <w:p w14:paraId="455A8F3A"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3E356E1A"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 xml:space="preserve">б) обеспечение организации постоянного (на период реализации мероприятия) онлайн-видеонаблюдения с трансляцией в информационно-телекоммуникационной сети Интернет по каждому объекту капитального строительства (за исключением линейных объектов капитального строительства), строительство (реконструкция) которого осуществляется в рамках проекта, и направление ссылки для подключения к трансляции в </w:t>
      </w:r>
      <w:r w:rsidRPr="00EA35CB">
        <w:rPr>
          <w:rFonts w:ascii="Times New Roman" w:hAnsi="Times New Roman" w:cs="Times New Roman"/>
          <w:sz w:val="28"/>
          <w:szCs w:val="28"/>
        </w:rPr>
        <w:lastRenderedPageBreak/>
        <w:t>Министерство не позднее 20 календарных дней со дня заключения государственного или муниципального контракта на поставку товаров, выполнение работ, оказание услуг для государственных или муниципальных нужд с подрядной организацией;</w:t>
      </w:r>
    </w:p>
    <w:p w14:paraId="22CDA09B"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459726E3"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в) обеспечение выполнения муниципальным образованием следующих требований при реализации мероприятий проекта в отношении объектов (зданий) по установленным в подпунктах "а" - "в" пункта 3 настоящего Правил направлениям (начиная с 2023 года):</w:t>
      </w:r>
    </w:p>
    <w:p w14:paraId="52BB9E5E"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02B75611"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подключение объектов социальной инфраструктуры, строительство (реконструкция) которых осуществляется в рамках проектов, к широкополосному доступу к информационно-телекоммуникационной сети Интернет (с наличием необходимого для функционирования оборудования);</w:t>
      </w:r>
    </w:p>
    <w:p w14:paraId="4E6D7C74"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594C4369"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наличие необходимого количества работников, обладающих соответствующей профессиональной квалификацией, для обеспечения заполнения штатного расписания начиная с первого года функционирования объекта социальной инфраструктуры, строительство и укомплектование оборудованием которого осуществляется в рамках проекта;</w:t>
      </w:r>
    </w:p>
    <w:p w14:paraId="5DC2F8BF"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1BCD9CEB"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организация уличного освещения территории объекта социальной инфраструктуры с применением энергосберегающих технологий;</w:t>
      </w:r>
    </w:p>
    <w:p w14:paraId="3A099B91"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1DA1EC5C"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наличие автомобильной дороги общего пользования, ведущей от сети автомобильных дорог общего пользования к объекту социальной инфраструктуры;</w:t>
      </w:r>
    </w:p>
    <w:p w14:paraId="67F5415D"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46D9729D"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 xml:space="preserve">г) обеспечение внесения и актуализации сведений о состоянии сельских территорий и </w:t>
      </w:r>
      <w:proofErr w:type="gramStart"/>
      <w:r w:rsidRPr="00EA35CB">
        <w:rPr>
          <w:rFonts w:ascii="Times New Roman" w:hAnsi="Times New Roman" w:cs="Times New Roman"/>
          <w:sz w:val="28"/>
          <w:szCs w:val="28"/>
        </w:rPr>
        <w:t>сельских агломераций</w:t>
      </w:r>
      <w:proofErr w:type="gramEnd"/>
      <w:r w:rsidRPr="00EA35CB">
        <w:rPr>
          <w:rFonts w:ascii="Times New Roman" w:hAnsi="Times New Roman" w:cs="Times New Roman"/>
          <w:sz w:val="28"/>
          <w:szCs w:val="28"/>
        </w:rPr>
        <w:t xml:space="preserve"> и показателей социально-экономического состояния сельских территорий и агломераций в Министерство для последующего внесения Министерством в информационные сервисы Министерства сельского хозяйства Российской Федерации, а также обеспечение контроля за полнотой и достоверностью представляемых сведений;</w:t>
      </w:r>
    </w:p>
    <w:p w14:paraId="1F0EC51B"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14AC6F02"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д) обеспечение привлечения средств из внебюджетных источников на реализацию мероприятий проекта в объеме, предусмотренном паспортом проекта, при направлении его на отбор проектов в Министерство.</w:t>
      </w:r>
    </w:p>
    <w:p w14:paraId="362B5D2B"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38A2125D"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 xml:space="preserve">14. Перечисление средств осуществляется Управлением Федерального казначейства по Республике Тыва в соответствии с полномочиями, переданными ему Министерством по перечислению субсидий, предоставляемых из республиканского бюджета, имеющих целевое назначение, в пределах суммы, необходимой для оплаты денежных </w:t>
      </w:r>
      <w:r w:rsidRPr="00EA35CB">
        <w:rPr>
          <w:rFonts w:ascii="Times New Roman" w:hAnsi="Times New Roman" w:cs="Times New Roman"/>
          <w:sz w:val="28"/>
          <w:szCs w:val="28"/>
        </w:rPr>
        <w:lastRenderedPageBreak/>
        <w:t>обязательств по расходам получателей средств местного бюджета, источником финансового обеспечения которых являются данные целевые средства.</w:t>
      </w:r>
    </w:p>
    <w:p w14:paraId="3CA74829"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78882695"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15. Не использованные по состоянию на 1 января года, следующего за отчетным, субсидии подлежат возврату в доход бюджета, из которого они были ранее предоставлены, в течение первых 15 рабочих дней.</w:t>
      </w:r>
    </w:p>
    <w:p w14:paraId="1A3D0C3B"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330AEEB4"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В случае если неиспользованный остаток субсидий не перечислен в доход соответствующего бюджета, указанные субсидии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14:paraId="45743CDE"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174FE372"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16.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до дня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то объем средств, подлежащий возврату из местного бюджета в республиканский бюджет (</w:t>
      </w:r>
      <w:proofErr w:type="spellStart"/>
      <w:r w:rsidRPr="00EA35CB">
        <w:rPr>
          <w:rFonts w:ascii="Times New Roman" w:hAnsi="Times New Roman" w:cs="Times New Roman"/>
          <w:sz w:val="28"/>
          <w:szCs w:val="28"/>
        </w:rPr>
        <w:t>Vвозврата</w:t>
      </w:r>
      <w:proofErr w:type="spellEnd"/>
      <w:r w:rsidRPr="00EA35CB">
        <w:rPr>
          <w:rFonts w:ascii="Times New Roman" w:hAnsi="Times New Roman" w:cs="Times New Roman"/>
          <w:sz w:val="28"/>
          <w:szCs w:val="28"/>
        </w:rPr>
        <w:t>), без учета остатка субсидий, не использованного по состоянию на 1 января текущего финансового года, рассчитывается по формуле:</w:t>
      </w:r>
    </w:p>
    <w:p w14:paraId="6ED55B3C" w14:textId="77777777" w:rsidR="002919A0" w:rsidRPr="00EA35CB" w:rsidRDefault="002919A0" w:rsidP="002919A0">
      <w:pPr>
        <w:spacing w:after="0" w:line="240" w:lineRule="auto"/>
        <w:ind w:firstLine="709"/>
        <w:jc w:val="center"/>
        <w:rPr>
          <w:rFonts w:ascii="Times New Roman" w:hAnsi="Times New Roman" w:cs="Times New Roman"/>
          <w:sz w:val="28"/>
          <w:szCs w:val="28"/>
        </w:rPr>
      </w:pPr>
    </w:p>
    <w:p w14:paraId="0A1A104D" w14:textId="77777777" w:rsidR="002919A0" w:rsidRPr="00EA35CB" w:rsidRDefault="002919A0" w:rsidP="002919A0">
      <w:pPr>
        <w:spacing w:after="0" w:line="240" w:lineRule="auto"/>
        <w:ind w:firstLine="709"/>
        <w:jc w:val="center"/>
        <w:rPr>
          <w:rFonts w:ascii="Times New Roman" w:hAnsi="Times New Roman" w:cs="Times New Roman"/>
          <w:sz w:val="28"/>
          <w:szCs w:val="28"/>
        </w:rPr>
      </w:pPr>
      <w:proofErr w:type="spellStart"/>
      <w:r w:rsidRPr="00EA35CB">
        <w:rPr>
          <w:rFonts w:ascii="Times New Roman" w:hAnsi="Times New Roman" w:cs="Times New Roman"/>
          <w:sz w:val="28"/>
          <w:szCs w:val="28"/>
        </w:rPr>
        <w:t>Vвозврата</w:t>
      </w:r>
      <w:proofErr w:type="spellEnd"/>
      <w:r w:rsidRPr="00EA35CB">
        <w:rPr>
          <w:rFonts w:ascii="Times New Roman" w:hAnsi="Times New Roman" w:cs="Times New Roman"/>
          <w:sz w:val="28"/>
          <w:szCs w:val="28"/>
        </w:rPr>
        <w:t xml:space="preserve"> = (</w:t>
      </w:r>
      <w:proofErr w:type="spellStart"/>
      <w:r w:rsidRPr="00EA35CB">
        <w:rPr>
          <w:rFonts w:ascii="Times New Roman" w:hAnsi="Times New Roman" w:cs="Times New Roman"/>
          <w:sz w:val="28"/>
          <w:szCs w:val="28"/>
        </w:rPr>
        <w:t>Vсубсидии</w:t>
      </w:r>
      <w:proofErr w:type="spellEnd"/>
      <w:r w:rsidRPr="00EA35CB">
        <w:rPr>
          <w:rFonts w:ascii="Times New Roman" w:hAnsi="Times New Roman" w:cs="Times New Roman"/>
          <w:sz w:val="28"/>
          <w:szCs w:val="28"/>
        </w:rPr>
        <w:t xml:space="preserve"> x k x m / n) x 0,1, где:</w:t>
      </w:r>
    </w:p>
    <w:p w14:paraId="24F0050F"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26FED4EF" w14:textId="77777777" w:rsidR="002919A0" w:rsidRPr="00EA35CB" w:rsidRDefault="002919A0" w:rsidP="002919A0">
      <w:pPr>
        <w:spacing w:after="0" w:line="240" w:lineRule="auto"/>
        <w:ind w:firstLine="709"/>
        <w:jc w:val="both"/>
        <w:rPr>
          <w:rFonts w:ascii="Times New Roman" w:hAnsi="Times New Roman" w:cs="Times New Roman"/>
          <w:sz w:val="28"/>
          <w:szCs w:val="28"/>
        </w:rPr>
      </w:pPr>
      <w:proofErr w:type="spellStart"/>
      <w:r w:rsidRPr="00EA35CB">
        <w:rPr>
          <w:rFonts w:ascii="Times New Roman" w:hAnsi="Times New Roman" w:cs="Times New Roman"/>
          <w:sz w:val="28"/>
          <w:szCs w:val="28"/>
        </w:rPr>
        <w:t>Vсубсидии</w:t>
      </w:r>
      <w:proofErr w:type="spellEnd"/>
      <w:r w:rsidRPr="00EA35CB">
        <w:rPr>
          <w:rFonts w:ascii="Times New Roman" w:hAnsi="Times New Roman" w:cs="Times New Roman"/>
          <w:sz w:val="28"/>
          <w:szCs w:val="28"/>
        </w:rPr>
        <w:t xml:space="preserve"> - размер субсидии, предоставленной бюджету муниципального образования в отчетном финансовом году;</w:t>
      </w:r>
    </w:p>
    <w:p w14:paraId="193BAF6A"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21C54023"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14:paraId="273A5542"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03E596F4"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n - общее количество показателей результативности использования субсидии;</w:t>
      </w:r>
    </w:p>
    <w:p w14:paraId="19DCB72E"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436C1D74"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k - коэффициент возврата субсидии.</w:t>
      </w:r>
    </w:p>
    <w:p w14:paraId="25B2B865"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5458B895"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При расчете объема средств, подлежащих возврату из бюджета муниципального образования в республиканский бюджет, в размере субсидии, предоставленной бюджету муниципального образования в отчетном финансовом году (</w:t>
      </w:r>
      <w:proofErr w:type="spellStart"/>
      <w:r w:rsidRPr="00EA35CB">
        <w:rPr>
          <w:rFonts w:ascii="Times New Roman" w:hAnsi="Times New Roman" w:cs="Times New Roman"/>
          <w:sz w:val="28"/>
          <w:szCs w:val="28"/>
        </w:rPr>
        <w:t>Vсубсидии</w:t>
      </w:r>
      <w:proofErr w:type="spellEnd"/>
      <w:r w:rsidRPr="00EA35CB">
        <w:rPr>
          <w:rFonts w:ascii="Times New Roman" w:hAnsi="Times New Roman" w:cs="Times New Roman"/>
          <w:sz w:val="28"/>
          <w:szCs w:val="28"/>
        </w:rPr>
        <w:t>), не учитывается размер остатка субсидии, не использованного по состоянию на 1 января текущего финансового года.</w:t>
      </w:r>
    </w:p>
    <w:p w14:paraId="6AAE0750"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315B8A70"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lastRenderedPageBreak/>
        <w:t>Коэффициент возврата субсидии рассчитывается по формуле:</w:t>
      </w:r>
    </w:p>
    <w:p w14:paraId="1FDAC6A0"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2702BD18" w14:textId="77777777" w:rsidR="002919A0" w:rsidRPr="00EA35CB" w:rsidRDefault="002919A0" w:rsidP="002919A0">
      <w:pPr>
        <w:spacing w:after="0" w:line="240" w:lineRule="auto"/>
        <w:ind w:firstLine="709"/>
        <w:jc w:val="center"/>
        <w:rPr>
          <w:rFonts w:ascii="Times New Roman" w:hAnsi="Times New Roman" w:cs="Times New Roman"/>
          <w:sz w:val="28"/>
          <w:szCs w:val="28"/>
          <w:lang w:val="en-US"/>
        </w:rPr>
      </w:pPr>
      <w:r w:rsidRPr="00EA35CB">
        <w:rPr>
          <w:rFonts w:ascii="Times New Roman" w:hAnsi="Times New Roman" w:cs="Times New Roman"/>
          <w:sz w:val="28"/>
          <w:szCs w:val="28"/>
          <w:lang w:val="en-US"/>
        </w:rPr>
        <w:t xml:space="preserve">k = </w:t>
      </w:r>
      <w:proofErr w:type="spellStart"/>
      <w:r w:rsidRPr="00EA35CB">
        <w:rPr>
          <w:rFonts w:ascii="Times New Roman" w:hAnsi="Times New Roman" w:cs="Times New Roman"/>
          <w:sz w:val="28"/>
          <w:szCs w:val="28"/>
          <w:lang w:val="en-US"/>
        </w:rPr>
        <w:t>SUMi</w:t>
      </w:r>
      <w:proofErr w:type="spellEnd"/>
      <w:r w:rsidRPr="00EA35CB">
        <w:rPr>
          <w:rFonts w:ascii="Times New Roman" w:hAnsi="Times New Roman" w:cs="Times New Roman"/>
          <w:sz w:val="28"/>
          <w:szCs w:val="28"/>
          <w:lang w:val="en-US"/>
        </w:rPr>
        <w:t xml:space="preserve"> Di / m, </w:t>
      </w:r>
      <w:r w:rsidRPr="00EA35CB">
        <w:rPr>
          <w:rFonts w:ascii="Times New Roman" w:hAnsi="Times New Roman" w:cs="Times New Roman"/>
          <w:sz w:val="28"/>
          <w:szCs w:val="28"/>
        </w:rPr>
        <w:t>где</w:t>
      </w:r>
      <w:r w:rsidRPr="00EA35CB">
        <w:rPr>
          <w:rFonts w:ascii="Times New Roman" w:hAnsi="Times New Roman" w:cs="Times New Roman"/>
          <w:sz w:val="28"/>
          <w:szCs w:val="28"/>
          <w:lang w:val="en-US"/>
        </w:rPr>
        <w:t>:</w:t>
      </w:r>
    </w:p>
    <w:p w14:paraId="2F1D1ACF" w14:textId="77777777" w:rsidR="002919A0" w:rsidRPr="00EA35CB" w:rsidRDefault="002919A0" w:rsidP="002919A0">
      <w:pPr>
        <w:spacing w:after="0" w:line="240" w:lineRule="auto"/>
        <w:ind w:firstLine="709"/>
        <w:jc w:val="both"/>
        <w:rPr>
          <w:rFonts w:ascii="Times New Roman" w:hAnsi="Times New Roman" w:cs="Times New Roman"/>
          <w:sz w:val="28"/>
          <w:szCs w:val="28"/>
          <w:lang w:val="en-US"/>
        </w:rPr>
      </w:pPr>
    </w:p>
    <w:p w14:paraId="0A9A4FEB" w14:textId="77777777" w:rsidR="002919A0" w:rsidRPr="00EA35CB" w:rsidRDefault="002919A0" w:rsidP="002919A0">
      <w:pPr>
        <w:spacing w:after="0" w:line="240" w:lineRule="auto"/>
        <w:ind w:firstLine="709"/>
        <w:jc w:val="both"/>
        <w:rPr>
          <w:rFonts w:ascii="Times New Roman" w:hAnsi="Times New Roman" w:cs="Times New Roman"/>
          <w:sz w:val="28"/>
          <w:szCs w:val="28"/>
        </w:rPr>
      </w:pPr>
      <w:proofErr w:type="spellStart"/>
      <w:r w:rsidRPr="00EA35CB">
        <w:rPr>
          <w:rFonts w:ascii="Times New Roman" w:hAnsi="Times New Roman" w:cs="Times New Roman"/>
          <w:sz w:val="28"/>
          <w:szCs w:val="28"/>
        </w:rPr>
        <w:t>Di</w:t>
      </w:r>
      <w:proofErr w:type="spellEnd"/>
      <w:r w:rsidRPr="00EA35CB">
        <w:rPr>
          <w:rFonts w:ascii="Times New Roman" w:hAnsi="Times New Roman" w:cs="Times New Roman"/>
          <w:sz w:val="28"/>
          <w:szCs w:val="28"/>
        </w:rPr>
        <w:t xml:space="preserve"> - индекс, отражающий уровень недостижения i-го показателя результативности использования субсидии.</w:t>
      </w:r>
    </w:p>
    <w:p w14:paraId="5CF8A03E"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49285B5D"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14:paraId="2C45EDC1"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11BEDF55"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Индекс, отражающий уровень недостижения i-го показателя результативности использования субсидии, определяется по формуле:</w:t>
      </w:r>
    </w:p>
    <w:p w14:paraId="628A67AA"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72B7CFE7" w14:textId="77777777" w:rsidR="002919A0" w:rsidRPr="00EA35CB" w:rsidRDefault="002919A0" w:rsidP="002919A0">
      <w:pPr>
        <w:spacing w:after="0" w:line="240" w:lineRule="auto"/>
        <w:ind w:firstLine="709"/>
        <w:jc w:val="both"/>
        <w:rPr>
          <w:rFonts w:ascii="Times New Roman" w:hAnsi="Times New Roman" w:cs="Times New Roman"/>
          <w:sz w:val="28"/>
          <w:szCs w:val="28"/>
        </w:rPr>
      </w:pPr>
      <w:proofErr w:type="spellStart"/>
      <w:r w:rsidRPr="00EA35CB">
        <w:rPr>
          <w:rFonts w:ascii="Times New Roman" w:hAnsi="Times New Roman" w:cs="Times New Roman"/>
          <w:sz w:val="28"/>
          <w:szCs w:val="28"/>
        </w:rPr>
        <w:t>Di</w:t>
      </w:r>
      <w:proofErr w:type="spellEnd"/>
      <w:r w:rsidRPr="00EA35CB">
        <w:rPr>
          <w:rFonts w:ascii="Times New Roman" w:hAnsi="Times New Roman" w:cs="Times New Roman"/>
          <w:sz w:val="28"/>
          <w:szCs w:val="28"/>
        </w:rPr>
        <w:t xml:space="preserve"> = 1 - </w:t>
      </w:r>
      <w:proofErr w:type="spellStart"/>
      <w:r w:rsidRPr="00EA35CB">
        <w:rPr>
          <w:rFonts w:ascii="Times New Roman" w:hAnsi="Times New Roman" w:cs="Times New Roman"/>
          <w:sz w:val="28"/>
          <w:szCs w:val="28"/>
        </w:rPr>
        <w:t>Ti</w:t>
      </w:r>
      <w:proofErr w:type="spellEnd"/>
      <w:r w:rsidRPr="00EA35CB">
        <w:rPr>
          <w:rFonts w:ascii="Times New Roman" w:hAnsi="Times New Roman" w:cs="Times New Roman"/>
          <w:sz w:val="28"/>
          <w:szCs w:val="28"/>
        </w:rPr>
        <w:t xml:space="preserve"> / </w:t>
      </w:r>
      <w:proofErr w:type="spellStart"/>
      <w:r w:rsidRPr="00EA35CB">
        <w:rPr>
          <w:rFonts w:ascii="Times New Roman" w:hAnsi="Times New Roman" w:cs="Times New Roman"/>
          <w:sz w:val="28"/>
          <w:szCs w:val="28"/>
        </w:rPr>
        <w:t>Si</w:t>
      </w:r>
      <w:proofErr w:type="spellEnd"/>
      <w:r w:rsidRPr="00EA35CB">
        <w:rPr>
          <w:rFonts w:ascii="Times New Roman" w:hAnsi="Times New Roman" w:cs="Times New Roman"/>
          <w:sz w:val="28"/>
          <w:szCs w:val="28"/>
        </w:rPr>
        <w:t>, где:</w:t>
      </w:r>
    </w:p>
    <w:p w14:paraId="10AFC762"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4280B4D2" w14:textId="77777777" w:rsidR="002919A0" w:rsidRPr="00EA35CB" w:rsidRDefault="002919A0" w:rsidP="002919A0">
      <w:pPr>
        <w:spacing w:after="0" w:line="240" w:lineRule="auto"/>
        <w:ind w:firstLine="709"/>
        <w:jc w:val="both"/>
        <w:rPr>
          <w:rFonts w:ascii="Times New Roman" w:hAnsi="Times New Roman" w:cs="Times New Roman"/>
          <w:sz w:val="28"/>
          <w:szCs w:val="28"/>
        </w:rPr>
      </w:pPr>
      <w:proofErr w:type="spellStart"/>
      <w:r w:rsidRPr="00EA35CB">
        <w:rPr>
          <w:rFonts w:ascii="Times New Roman" w:hAnsi="Times New Roman" w:cs="Times New Roman"/>
          <w:sz w:val="28"/>
          <w:szCs w:val="28"/>
        </w:rPr>
        <w:t>Ti</w:t>
      </w:r>
      <w:proofErr w:type="spellEnd"/>
      <w:r w:rsidRPr="00EA35CB">
        <w:rPr>
          <w:rFonts w:ascii="Times New Roman" w:hAnsi="Times New Roman" w:cs="Times New Roman"/>
          <w:sz w:val="28"/>
          <w:szCs w:val="28"/>
        </w:rPr>
        <w:t xml:space="preserve"> - фактически достигнутое значение i-го показателя результативности использования субсидии на отчетную дату;</w:t>
      </w:r>
    </w:p>
    <w:p w14:paraId="5EA5BB4C"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170F38BD" w14:textId="77777777" w:rsidR="002919A0" w:rsidRPr="00EA35CB" w:rsidRDefault="002919A0" w:rsidP="002919A0">
      <w:pPr>
        <w:spacing w:after="0" w:line="240" w:lineRule="auto"/>
        <w:ind w:firstLine="709"/>
        <w:jc w:val="both"/>
        <w:rPr>
          <w:rFonts w:ascii="Times New Roman" w:hAnsi="Times New Roman" w:cs="Times New Roman"/>
          <w:sz w:val="28"/>
          <w:szCs w:val="28"/>
        </w:rPr>
      </w:pPr>
      <w:proofErr w:type="spellStart"/>
      <w:r w:rsidRPr="00EA35CB">
        <w:rPr>
          <w:rFonts w:ascii="Times New Roman" w:hAnsi="Times New Roman" w:cs="Times New Roman"/>
          <w:sz w:val="28"/>
          <w:szCs w:val="28"/>
        </w:rPr>
        <w:t>Si</w:t>
      </w:r>
      <w:proofErr w:type="spellEnd"/>
      <w:r w:rsidRPr="00EA35CB">
        <w:rPr>
          <w:rFonts w:ascii="Times New Roman" w:hAnsi="Times New Roman" w:cs="Times New Roman"/>
          <w:sz w:val="28"/>
          <w:szCs w:val="28"/>
        </w:rPr>
        <w:t xml:space="preserve"> - плановое значение i-го показателя результативности использования субсидии, установленное соглашением.</w:t>
      </w:r>
    </w:p>
    <w:p w14:paraId="3E00743D"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3278303D"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14:paraId="47DF531A"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5D83D619"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Указанные средства должны быть возвращены из местного бюджета в республиканский бюджет в срок до 1 мая года, следующего за годом предоставления субсидии.</w:t>
      </w:r>
    </w:p>
    <w:p w14:paraId="25B96C21"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5575E8CE"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17. Неиспользованные субсидии подлежат возврату в доход бюджета, из которого они были ранее предоставлены, в соответствии с бюджетным законодательством.</w:t>
      </w:r>
    </w:p>
    <w:p w14:paraId="2771173B"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3894F798"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18. Основанием для освобождения муниципального образования в Республике Тыва от применения мер ответственности, указанных в пунктах 16 и 17 настоящего Правила,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14:paraId="45EB4ECC"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6F3AB402"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 установление регионального (межмуниципального) и (или) местного уровня реагирования на чрезвычайную ситуацию, подтвержденное правовым актом исполнительного органа государственной власти Республики Тыва и (или) органа местного самоуправления в Республике Тыва;</w:t>
      </w:r>
    </w:p>
    <w:p w14:paraId="3A18B101"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604B4C00"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lastRenderedPageBreak/>
        <w:t>-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исполнительного органа государственной власти Республики Тыва;</w:t>
      </w:r>
    </w:p>
    <w:p w14:paraId="43AF97A2"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4258F074"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 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14:paraId="690D5A5F"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4050CC3F"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 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пунктом 11 настоящих Правил.</w:t>
      </w:r>
    </w:p>
    <w:p w14:paraId="76B86FA4"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1C9FCFDB"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Возврат и последующее использование средств, перечисленных в республиканский бюджет в соответствии с пунктами 16 и 17 настоящего Порядка, осуществляются по предложению Министерства в порядке, установленном бюджетным законодательством Российской Федерации.</w:t>
      </w:r>
    </w:p>
    <w:p w14:paraId="39F5BFFA"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23D2B53C"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19. Результатами использования субсидий на цели, предусмотренные пунктом 1 настоящего Порядка, являются:</w:t>
      </w:r>
    </w:p>
    <w:p w14:paraId="657F8959"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68C51144"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количество реализованных проектов, отобранных для субсидирования;</w:t>
      </w:r>
    </w:p>
    <w:p w14:paraId="6B345A28"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5273A56B"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количество созданных рабочих мест (заполненных штатных единиц) в период реализации проектов, отобранных для субсидирования, начиная с отбора 2019 года.</w:t>
      </w:r>
    </w:p>
    <w:p w14:paraId="399DE17F"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78E0A6FD"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Оценка эффективности использования субсидий осуществляется Министерством в соответствии с методикой оценки эффективности реализации проектов комплексного развития сельских территорий или сельских агломераций, утверждаемой Министерством экономического развития и промышленности Республики Тыва.</w:t>
      </w:r>
    </w:p>
    <w:p w14:paraId="5D7340A7"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2984338A"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Эффективность использования субсидий оценивается ежеквартально и ежегодно на основании отчетных сведений, представляемых муниципальными образованиями в Министерство в соответствии с формами, определенными Министерством сельского хозяйства Российской Федерации.</w:t>
      </w:r>
    </w:p>
    <w:p w14:paraId="4FBA0C0D"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2F6D1D2D"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 xml:space="preserve">В течение 5 рабочих дней после определения перечня проектов, отобранных для субсидирования, муниципальные образования разрабатывают и направляют на согласование в Министерство планы реализации, включающие контрольные точки, необходимые для мониторинга хода </w:t>
      </w:r>
      <w:r w:rsidRPr="00EA35CB">
        <w:rPr>
          <w:rFonts w:ascii="Times New Roman" w:hAnsi="Times New Roman" w:cs="Times New Roman"/>
          <w:sz w:val="28"/>
          <w:szCs w:val="28"/>
        </w:rPr>
        <w:lastRenderedPageBreak/>
        <w:t>реализации мероприятия по реализации проектов комплексного развития сельских территорий или сельских агломераций (далее - планы реализации), по форме, утверждаемой Министерством сельского хозяйства Российской Федерации.</w:t>
      </w:r>
    </w:p>
    <w:p w14:paraId="080501A5"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431CD68E"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20. В случае нарушения целей, установленных при предоставлении субсидии, к муниципальному образованию в Республике Тыва применяются меры принуждения, предусмотренные бюджетным законодательством Российской Федерации.</w:t>
      </w:r>
    </w:p>
    <w:p w14:paraId="445FE798"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2E447C2D" w14:textId="77777777"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21. Ответственность за достоверность представляемых Министерству сведений и соблюдение условий предоставления субсидий возлагается на муниципальные образования.</w:t>
      </w:r>
    </w:p>
    <w:p w14:paraId="145C888B" w14:textId="77777777" w:rsidR="002919A0" w:rsidRPr="00EA35CB" w:rsidRDefault="002919A0" w:rsidP="002919A0">
      <w:pPr>
        <w:spacing w:after="0" w:line="240" w:lineRule="auto"/>
        <w:ind w:firstLine="709"/>
        <w:jc w:val="both"/>
        <w:rPr>
          <w:rFonts w:ascii="Times New Roman" w:hAnsi="Times New Roman" w:cs="Times New Roman"/>
          <w:sz w:val="28"/>
          <w:szCs w:val="28"/>
        </w:rPr>
      </w:pPr>
    </w:p>
    <w:p w14:paraId="3CEEE6D5" w14:textId="669FF891" w:rsidR="002919A0" w:rsidRPr="00EA35CB" w:rsidRDefault="002919A0" w:rsidP="002919A0">
      <w:pPr>
        <w:spacing w:after="0" w:line="240" w:lineRule="auto"/>
        <w:ind w:firstLine="709"/>
        <w:jc w:val="both"/>
        <w:rPr>
          <w:rFonts w:ascii="Times New Roman" w:hAnsi="Times New Roman" w:cs="Times New Roman"/>
          <w:sz w:val="28"/>
          <w:szCs w:val="28"/>
        </w:rPr>
      </w:pPr>
      <w:r w:rsidRPr="00EA35CB">
        <w:rPr>
          <w:rFonts w:ascii="Times New Roman" w:hAnsi="Times New Roman" w:cs="Times New Roman"/>
          <w:sz w:val="28"/>
          <w:szCs w:val="28"/>
        </w:rPr>
        <w:t>22. Контроль за соблюдением муниципальным образованием условий предоставления субсидий осуществляется Министерством</w:t>
      </w:r>
      <w:r w:rsidR="00EA35CB" w:rsidRPr="00EA35CB">
        <w:rPr>
          <w:rFonts w:ascii="Times New Roman" w:hAnsi="Times New Roman" w:cs="Times New Roman"/>
          <w:sz w:val="28"/>
          <w:szCs w:val="28"/>
        </w:rPr>
        <w:t xml:space="preserve"> </w:t>
      </w:r>
      <w:r w:rsidRPr="00EA35CB">
        <w:rPr>
          <w:rFonts w:ascii="Times New Roman" w:hAnsi="Times New Roman" w:cs="Times New Roman"/>
          <w:sz w:val="28"/>
          <w:szCs w:val="28"/>
        </w:rPr>
        <w:t>и органами государственного финансового контроля.</w:t>
      </w:r>
    </w:p>
    <w:p w14:paraId="0063A8ED" w14:textId="142DDF1E" w:rsidR="002919A0" w:rsidRPr="00EA35CB" w:rsidRDefault="00691BED" w:rsidP="00691BED">
      <w:pPr>
        <w:autoSpaceDE w:val="0"/>
        <w:autoSpaceDN w:val="0"/>
        <w:adjustRightInd w:val="0"/>
        <w:spacing w:line="240" w:lineRule="auto"/>
        <w:jc w:val="right"/>
        <w:rPr>
          <w:rFonts w:ascii="Times New Roman" w:hAnsi="Times New Roman" w:cs="Times New Roman"/>
          <w:sz w:val="26"/>
          <w:szCs w:val="26"/>
        </w:rPr>
      </w:pPr>
      <w:r w:rsidRPr="00EA35CB">
        <w:rPr>
          <w:rFonts w:ascii="Times New Roman" w:hAnsi="Times New Roman" w:cs="Times New Roman"/>
          <w:sz w:val="26"/>
          <w:szCs w:val="26"/>
        </w:rPr>
        <w:t>»;</w:t>
      </w:r>
    </w:p>
    <w:p w14:paraId="11B865D7" w14:textId="77777777" w:rsidR="00691BED" w:rsidRPr="00EA35CB" w:rsidRDefault="00691BED" w:rsidP="00C84873">
      <w:pPr>
        <w:pStyle w:val="ConsPlusNormal"/>
        <w:spacing w:before="220"/>
        <w:ind w:firstLine="540"/>
        <w:jc w:val="both"/>
        <w:rPr>
          <w:rFonts w:ascii="Times New Roman" w:hAnsi="Times New Roman" w:cs="Times New Roman"/>
          <w:sz w:val="28"/>
          <w:szCs w:val="28"/>
        </w:rPr>
      </w:pPr>
    </w:p>
    <w:p w14:paraId="7EFB4E22" w14:textId="0694B38A" w:rsidR="00C84873" w:rsidRPr="00EA35CB" w:rsidRDefault="00C84873" w:rsidP="00C84873">
      <w:pPr>
        <w:pStyle w:val="ConsPlusNormal"/>
        <w:spacing w:before="220"/>
        <w:ind w:firstLine="540"/>
        <w:jc w:val="both"/>
        <w:rPr>
          <w:rFonts w:ascii="Times New Roman" w:hAnsi="Times New Roman" w:cs="Times New Roman"/>
          <w:sz w:val="28"/>
          <w:szCs w:val="28"/>
        </w:rPr>
      </w:pPr>
      <w:r w:rsidRPr="00EA35CB">
        <w:rPr>
          <w:rFonts w:ascii="Times New Roman" w:hAnsi="Times New Roman" w:cs="Times New Roman"/>
          <w:sz w:val="28"/>
          <w:szCs w:val="28"/>
        </w:rPr>
        <w:t>2. Разместить настоящее постановление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14:paraId="09F15EE6" w14:textId="77777777" w:rsidR="00C84873" w:rsidRPr="00EA35CB" w:rsidRDefault="00C84873" w:rsidP="00C84873">
      <w:pPr>
        <w:pStyle w:val="ConsPlusNormal"/>
        <w:ind w:firstLine="540"/>
        <w:jc w:val="both"/>
        <w:rPr>
          <w:rFonts w:ascii="Times New Roman" w:hAnsi="Times New Roman" w:cs="Times New Roman"/>
          <w:sz w:val="28"/>
          <w:szCs w:val="28"/>
        </w:rPr>
      </w:pPr>
    </w:p>
    <w:p w14:paraId="0BD24A71" w14:textId="77777777" w:rsidR="00C84873" w:rsidRPr="00EA35CB" w:rsidRDefault="00C84873" w:rsidP="00C84873">
      <w:pPr>
        <w:pStyle w:val="ConsPlusNormal"/>
        <w:jc w:val="both"/>
        <w:rPr>
          <w:rFonts w:ascii="Times New Roman" w:hAnsi="Times New Roman" w:cs="Times New Roman"/>
          <w:sz w:val="28"/>
          <w:szCs w:val="28"/>
        </w:rPr>
      </w:pPr>
    </w:p>
    <w:p w14:paraId="1D7E7CF6" w14:textId="77777777" w:rsidR="00C84873" w:rsidRPr="00EA35CB" w:rsidRDefault="00C84873" w:rsidP="00C84873">
      <w:pPr>
        <w:pStyle w:val="ConsPlusNormal"/>
        <w:jc w:val="both"/>
        <w:rPr>
          <w:rFonts w:ascii="Times New Roman" w:hAnsi="Times New Roman" w:cs="Times New Roman"/>
          <w:sz w:val="28"/>
          <w:szCs w:val="28"/>
        </w:rPr>
      </w:pPr>
    </w:p>
    <w:p w14:paraId="188CADC8" w14:textId="77777777" w:rsidR="00C84873" w:rsidRPr="00C30099" w:rsidRDefault="00C84873" w:rsidP="00C84873">
      <w:pPr>
        <w:pStyle w:val="ConsPlusNormal"/>
        <w:rPr>
          <w:rFonts w:ascii="Times New Roman" w:hAnsi="Times New Roman" w:cs="Times New Roman"/>
          <w:sz w:val="28"/>
          <w:szCs w:val="28"/>
        </w:rPr>
      </w:pPr>
      <w:r w:rsidRPr="00EA35CB">
        <w:rPr>
          <w:rFonts w:ascii="Times New Roman" w:hAnsi="Times New Roman" w:cs="Times New Roman"/>
          <w:sz w:val="28"/>
          <w:szCs w:val="28"/>
        </w:rPr>
        <w:t xml:space="preserve">Глава Республики Тыва                                                                     В. </w:t>
      </w:r>
      <w:proofErr w:type="spellStart"/>
      <w:r w:rsidRPr="00EA35CB">
        <w:rPr>
          <w:rFonts w:ascii="Times New Roman" w:hAnsi="Times New Roman" w:cs="Times New Roman"/>
          <w:sz w:val="28"/>
          <w:szCs w:val="28"/>
        </w:rPr>
        <w:t>Ховалыг</w:t>
      </w:r>
      <w:proofErr w:type="spellEnd"/>
      <w:r w:rsidRPr="00C30099">
        <w:rPr>
          <w:rFonts w:ascii="Times New Roman" w:hAnsi="Times New Roman" w:cs="Times New Roman"/>
          <w:sz w:val="28"/>
          <w:szCs w:val="28"/>
        </w:rPr>
        <w:t xml:space="preserve">                                                                                  </w:t>
      </w:r>
    </w:p>
    <w:p w14:paraId="67F37EE9" w14:textId="77777777" w:rsidR="00C84873" w:rsidRPr="00FF435A" w:rsidRDefault="00C84873" w:rsidP="00FF435A">
      <w:pPr>
        <w:spacing w:after="0" w:line="240" w:lineRule="auto"/>
        <w:rPr>
          <w:rFonts w:ascii="Times New Roman" w:eastAsia="Times New Roman" w:hAnsi="Times New Roman" w:cs="Times New Roman"/>
          <w:b/>
          <w:bCs/>
          <w:sz w:val="28"/>
          <w:szCs w:val="28"/>
        </w:rPr>
      </w:pPr>
    </w:p>
    <w:sectPr w:rsidR="00C84873" w:rsidRPr="00FF435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30B29"/>
    <w:multiLevelType w:val="hybridMultilevel"/>
    <w:tmpl w:val="E332748A"/>
    <w:lvl w:ilvl="0" w:tplc="C6CE7DE2">
      <w:start w:val="1"/>
      <w:numFmt w:val="decimal"/>
      <w:suff w:val="space"/>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CBB"/>
    <w:rsid w:val="00023D0D"/>
    <w:rsid w:val="00095125"/>
    <w:rsid w:val="000A2460"/>
    <w:rsid w:val="000C27A2"/>
    <w:rsid w:val="000C3074"/>
    <w:rsid w:val="000E01F7"/>
    <w:rsid w:val="000F1891"/>
    <w:rsid w:val="00146816"/>
    <w:rsid w:val="001547A9"/>
    <w:rsid w:val="00157645"/>
    <w:rsid w:val="00167DBC"/>
    <w:rsid w:val="001C0C3C"/>
    <w:rsid w:val="00203DA6"/>
    <w:rsid w:val="002152A6"/>
    <w:rsid w:val="002303D5"/>
    <w:rsid w:val="0023131A"/>
    <w:rsid w:val="00277258"/>
    <w:rsid w:val="002919A0"/>
    <w:rsid w:val="002D4B6B"/>
    <w:rsid w:val="002D73BC"/>
    <w:rsid w:val="002E713A"/>
    <w:rsid w:val="002F2C0E"/>
    <w:rsid w:val="003328AE"/>
    <w:rsid w:val="003422C6"/>
    <w:rsid w:val="003525CC"/>
    <w:rsid w:val="00362D9C"/>
    <w:rsid w:val="00381962"/>
    <w:rsid w:val="003C6E5A"/>
    <w:rsid w:val="003D3023"/>
    <w:rsid w:val="003E73F4"/>
    <w:rsid w:val="003F41CB"/>
    <w:rsid w:val="0040442B"/>
    <w:rsid w:val="00413401"/>
    <w:rsid w:val="0041527E"/>
    <w:rsid w:val="004260A3"/>
    <w:rsid w:val="00491B7D"/>
    <w:rsid w:val="00496D2C"/>
    <w:rsid w:val="00513CC5"/>
    <w:rsid w:val="00514F5B"/>
    <w:rsid w:val="00532415"/>
    <w:rsid w:val="005606F8"/>
    <w:rsid w:val="00590BA0"/>
    <w:rsid w:val="00591E21"/>
    <w:rsid w:val="00614079"/>
    <w:rsid w:val="006164D7"/>
    <w:rsid w:val="00632556"/>
    <w:rsid w:val="00634C7D"/>
    <w:rsid w:val="00687319"/>
    <w:rsid w:val="00691BED"/>
    <w:rsid w:val="006A269E"/>
    <w:rsid w:val="006A4A22"/>
    <w:rsid w:val="006D2525"/>
    <w:rsid w:val="00720039"/>
    <w:rsid w:val="0074143A"/>
    <w:rsid w:val="00763813"/>
    <w:rsid w:val="00781B22"/>
    <w:rsid w:val="00784E1D"/>
    <w:rsid w:val="007975CF"/>
    <w:rsid w:val="007A0233"/>
    <w:rsid w:val="007A674E"/>
    <w:rsid w:val="007C5D83"/>
    <w:rsid w:val="007E4F0D"/>
    <w:rsid w:val="0082021F"/>
    <w:rsid w:val="00896602"/>
    <w:rsid w:val="008A06F5"/>
    <w:rsid w:val="008D6437"/>
    <w:rsid w:val="008D6E5A"/>
    <w:rsid w:val="008F6A1A"/>
    <w:rsid w:val="009171FF"/>
    <w:rsid w:val="0092751F"/>
    <w:rsid w:val="00937A43"/>
    <w:rsid w:val="00961869"/>
    <w:rsid w:val="00986E95"/>
    <w:rsid w:val="009F018E"/>
    <w:rsid w:val="009F332C"/>
    <w:rsid w:val="009F5671"/>
    <w:rsid w:val="009F5885"/>
    <w:rsid w:val="009F66A2"/>
    <w:rsid w:val="00A529C6"/>
    <w:rsid w:val="00A67A71"/>
    <w:rsid w:val="00AA5FE3"/>
    <w:rsid w:val="00AA7DE2"/>
    <w:rsid w:val="00AD3879"/>
    <w:rsid w:val="00AD7690"/>
    <w:rsid w:val="00B02604"/>
    <w:rsid w:val="00B12DEF"/>
    <w:rsid w:val="00B22A89"/>
    <w:rsid w:val="00B44A8A"/>
    <w:rsid w:val="00B61A95"/>
    <w:rsid w:val="00B628A7"/>
    <w:rsid w:val="00B67ADD"/>
    <w:rsid w:val="00B7277A"/>
    <w:rsid w:val="00B960B4"/>
    <w:rsid w:val="00BA4EDA"/>
    <w:rsid w:val="00C70302"/>
    <w:rsid w:val="00C81592"/>
    <w:rsid w:val="00C84873"/>
    <w:rsid w:val="00C87C86"/>
    <w:rsid w:val="00C95AFD"/>
    <w:rsid w:val="00CB307E"/>
    <w:rsid w:val="00CB50D0"/>
    <w:rsid w:val="00CF1F3C"/>
    <w:rsid w:val="00D174D2"/>
    <w:rsid w:val="00D41347"/>
    <w:rsid w:val="00D829A0"/>
    <w:rsid w:val="00D946CE"/>
    <w:rsid w:val="00D94A78"/>
    <w:rsid w:val="00DD6783"/>
    <w:rsid w:val="00DF3567"/>
    <w:rsid w:val="00E43D35"/>
    <w:rsid w:val="00E6645F"/>
    <w:rsid w:val="00E80276"/>
    <w:rsid w:val="00EA35CB"/>
    <w:rsid w:val="00EA4415"/>
    <w:rsid w:val="00EC7634"/>
    <w:rsid w:val="00ED326F"/>
    <w:rsid w:val="00ED4023"/>
    <w:rsid w:val="00ED7D01"/>
    <w:rsid w:val="00EE24C3"/>
    <w:rsid w:val="00EE7F92"/>
    <w:rsid w:val="00EF51A3"/>
    <w:rsid w:val="00F06AE0"/>
    <w:rsid w:val="00F13302"/>
    <w:rsid w:val="00F2322D"/>
    <w:rsid w:val="00F26FFC"/>
    <w:rsid w:val="00F31ABE"/>
    <w:rsid w:val="00F340A5"/>
    <w:rsid w:val="00F67B21"/>
    <w:rsid w:val="00F77FA7"/>
    <w:rsid w:val="00F85F07"/>
    <w:rsid w:val="00FB1CBB"/>
    <w:rsid w:val="00FD583A"/>
    <w:rsid w:val="00FF4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CC5A2"/>
  <w15:chartTrackingRefBased/>
  <w15:docId w15:val="{B30C14A3-1E15-4B5E-A37E-DAE0D83A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87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CB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B1C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1CB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B1C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1CB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B1CB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1CB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B1CBB"/>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iPriority w:val="99"/>
    <w:unhideWhenUsed/>
    <w:rsid w:val="00C84873"/>
    <w:rPr>
      <w:color w:val="0563C1" w:themeColor="hyperlink"/>
      <w:u w:val="single"/>
    </w:rPr>
  </w:style>
  <w:style w:type="character" w:customStyle="1" w:styleId="1">
    <w:name w:val="Неразрешенное упоминание1"/>
    <w:basedOn w:val="a0"/>
    <w:uiPriority w:val="99"/>
    <w:semiHidden/>
    <w:unhideWhenUsed/>
    <w:rsid w:val="00D174D2"/>
    <w:rPr>
      <w:color w:val="605E5C"/>
      <w:shd w:val="clear" w:color="auto" w:fill="E1DFDD"/>
    </w:rPr>
  </w:style>
  <w:style w:type="table" w:styleId="a4">
    <w:name w:val="Table Grid"/>
    <w:basedOn w:val="a1"/>
    <w:uiPriority w:val="39"/>
    <w:rsid w:val="00F26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3255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32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5882">
      <w:bodyDiv w:val="1"/>
      <w:marLeft w:val="0"/>
      <w:marRight w:val="0"/>
      <w:marTop w:val="0"/>
      <w:marBottom w:val="0"/>
      <w:divBdr>
        <w:top w:val="none" w:sz="0" w:space="0" w:color="auto"/>
        <w:left w:val="none" w:sz="0" w:space="0" w:color="auto"/>
        <w:bottom w:val="none" w:sz="0" w:space="0" w:color="auto"/>
        <w:right w:val="none" w:sz="0" w:space="0" w:color="auto"/>
      </w:divBdr>
    </w:div>
    <w:div w:id="199707967">
      <w:bodyDiv w:val="1"/>
      <w:marLeft w:val="0"/>
      <w:marRight w:val="0"/>
      <w:marTop w:val="0"/>
      <w:marBottom w:val="0"/>
      <w:divBdr>
        <w:top w:val="none" w:sz="0" w:space="0" w:color="auto"/>
        <w:left w:val="none" w:sz="0" w:space="0" w:color="auto"/>
        <w:bottom w:val="none" w:sz="0" w:space="0" w:color="auto"/>
        <w:right w:val="none" w:sz="0" w:space="0" w:color="auto"/>
      </w:divBdr>
    </w:div>
    <w:div w:id="411584377">
      <w:bodyDiv w:val="1"/>
      <w:marLeft w:val="0"/>
      <w:marRight w:val="0"/>
      <w:marTop w:val="0"/>
      <w:marBottom w:val="0"/>
      <w:divBdr>
        <w:top w:val="none" w:sz="0" w:space="0" w:color="auto"/>
        <w:left w:val="none" w:sz="0" w:space="0" w:color="auto"/>
        <w:bottom w:val="none" w:sz="0" w:space="0" w:color="auto"/>
        <w:right w:val="none" w:sz="0" w:space="0" w:color="auto"/>
      </w:divBdr>
    </w:div>
    <w:div w:id="465052414">
      <w:bodyDiv w:val="1"/>
      <w:marLeft w:val="0"/>
      <w:marRight w:val="0"/>
      <w:marTop w:val="0"/>
      <w:marBottom w:val="0"/>
      <w:divBdr>
        <w:top w:val="none" w:sz="0" w:space="0" w:color="auto"/>
        <w:left w:val="none" w:sz="0" w:space="0" w:color="auto"/>
        <w:bottom w:val="none" w:sz="0" w:space="0" w:color="auto"/>
        <w:right w:val="none" w:sz="0" w:space="0" w:color="auto"/>
      </w:divBdr>
    </w:div>
    <w:div w:id="518275544">
      <w:bodyDiv w:val="1"/>
      <w:marLeft w:val="0"/>
      <w:marRight w:val="0"/>
      <w:marTop w:val="0"/>
      <w:marBottom w:val="0"/>
      <w:divBdr>
        <w:top w:val="none" w:sz="0" w:space="0" w:color="auto"/>
        <w:left w:val="none" w:sz="0" w:space="0" w:color="auto"/>
        <w:bottom w:val="none" w:sz="0" w:space="0" w:color="auto"/>
        <w:right w:val="none" w:sz="0" w:space="0" w:color="auto"/>
      </w:divBdr>
    </w:div>
    <w:div w:id="679162278">
      <w:bodyDiv w:val="1"/>
      <w:marLeft w:val="0"/>
      <w:marRight w:val="0"/>
      <w:marTop w:val="0"/>
      <w:marBottom w:val="0"/>
      <w:divBdr>
        <w:top w:val="none" w:sz="0" w:space="0" w:color="auto"/>
        <w:left w:val="none" w:sz="0" w:space="0" w:color="auto"/>
        <w:bottom w:val="none" w:sz="0" w:space="0" w:color="auto"/>
        <w:right w:val="none" w:sz="0" w:space="0" w:color="auto"/>
      </w:divBdr>
    </w:div>
    <w:div w:id="679232984">
      <w:bodyDiv w:val="1"/>
      <w:marLeft w:val="0"/>
      <w:marRight w:val="0"/>
      <w:marTop w:val="0"/>
      <w:marBottom w:val="0"/>
      <w:divBdr>
        <w:top w:val="none" w:sz="0" w:space="0" w:color="auto"/>
        <w:left w:val="none" w:sz="0" w:space="0" w:color="auto"/>
        <w:bottom w:val="none" w:sz="0" w:space="0" w:color="auto"/>
        <w:right w:val="none" w:sz="0" w:space="0" w:color="auto"/>
      </w:divBdr>
    </w:div>
    <w:div w:id="940990921">
      <w:bodyDiv w:val="1"/>
      <w:marLeft w:val="0"/>
      <w:marRight w:val="0"/>
      <w:marTop w:val="0"/>
      <w:marBottom w:val="0"/>
      <w:divBdr>
        <w:top w:val="none" w:sz="0" w:space="0" w:color="auto"/>
        <w:left w:val="none" w:sz="0" w:space="0" w:color="auto"/>
        <w:bottom w:val="none" w:sz="0" w:space="0" w:color="auto"/>
        <w:right w:val="none" w:sz="0" w:space="0" w:color="auto"/>
      </w:divBdr>
    </w:div>
    <w:div w:id="1163201513">
      <w:bodyDiv w:val="1"/>
      <w:marLeft w:val="0"/>
      <w:marRight w:val="0"/>
      <w:marTop w:val="0"/>
      <w:marBottom w:val="0"/>
      <w:divBdr>
        <w:top w:val="none" w:sz="0" w:space="0" w:color="auto"/>
        <w:left w:val="none" w:sz="0" w:space="0" w:color="auto"/>
        <w:bottom w:val="none" w:sz="0" w:space="0" w:color="auto"/>
        <w:right w:val="none" w:sz="0" w:space="0" w:color="auto"/>
      </w:divBdr>
    </w:div>
    <w:div w:id="1282107912">
      <w:bodyDiv w:val="1"/>
      <w:marLeft w:val="0"/>
      <w:marRight w:val="0"/>
      <w:marTop w:val="0"/>
      <w:marBottom w:val="0"/>
      <w:divBdr>
        <w:top w:val="none" w:sz="0" w:space="0" w:color="auto"/>
        <w:left w:val="none" w:sz="0" w:space="0" w:color="auto"/>
        <w:bottom w:val="none" w:sz="0" w:space="0" w:color="auto"/>
        <w:right w:val="none" w:sz="0" w:space="0" w:color="auto"/>
      </w:divBdr>
    </w:div>
    <w:div w:id="1419987670">
      <w:bodyDiv w:val="1"/>
      <w:marLeft w:val="0"/>
      <w:marRight w:val="0"/>
      <w:marTop w:val="0"/>
      <w:marBottom w:val="0"/>
      <w:divBdr>
        <w:top w:val="none" w:sz="0" w:space="0" w:color="auto"/>
        <w:left w:val="none" w:sz="0" w:space="0" w:color="auto"/>
        <w:bottom w:val="none" w:sz="0" w:space="0" w:color="auto"/>
        <w:right w:val="none" w:sz="0" w:space="0" w:color="auto"/>
      </w:divBdr>
    </w:div>
    <w:div w:id="1421412656">
      <w:bodyDiv w:val="1"/>
      <w:marLeft w:val="0"/>
      <w:marRight w:val="0"/>
      <w:marTop w:val="0"/>
      <w:marBottom w:val="0"/>
      <w:divBdr>
        <w:top w:val="none" w:sz="0" w:space="0" w:color="auto"/>
        <w:left w:val="none" w:sz="0" w:space="0" w:color="auto"/>
        <w:bottom w:val="none" w:sz="0" w:space="0" w:color="auto"/>
        <w:right w:val="none" w:sz="0" w:space="0" w:color="auto"/>
      </w:divBdr>
    </w:div>
    <w:div w:id="1701735663">
      <w:bodyDiv w:val="1"/>
      <w:marLeft w:val="0"/>
      <w:marRight w:val="0"/>
      <w:marTop w:val="0"/>
      <w:marBottom w:val="0"/>
      <w:divBdr>
        <w:top w:val="none" w:sz="0" w:space="0" w:color="auto"/>
        <w:left w:val="none" w:sz="0" w:space="0" w:color="auto"/>
        <w:bottom w:val="none" w:sz="0" w:space="0" w:color="auto"/>
        <w:right w:val="none" w:sz="0" w:space="0" w:color="auto"/>
      </w:divBdr>
    </w:div>
    <w:div w:id="176522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434&amp;n=41587&amp;dst=100013,1" TargetMode="External"/><Relationship Id="rId18" Type="http://schemas.openxmlformats.org/officeDocument/2006/relationships/hyperlink" Target="https://login.consultant.ru/link/?req=doc&amp;base=LAW&amp;n=441135" TargetMode="External"/><Relationship Id="rId26" Type="http://schemas.openxmlformats.org/officeDocument/2006/relationships/hyperlink" Target="https://login.consultant.ru/link/?req=doc&amp;base=LAW&amp;n=454098&amp;dst=100013" TargetMode="External"/><Relationship Id="rId39" Type="http://schemas.openxmlformats.org/officeDocument/2006/relationships/hyperlink" Target="https://login.consultant.ru/link/?req=doc&amp;base=LAW&amp;n=439201&amp;dst=100278" TargetMode="External"/><Relationship Id="rId21" Type="http://schemas.openxmlformats.org/officeDocument/2006/relationships/hyperlink" Target="https://login.consultant.ru/link/?req=doc&amp;base=LAW&amp;n=467420&amp;dst=100044" TargetMode="External"/><Relationship Id="rId34" Type="http://schemas.openxmlformats.org/officeDocument/2006/relationships/hyperlink" Target="https://login.consultant.ru/link/?req=doc&amp;base=RLAW434&amp;n=41582&amp;dst=100044" TargetMode="External"/><Relationship Id="rId42" Type="http://schemas.openxmlformats.org/officeDocument/2006/relationships/hyperlink" Target="https://login.consultant.ru/link/?req=doc&amp;base=RLAW434&amp;n=41562&amp;dst=100008" TargetMode="External"/><Relationship Id="rId47" Type="http://schemas.openxmlformats.org/officeDocument/2006/relationships/hyperlink" Target="https://login.consultant.ru/link/?req=doc&amp;base=RLAW434&amp;n=41562&amp;dst=100010" TargetMode="External"/><Relationship Id="rId50" Type="http://schemas.openxmlformats.org/officeDocument/2006/relationships/hyperlink" Target="https://login.consultant.ru/link/?req=doc&amp;base=RLAW434&amp;n=40759&amp;dst=101203" TargetMode="External"/><Relationship Id="rId55" Type="http://schemas.openxmlformats.org/officeDocument/2006/relationships/hyperlink" Target="https://login.consultant.ru/link/?req=doc&amp;base=LAW&amp;n=466762&amp;dst=100014" TargetMode="External"/><Relationship Id="rId7" Type="http://schemas.openxmlformats.org/officeDocument/2006/relationships/hyperlink" Target="https://login.consultant.ru/link/?req=doc&amp;base=RLAW434&amp;n=41587&amp;dst=100013,1" TargetMode="External"/><Relationship Id="rId2" Type="http://schemas.openxmlformats.org/officeDocument/2006/relationships/numbering" Target="numbering.xml"/><Relationship Id="rId16" Type="http://schemas.openxmlformats.org/officeDocument/2006/relationships/hyperlink" Target="https://login.consultant.ru/link/?req=doc&amp;base=RLAW434&amp;n=41587&amp;dst=100013,1" TargetMode="External"/><Relationship Id="rId29" Type="http://schemas.openxmlformats.org/officeDocument/2006/relationships/hyperlink" Target="https://login.consultant.ru/link/?req=doc&amp;base=LAW&amp;n=466762&amp;dst=100014" TargetMode="External"/><Relationship Id="rId11" Type="http://schemas.openxmlformats.org/officeDocument/2006/relationships/hyperlink" Target="https://login.consultant.ru/link/?req=doc&amp;base=RLAW434&amp;n=41587&amp;dst=100013,1" TargetMode="External"/><Relationship Id="rId24" Type="http://schemas.openxmlformats.org/officeDocument/2006/relationships/hyperlink" Target="https://login.consultant.ru/link/?req=doc&amp;base=LAW&amp;n=467420&amp;dst=274" TargetMode="External"/><Relationship Id="rId32" Type="http://schemas.openxmlformats.org/officeDocument/2006/relationships/hyperlink" Target="https://login.consultant.ru/link/?req=doc&amp;base=LAW&amp;n=466762&amp;dst=100014" TargetMode="External"/><Relationship Id="rId37" Type="http://schemas.openxmlformats.org/officeDocument/2006/relationships/hyperlink" Target="https://login.consultant.ru/link/?req=doc&amp;base=LAW&amp;n=469789" TargetMode="External"/><Relationship Id="rId40" Type="http://schemas.openxmlformats.org/officeDocument/2006/relationships/hyperlink" Target="https://login.consultant.ru/link/?req=doc&amp;base=LAW&amp;n=439201&amp;dst=100239" TargetMode="External"/><Relationship Id="rId45" Type="http://schemas.openxmlformats.org/officeDocument/2006/relationships/hyperlink" Target="https://login.consultant.ru/link/?req=doc&amp;base=LAW&amp;n=439201&amp;dst=100278" TargetMode="External"/><Relationship Id="rId53" Type="http://schemas.openxmlformats.org/officeDocument/2006/relationships/hyperlink" Target="https://login.consultant.ru/link/?req=doc&amp;base=RLAW434&amp;n=41562&amp;dst=100011" TargetMode="External"/><Relationship Id="rId5" Type="http://schemas.openxmlformats.org/officeDocument/2006/relationships/webSettings" Target="webSettings.xml"/><Relationship Id="rId19" Type="http://schemas.openxmlformats.org/officeDocument/2006/relationships/hyperlink" Target="https://login.consultant.ru/link/?req=doc&amp;base=LAW&amp;n=441135" TargetMode="External"/><Relationship Id="rId4" Type="http://schemas.openxmlformats.org/officeDocument/2006/relationships/settings" Target="settings.xml"/><Relationship Id="rId9" Type="http://schemas.openxmlformats.org/officeDocument/2006/relationships/hyperlink" Target="https://login.consultant.ru/link/?req=doc&amp;base=RLAW434&amp;n=41587&amp;dst=100013,1" TargetMode="External"/><Relationship Id="rId14" Type="http://schemas.openxmlformats.org/officeDocument/2006/relationships/hyperlink" Target="https://mert-tuva.ru/wp-content/uploads/2024/02/01_11_2023_01_15579_lukin_o_n_donskih_v_a_1.pdf" TargetMode="External"/><Relationship Id="rId22" Type="http://schemas.openxmlformats.org/officeDocument/2006/relationships/hyperlink" Target="https://login.consultant.ru/link/?req=doc&amp;base=LAW&amp;n=467420&amp;dst=425" TargetMode="External"/><Relationship Id="rId27" Type="http://schemas.openxmlformats.org/officeDocument/2006/relationships/hyperlink" Target="https://login.consultant.ru/link/?req=doc&amp;base=LAW&amp;n=454098&amp;dst=62" TargetMode="External"/><Relationship Id="rId30" Type="http://schemas.openxmlformats.org/officeDocument/2006/relationships/hyperlink" Target="https://login.consultant.ru/link/?req=doc&amp;base=LAW&amp;n=469796&amp;dst=100361" TargetMode="External"/><Relationship Id="rId35" Type="http://schemas.openxmlformats.org/officeDocument/2006/relationships/hyperlink" Target="https://login.consultant.ru/link/?req=doc&amp;base=LAW&amp;n=465808&amp;dst=3704" TargetMode="External"/><Relationship Id="rId43" Type="http://schemas.openxmlformats.org/officeDocument/2006/relationships/hyperlink" Target="https://login.consultant.ru/link/?req=doc&amp;base=LAW&amp;n=469796&amp;dst=100361" TargetMode="External"/><Relationship Id="rId48" Type="http://schemas.openxmlformats.org/officeDocument/2006/relationships/hyperlink" Target="https://login.consultant.ru/link/?req=doc&amp;base=LAW&amp;n=427859&amp;dst=100188" TargetMode="External"/><Relationship Id="rId56" Type="http://schemas.openxmlformats.org/officeDocument/2006/relationships/fontTable" Target="fontTable.xml"/><Relationship Id="rId8" Type="http://schemas.openxmlformats.org/officeDocument/2006/relationships/hyperlink" Target="https://login.consultant.ru/link/?req=doc&amp;base=RLAW434&amp;n=41587&amp;dst=100013,1" TargetMode="External"/><Relationship Id="rId51"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https://login.consultant.ru/link/?req=doc&amp;base=RLAW434&amp;n=41587&amp;dst=100013,1" TargetMode="External"/><Relationship Id="rId17" Type="http://schemas.openxmlformats.org/officeDocument/2006/relationships/hyperlink" Target="https://login.consultant.ru/link/?req=doc&amp;base=RLAW434&amp;n=41587&amp;dst=100013,1" TargetMode="External"/><Relationship Id="rId25" Type="http://schemas.openxmlformats.org/officeDocument/2006/relationships/hyperlink" Target="https://login.consultant.ru/link/?req=doc&amp;base=RLAW434&amp;n=41582&amp;dst=100010" TargetMode="External"/><Relationship Id="rId33" Type="http://schemas.openxmlformats.org/officeDocument/2006/relationships/hyperlink" Target="https://login.consultant.ru/link/?req=doc&amp;base=LAW&amp;n=450557&amp;dst=159244" TargetMode="External"/><Relationship Id="rId38" Type="http://schemas.openxmlformats.org/officeDocument/2006/relationships/hyperlink" Target="https://login.consultant.ru/link/?req=doc&amp;base=LAW&amp;n=440354&amp;dst=100070" TargetMode="External"/><Relationship Id="rId46" Type="http://schemas.openxmlformats.org/officeDocument/2006/relationships/hyperlink" Target="https://login.consultant.ru/link/?req=doc&amp;base=RLAW434&amp;n=41562&amp;dst=100009" TargetMode="External"/><Relationship Id="rId20" Type="http://schemas.openxmlformats.org/officeDocument/2006/relationships/hyperlink" Target="https://login.consultant.ru/link/?req=doc&amp;base=RLAW434&amp;n=40759&amp;dst=101203" TargetMode="External"/><Relationship Id="rId41" Type="http://schemas.openxmlformats.org/officeDocument/2006/relationships/hyperlink" Target="https://login.consultant.ru/link/?req=doc&amp;base=RLAW434&amp;n=40759&amp;dst=101203" TargetMode="External"/><Relationship Id="rId54" Type="http://schemas.openxmlformats.org/officeDocument/2006/relationships/hyperlink" Target="https://login.consultant.ru/link/?req=doc&amp;base=RLAW434&amp;n=40759&amp;dst=101203" TargetMode="External"/><Relationship Id="rId1" Type="http://schemas.openxmlformats.org/officeDocument/2006/relationships/customXml" Target="../customXml/item1.xml"/><Relationship Id="rId6" Type="http://schemas.openxmlformats.org/officeDocument/2006/relationships/hyperlink" Target="https://login.consultant.ru/link/?req=doc&amp;base=RLAW434&amp;n=39155&amp;dst=100013" TargetMode="External"/><Relationship Id="rId15" Type="http://schemas.openxmlformats.org/officeDocument/2006/relationships/hyperlink" Target="https://login.consultant.ru/link/?req=doc&amp;base=RLAW434&amp;n=41587&amp;dst=100013,1" TargetMode="External"/><Relationship Id="rId23" Type="http://schemas.openxmlformats.org/officeDocument/2006/relationships/hyperlink" Target="https://login.consultant.ru/link/?req=doc&amp;base=LAW&amp;n=467420&amp;dst=435" TargetMode="External"/><Relationship Id="rId28" Type="http://schemas.openxmlformats.org/officeDocument/2006/relationships/hyperlink" Target="https://login.consultant.ru/link/?req=doc&amp;base=LAW&amp;n=440354&amp;dst=100070" TargetMode="External"/><Relationship Id="rId36" Type="http://schemas.openxmlformats.org/officeDocument/2006/relationships/hyperlink" Target="https://login.consultant.ru/link/?req=doc&amp;base=LAW&amp;n=465808&amp;dst=3722" TargetMode="External"/><Relationship Id="rId49" Type="http://schemas.openxmlformats.org/officeDocument/2006/relationships/hyperlink" Target="https://login.consultant.ru/link/?req=doc&amp;base=LAW&amp;n=452991" TargetMode="External"/><Relationship Id="rId57" Type="http://schemas.openxmlformats.org/officeDocument/2006/relationships/theme" Target="theme/theme1.xml"/><Relationship Id="rId10" Type="http://schemas.openxmlformats.org/officeDocument/2006/relationships/hyperlink" Target="https://login.consultant.ru/link/?req=doc&amp;base=RLAW434&amp;n=41587&amp;dst=100013,1" TargetMode="External"/><Relationship Id="rId31" Type="http://schemas.openxmlformats.org/officeDocument/2006/relationships/hyperlink" Target="https://login.consultant.ru/link/?req=doc&amp;base=LAW&amp;n=440354&amp;dst=100070" TargetMode="External"/><Relationship Id="rId44" Type="http://schemas.openxmlformats.org/officeDocument/2006/relationships/hyperlink" Target="https://login.consultant.ru/link/?req=doc&amp;base=LAW&amp;n=469796&amp;dst=100361" TargetMode="External"/><Relationship Id="rId52" Type="http://schemas.openxmlformats.org/officeDocument/2006/relationships/hyperlink" Target="https://login.consultant.ru/link/?req=doc&amp;base=LAW&amp;n=457935&amp;dst=1000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B9473-89B3-48CB-B8B9-262D2DC43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3082</TotalTime>
  <Pages>129</Pages>
  <Words>33436</Words>
  <Characters>190588</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Монгуш Чойгана Валерьевна</dc:creator>
  <cp:keywords/>
  <dc:description/>
  <cp:lastModifiedBy>Чымбалак Эдита Альбертовна</cp:lastModifiedBy>
  <cp:revision>53</cp:revision>
  <cp:lastPrinted>2024-03-13T02:19:00Z</cp:lastPrinted>
  <dcterms:created xsi:type="dcterms:W3CDTF">2024-02-27T08:38:00Z</dcterms:created>
  <dcterms:modified xsi:type="dcterms:W3CDTF">2024-04-04T02:59:00Z</dcterms:modified>
</cp:coreProperties>
</file>